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79EF" w14:textId="1016D520" w:rsidR="00612109" w:rsidRPr="00A91F50" w:rsidRDefault="00097D79" w:rsidP="00A91F50">
      <w:pPr>
        <w:tabs>
          <w:tab w:val="left" w:pos="5529"/>
        </w:tabs>
        <w:jc w:val="both"/>
        <w:outlineLvl w:val="0"/>
        <w:rPr>
          <w:bCs/>
        </w:rPr>
      </w:pPr>
      <w:r w:rsidRPr="00A91F50">
        <w:rPr>
          <w:bCs/>
        </w:rPr>
        <w:t>ORG.271.</w:t>
      </w:r>
      <w:r w:rsidR="00A509FF">
        <w:rPr>
          <w:bCs/>
        </w:rPr>
        <w:t>1</w:t>
      </w:r>
      <w:r w:rsidR="00EA5652" w:rsidRPr="00A91F50">
        <w:rPr>
          <w:bCs/>
        </w:rPr>
        <w:t>.</w:t>
      </w:r>
      <w:r w:rsidR="00411171" w:rsidRPr="00A91F50">
        <w:rPr>
          <w:bCs/>
        </w:rPr>
        <w:t>20</w:t>
      </w:r>
      <w:r w:rsidR="00AE02B4" w:rsidRPr="00A91F50">
        <w:rPr>
          <w:bCs/>
        </w:rPr>
        <w:t>2</w:t>
      </w:r>
      <w:r w:rsidR="00A509FF">
        <w:rPr>
          <w:bCs/>
        </w:rPr>
        <w:t>5</w:t>
      </w:r>
      <w:r w:rsidR="00411171" w:rsidRPr="00A91F50">
        <w:rPr>
          <w:bCs/>
        </w:rPr>
        <w:t>.R</w:t>
      </w:r>
      <w:r w:rsidR="00E71316" w:rsidRPr="00A91F50">
        <w:rPr>
          <w:bCs/>
        </w:rPr>
        <w:t>Z</w:t>
      </w:r>
      <w:r w:rsidR="00670B13" w:rsidRPr="00A91F50">
        <w:rPr>
          <w:bCs/>
        </w:rPr>
        <w:tab/>
      </w:r>
      <w:r w:rsidR="005F1E95" w:rsidRPr="00A91F50">
        <w:rPr>
          <w:bCs/>
        </w:rPr>
        <w:t xml:space="preserve">      </w:t>
      </w:r>
      <w:r w:rsidR="0082272F" w:rsidRPr="00A91F50">
        <w:rPr>
          <w:bCs/>
        </w:rPr>
        <w:t>Cieszyn, dn</w:t>
      </w:r>
      <w:r w:rsidR="00345314" w:rsidRPr="00A91F50">
        <w:rPr>
          <w:bCs/>
        </w:rPr>
        <w:t>ia</w:t>
      </w:r>
      <w:r w:rsidR="00391A29" w:rsidRPr="00A91F50">
        <w:rPr>
          <w:bCs/>
        </w:rPr>
        <w:t xml:space="preserve"> </w:t>
      </w:r>
      <w:r w:rsidR="00A509FF">
        <w:rPr>
          <w:bCs/>
        </w:rPr>
        <w:t xml:space="preserve">7 stycznia </w:t>
      </w:r>
      <w:r w:rsidR="00FB7670" w:rsidRPr="00A91F50">
        <w:rPr>
          <w:bCs/>
        </w:rPr>
        <w:t xml:space="preserve"> </w:t>
      </w:r>
      <w:r w:rsidR="00411171" w:rsidRPr="00A91F50">
        <w:rPr>
          <w:bCs/>
        </w:rPr>
        <w:t>20</w:t>
      </w:r>
      <w:r w:rsidR="00AE02B4" w:rsidRPr="00A91F50">
        <w:rPr>
          <w:bCs/>
        </w:rPr>
        <w:t>2</w:t>
      </w:r>
      <w:r w:rsidR="00A509FF">
        <w:rPr>
          <w:bCs/>
        </w:rPr>
        <w:t>5</w:t>
      </w:r>
      <w:r w:rsidR="0082272F" w:rsidRPr="00A91F50">
        <w:rPr>
          <w:bCs/>
        </w:rPr>
        <w:t xml:space="preserve"> r.</w:t>
      </w:r>
    </w:p>
    <w:p w14:paraId="2EC4A330" w14:textId="77777777" w:rsidR="0082272F" w:rsidRPr="00A91F50" w:rsidRDefault="0082272F" w:rsidP="00A91F50">
      <w:pPr>
        <w:jc w:val="both"/>
        <w:rPr>
          <w:b/>
          <w:bCs/>
        </w:rPr>
      </w:pPr>
    </w:p>
    <w:p w14:paraId="48B5285A" w14:textId="77777777" w:rsidR="00705BDC" w:rsidRPr="00A91F50" w:rsidRDefault="00705BDC" w:rsidP="00A91F50">
      <w:pPr>
        <w:jc w:val="both"/>
        <w:rPr>
          <w:b/>
          <w:bCs/>
        </w:rPr>
      </w:pPr>
    </w:p>
    <w:p w14:paraId="68D9DC36" w14:textId="77777777" w:rsidR="00705BDC" w:rsidRPr="00A91F50" w:rsidRDefault="00705BDC" w:rsidP="00A91F50">
      <w:pPr>
        <w:jc w:val="both"/>
        <w:rPr>
          <w:b/>
          <w:bCs/>
        </w:rPr>
      </w:pPr>
    </w:p>
    <w:p w14:paraId="08E1E374" w14:textId="77777777" w:rsidR="0082272F" w:rsidRPr="00A91F50" w:rsidRDefault="0082272F" w:rsidP="00A91F50">
      <w:pPr>
        <w:jc w:val="both"/>
        <w:rPr>
          <w:b/>
          <w:bCs/>
        </w:rPr>
      </w:pPr>
    </w:p>
    <w:p w14:paraId="5CDF98D4" w14:textId="77777777" w:rsidR="0082272F" w:rsidRPr="00A91F50" w:rsidRDefault="0082272F" w:rsidP="00A91F50">
      <w:pPr>
        <w:jc w:val="both"/>
        <w:rPr>
          <w:b/>
          <w:bCs/>
        </w:rPr>
      </w:pPr>
    </w:p>
    <w:p w14:paraId="08F6E5FE" w14:textId="77777777" w:rsidR="00705BDC" w:rsidRPr="00A91F50" w:rsidRDefault="00982177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Informacje ogólne.</w:t>
      </w:r>
    </w:p>
    <w:p w14:paraId="02E2071C" w14:textId="77777777" w:rsidR="003E2262" w:rsidRPr="00A91F50" w:rsidRDefault="003E2262" w:rsidP="00A91F50">
      <w:pPr>
        <w:jc w:val="center"/>
        <w:rPr>
          <w:b/>
          <w:bCs/>
        </w:rPr>
      </w:pPr>
    </w:p>
    <w:p w14:paraId="34377BBD" w14:textId="77777777" w:rsidR="00982177" w:rsidRPr="00A91F50" w:rsidRDefault="00982177" w:rsidP="00A91F50">
      <w:pPr>
        <w:jc w:val="center"/>
        <w:rPr>
          <w:bCs/>
        </w:rPr>
      </w:pPr>
      <w:r w:rsidRPr="00A91F50">
        <w:rPr>
          <w:b/>
          <w:bCs/>
        </w:rPr>
        <w:t xml:space="preserve">Zamawiający: </w:t>
      </w:r>
      <w:r w:rsidR="00A86007" w:rsidRPr="00A91F50">
        <w:rPr>
          <w:rFonts w:eastAsia="Tahoma"/>
          <w:color w:val="000000"/>
        </w:rPr>
        <w:t>Gmina</w:t>
      </w:r>
      <w:r w:rsidRPr="00A91F50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91F50">
        <w:rPr>
          <w:rFonts w:eastAsia="Tahoma"/>
          <w:color w:val="000000"/>
        </w:rPr>
        <w:t>jna 5, 43-400 Cieszyn, w której</w:t>
      </w:r>
      <w:r w:rsidRPr="00A91F50">
        <w:rPr>
          <w:rFonts w:eastAsia="Tahoma"/>
          <w:color w:val="000000"/>
        </w:rPr>
        <w:t xml:space="preserve"> imieniu występuje Kierownik </w:t>
      </w:r>
      <w:r w:rsidR="00E06212" w:rsidRPr="00A91F50">
        <w:rPr>
          <w:rFonts w:eastAsia="Tahoma"/>
          <w:color w:val="000000"/>
        </w:rPr>
        <w:t xml:space="preserve">Miejskiego </w:t>
      </w:r>
      <w:r w:rsidRPr="00A91F50">
        <w:rPr>
          <w:rFonts w:eastAsia="Tahoma"/>
          <w:color w:val="000000"/>
        </w:rPr>
        <w:t>Ośrodka</w:t>
      </w:r>
      <w:r w:rsidR="00E06212" w:rsidRPr="00A91F50">
        <w:rPr>
          <w:rFonts w:eastAsia="Tahoma"/>
          <w:color w:val="000000"/>
        </w:rPr>
        <w:t xml:space="preserve"> Pomocy </w:t>
      </w:r>
      <w:r w:rsidRPr="00A91F50">
        <w:rPr>
          <w:rFonts w:eastAsia="Tahoma"/>
          <w:color w:val="000000"/>
        </w:rPr>
        <w:t>;</w:t>
      </w:r>
    </w:p>
    <w:p w14:paraId="4F92CED7" w14:textId="77777777" w:rsidR="00F67E50" w:rsidRPr="00A91F50" w:rsidRDefault="00F67E50" w:rsidP="00A91F50">
      <w:pPr>
        <w:jc w:val="both"/>
        <w:rPr>
          <w:bCs/>
        </w:rPr>
      </w:pPr>
    </w:p>
    <w:p w14:paraId="4E15DC08" w14:textId="77777777" w:rsidR="003E2262" w:rsidRPr="00A91F50" w:rsidRDefault="003E2262" w:rsidP="00A91F50">
      <w:pPr>
        <w:pStyle w:val="Akapitzlist"/>
        <w:ind w:left="360"/>
        <w:jc w:val="center"/>
        <w:rPr>
          <w:b/>
        </w:rPr>
      </w:pPr>
      <w:r w:rsidRPr="00A91F50">
        <w:rPr>
          <w:b/>
        </w:rPr>
        <w:t xml:space="preserve">Zaprasza osoby </w:t>
      </w:r>
    </w:p>
    <w:p w14:paraId="37A6F526" w14:textId="1B525EF4" w:rsidR="003E2262" w:rsidRPr="00A91F50" w:rsidRDefault="003E2262" w:rsidP="00296C5B">
      <w:pPr>
        <w:jc w:val="both"/>
        <w:rPr>
          <w:b/>
          <w:lang w:eastAsia="zh-CN"/>
        </w:rPr>
      </w:pPr>
      <w:r w:rsidRPr="00A91F50">
        <w:t xml:space="preserve">do składania ofert w ramach postępowania prowadzonego </w:t>
      </w:r>
      <w:r w:rsidR="00296C5B">
        <w:t>w trybie zamówienia z wolnej ręki na podstawie art. 213 ustawy z dnia 11 września 2019 r. - Prawo zamówień publicznych (tek</w:t>
      </w:r>
      <w:r w:rsidR="00DD6CFA">
        <w:t>s</w:t>
      </w:r>
      <w:r w:rsidR="00296C5B">
        <w:t>t jednolity: Dz. U. z 202</w:t>
      </w:r>
      <w:r w:rsidR="00DD6CFA">
        <w:t>3</w:t>
      </w:r>
      <w:r w:rsidR="00296C5B">
        <w:t xml:space="preserve"> r. poz. 1</w:t>
      </w:r>
      <w:r w:rsidR="00DD6CFA">
        <w:t>6</w:t>
      </w:r>
      <w:r w:rsidR="00296C5B">
        <w:t>0</w:t>
      </w:r>
      <w:r w:rsidR="00DD6CFA">
        <w:t>5</w:t>
      </w:r>
      <w:r w:rsidR="00296C5B">
        <w:t xml:space="preserve"> z późń. zm.) – zwana dalej ustawą Pzp, aktów wykonawczych do niniejszej ustawy oraz niniejszego zaproszenia do składania ofert, o szacunkowej wartości zamówienia nie przekraczającej progów unijnych, o których mowa w art. 3 ustawy Pzp., </w:t>
      </w:r>
      <w:r w:rsidRPr="00A91F50">
        <w:t xml:space="preserve">na realizację zadania publicznego pn.: </w:t>
      </w:r>
      <w:r w:rsidRPr="00A91F50">
        <w:rPr>
          <w:b/>
          <w:lang w:eastAsia="zh-CN"/>
        </w:rPr>
        <w:t>„Świadczenie specjalistycznych usług opiekuńczych dla osób z zaburzeniami psychicznymi na terenie gminy Cieszyn.”</w:t>
      </w:r>
    </w:p>
    <w:p w14:paraId="1B178F45" w14:textId="77777777" w:rsidR="003E2262" w:rsidRPr="00A91F50" w:rsidRDefault="003E2262" w:rsidP="00A91F50">
      <w:pPr>
        <w:jc w:val="both"/>
        <w:rPr>
          <w:bCs/>
        </w:rPr>
      </w:pPr>
    </w:p>
    <w:p w14:paraId="39E34599" w14:textId="0E97A3C8" w:rsidR="00411171" w:rsidRPr="00C774C9" w:rsidRDefault="00DC6FB3" w:rsidP="00A91F50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91F50">
        <w:rPr>
          <w:b/>
          <w:bCs/>
        </w:rPr>
        <w:t>Przedmiot zamówienia</w:t>
      </w:r>
      <w:r w:rsidR="00110477" w:rsidRPr="00A91F50">
        <w:rPr>
          <w:b/>
          <w:bCs/>
        </w:rPr>
        <w:t>:</w:t>
      </w:r>
    </w:p>
    <w:p w14:paraId="5EF1D9EB" w14:textId="77777777" w:rsidR="00684B31" w:rsidRPr="00A91F50" w:rsidRDefault="00097D79" w:rsidP="00A91F50">
      <w:pPr>
        <w:pStyle w:val="Akapitzlist"/>
        <w:numPr>
          <w:ilvl w:val="0"/>
          <w:numId w:val="20"/>
        </w:numPr>
        <w:jc w:val="both"/>
        <w:rPr>
          <w:bCs/>
          <w:color w:val="000000"/>
          <w:lang w:bidi="pl-PL"/>
        </w:rPr>
      </w:pPr>
      <w:r w:rsidRPr="00A91F50">
        <w:rPr>
          <w:color w:val="000000"/>
          <w:lang w:bidi="pl-PL"/>
        </w:rPr>
        <w:t>Przedmiotem zamówienia jest świadczenie specjalistycznych usług opiekuńczych dla osób z</w:t>
      </w:r>
      <w:r w:rsidR="000921E0" w:rsidRPr="00A91F50">
        <w:rPr>
          <w:color w:val="000000"/>
          <w:lang w:bidi="pl-PL"/>
        </w:rPr>
        <w:t xml:space="preserve"> </w:t>
      </w:r>
      <w:r w:rsidRPr="00A91F50">
        <w:rPr>
          <w:color w:val="000000"/>
          <w:lang w:bidi="pl-PL"/>
        </w:rPr>
        <w:t xml:space="preserve">zaburzeniami psychicznymi, będących mieszkańcami Cieszyna, wskazanych przez Zamawiającego, w miejscu ich zamieszkania. </w:t>
      </w:r>
      <w:r w:rsidRPr="00A91F50">
        <w:t xml:space="preserve">zgodnie z </w:t>
      </w:r>
      <w:r w:rsidR="00E06212" w:rsidRPr="00A91F50">
        <w:t>O</w:t>
      </w:r>
      <w:r w:rsidRPr="00A91F50">
        <w:t xml:space="preserve">pisem zamówienia (załącznik nr 1) i zapisami projektu umowy stanowiącego załącznik nr </w:t>
      </w:r>
      <w:r w:rsidR="00CD6703" w:rsidRPr="00A91F50">
        <w:t>2</w:t>
      </w:r>
      <w:r w:rsidRPr="00A91F50">
        <w:rPr>
          <w:rFonts w:eastAsia="ArialMT"/>
          <w:color w:val="000000"/>
        </w:rPr>
        <w:t>.</w:t>
      </w:r>
    </w:p>
    <w:p w14:paraId="7F41F651" w14:textId="77777777" w:rsidR="00097D79" w:rsidRPr="00A91F50" w:rsidRDefault="00097D79" w:rsidP="00A91F50">
      <w:pPr>
        <w:pStyle w:val="Akapitzlist"/>
        <w:jc w:val="both"/>
        <w:rPr>
          <w:bCs/>
          <w:color w:val="000000"/>
          <w:lang w:bidi="pl-PL"/>
        </w:rPr>
      </w:pPr>
      <w:r w:rsidRPr="00A91F50">
        <w:rPr>
          <w:rFonts w:eastAsia="ArialMT"/>
          <w:color w:val="000000"/>
        </w:rPr>
        <w:t xml:space="preserve">– CPV </w:t>
      </w:r>
      <w:r w:rsidRPr="00A91F50">
        <w:t>85000000-9.</w:t>
      </w:r>
    </w:p>
    <w:p w14:paraId="20937B7C" w14:textId="77777777" w:rsidR="003C259C" w:rsidRPr="00A91F50" w:rsidRDefault="003C259C" w:rsidP="00A91F50">
      <w:pPr>
        <w:pStyle w:val="Akapitzlist"/>
        <w:numPr>
          <w:ilvl w:val="0"/>
          <w:numId w:val="20"/>
        </w:numPr>
        <w:jc w:val="both"/>
        <w:rPr>
          <w:bCs/>
        </w:rPr>
      </w:pPr>
      <w:r w:rsidRPr="00A91F50">
        <w:rPr>
          <w:bCs/>
        </w:rPr>
        <w:t>Przedmiot zamówienia Wykonawca wykona siłami własnymi.</w:t>
      </w:r>
    </w:p>
    <w:p w14:paraId="54F519D7" w14:textId="1E954144" w:rsidR="00612109" w:rsidRPr="00A91F50" w:rsidRDefault="00612109" w:rsidP="00A91F50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91F50">
        <w:rPr>
          <w:bCs/>
        </w:rPr>
        <w:t>Termin</w:t>
      </w:r>
      <w:r w:rsidR="007D1D5C" w:rsidRPr="00A91F50">
        <w:rPr>
          <w:bCs/>
        </w:rPr>
        <w:t xml:space="preserve"> realizacji</w:t>
      </w:r>
      <w:r w:rsidR="0082272F" w:rsidRPr="00A91F50">
        <w:rPr>
          <w:bCs/>
        </w:rPr>
        <w:t xml:space="preserve">: </w:t>
      </w:r>
      <w:r w:rsidR="00684B31" w:rsidRPr="00A91F50">
        <w:rPr>
          <w:bCs/>
        </w:rPr>
        <w:t xml:space="preserve">od </w:t>
      </w:r>
      <w:r w:rsidR="00DB117B">
        <w:rPr>
          <w:bCs/>
        </w:rPr>
        <w:t xml:space="preserve">15 </w:t>
      </w:r>
      <w:r w:rsidR="00FB7670" w:rsidRPr="00A91F50">
        <w:rPr>
          <w:bCs/>
        </w:rPr>
        <w:t xml:space="preserve">stycznia </w:t>
      </w:r>
      <w:r w:rsidR="00391A29" w:rsidRPr="00A91F50">
        <w:rPr>
          <w:bCs/>
        </w:rPr>
        <w:t>20</w:t>
      </w:r>
      <w:r w:rsidR="00FB7670" w:rsidRPr="00A91F50">
        <w:rPr>
          <w:bCs/>
        </w:rPr>
        <w:t>2</w:t>
      </w:r>
      <w:r w:rsidR="00D1619D">
        <w:rPr>
          <w:bCs/>
        </w:rPr>
        <w:t>4</w:t>
      </w:r>
      <w:r w:rsidR="00391A29" w:rsidRPr="00A91F50">
        <w:rPr>
          <w:bCs/>
        </w:rPr>
        <w:t xml:space="preserve"> </w:t>
      </w:r>
      <w:r w:rsidR="00142AE7" w:rsidRPr="00A91F50">
        <w:rPr>
          <w:bCs/>
        </w:rPr>
        <w:t xml:space="preserve">r. </w:t>
      </w:r>
      <w:r w:rsidR="005B58B3">
        <w:rPr>
          <w:bCs/>
        </w:rPr>
        <w:t xml:space="preserve">lub dnia podpisania umowy </w:t>
      </w:r>
      <w:r w:rsidR="00391A29" w:rsidRPr="00A91F50">
        <w:rPr>
          <w:bCs/>
        </w:rPr>
        <w:t xml:space="preserve">do 31 </w:t>
      </w:r>
      <w:r w:rsidR="00EA5652" w:rsidRPr="00A91F50">
        <w:rPr>
          <w:bCs/>
        </w:rPr>
        <w:t>grud</w:t>
      </w:r>
      <w:r w:rsidR="00B55AD6">
        <w:rPr>
          <w:bCs/>
        </w:rPr>
        <w:t>nia</w:t>
      </w:r>
      <w:r w:rsidR="00213869" w:rsidRPr="00A91F50">
        <w:rPr>
          <w:bCs/>
        </w:rPr>
        <w:t xml:space="preserve"> </w:t>
      </w:r>
      <w:r w:rsidR="00391A29" w:rsidRPr="00A91F50">
        <w:rPr>
          <w:bCs/>
        </w:rPr>
        <w:t>20</w:t>
      </w:r>
      <w:r w:rsidR="00FB7670" w:rsidRPr="00A91F50">
        <w:rPr>
          <w:bCs/>
        </w:rPr>
        <w:t>2</w:t>
      </w:r>
      <w:r w:rsidR="005B58B3">
        <w:rPr>
          <w:bCs/>
        </w:rPr>
        <w:t>5</w:t>
      </w:r>
      <w:r w:rsidR="00142AE7" w:rsidRPr="00A91F50">
        <w:rPr>
          <w:bCs/>
        </w:rPr>
        <w:t xml:space="preserve"> </w:t>
      </w:r>
      <w:r w:rsidR="00391A29" w:rsidRPr="00A91F50">
        <w:rPr>
          <w:bCs/>
        </w:rPr>
        <w:t>r.</w:t>
      </w:r>
    </w:p>
    <w:p w14:paraId="59ED261E" w14:textId="77777777" w:rsidR="00DC6FB3" w:rsidRPr="00A91F50" w:rsidRDefault="00DC6FB3" w:rsidP="00A91F50">
      <w:pPr>
        <w:jc w:val="both"/>
        <w:rPr>
          <w:bCs/>
          <w:i/>
          <w:iCs/>
        </w:rPr>
      </w:pPr>
    </w:p>
    <w:p w14:paraId="79DC4501" w14:textId="77777777" w:rsidR="00612109" w:rsidRPr="00A91F50" w:rsidRDefault="00DC6FB3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Informacje o warunkach udziału w postępowaniu</w:t>
      </w:r>
      <w:r w:rsidR="003607BB" w:rsidRPr="00A91F50">
        <w:rPr>
          <w:b/>
          <w:bCs/>
        </w:rPr>
        <w:t>.</w:t>
      </w:r>
    </w:p>
    <w:p w14:paraId="12503E16" w14:textId="68B45036" w:rsidR="00F726F0" w:rsidRPr="00A91F50" w:rsidRDefault="00A94DB8" w:rsidP="00A91F50">
      <w:pPr>
        <w:suppressAutoHyphens/>
        <w:jc w:val="both"/>
        <w:rPr>
          <w:bCs/>
        </w:rPr>
      </w:pPr>
      <w:bookmarkStart w:id="0" w:name="_Hlk122439909"/>
      <w:r w:rsidRPr="00A91F50">
        <w:rPr>
          <w:bCs/>
        </w:rPr>
        <w:t>O udzielenie zamówienia mo</w:t>
      </w:r>
      <w:r w:rsidR="001D0F37">
        <w:rPr>
          <w:bCs/>
        </w:rPr>
        <w:t>że</w:t>
      </w:r>
      <w:r w:rsidRPr="00A91F50">
        <w:rPr>
          <w:bCs/>
        </w:rPr>
        <w:t xml:space="preserve"> ubiegać się </w:t>
      </w:r>
      <w:r w:rsidR="00F726F0" w:rsidRPr="00A91F50">
        <w:rPr>
          <w:bCs/>
        </w:rPr>
        <w:t>osob</w:t>
      </w:r>
      <w:r w:rsidR="001D0F37">
        <w:rPr>
          <w:bCs/>
        </w:rPr>
        <w:t>a</w:t>
      </w:r>
      <w:r w:rsidRPr="00A91F50">
        <w:rPr>
          <w:bCs/>
        </w:rPr>
        <w:t>, któr</w:t>
      </w:r>
      <w:r w:rsidR="00266C40" w:rsidRPr="00A91F50">
        <w:rPr>
          <w:bCs/>
        </w:rPr>
        <w:t>a</w:t>
      </w:r>
      <w:r w:rsidRPr="00A91F50">
        <w:rPr>
          <w:bCs/>
        </w:rPr>
        <w:t xml:space="preserve"> </w:t>
      </w:r>
      <w:r w:rsidR="002B2670" w:rsidRPr="00A91F50">
        <w:rPr>
          <w:bCs/>
        </w:rPr>
        <w:t xml:space="preserve">świadczy specjalistyczne usługi opiekuńcze dla osób z zaburzeniami psychicznymi i </w:t>
      </w:r>
      <w:r w:rsidR="00F726F0" w:rsidRPr="00A91F50">
        <w:rPr>
          <w:bCs/>
        </w:rPr>
        <w:t xml:space="preserve">spełnia </w:t>
      </w:r>
      <w:r w:rsidR="002B2670" w:rsidRPr="00A91F50">
        <w:rPr>
          <w:bCs/>
        </w:rPr>
        <w:t xml:space="preserve">łącznie </w:t>
      </w:r>
      <w:r w:rsidR="00F726F0" w:rsidRPr="00A91F50">
        <w:rPr>
          <w:bCs/>
        </w:rPr>
        <w:t>następujące warunki:</w:t>
      </w:r>
    </w:p>
    <w:p w14:paraId="2B6A9C3F" w14:textId="4BDC1A0B" w:rsidR="00F77723" w:rsidRPr="00A91F50" w:rsidRDefault="00A94DB8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posiada</w:t>
      </w:r>
      <w:r w:rsidR="00684B31" w:rsidRPr="00A91F50">
        <w:t xml:space="preserve"> </w:t>
      </w:r>
      <w:r w:rsidRPr="00A91F50">
        <w:t xml:space="preserve">kwalifikacje, o </w:t>
      </w:r>
      <w:r w:rsidR="00F11D25" w:rsidRPr="00A91F50">
        <w:t xml:space="preserve">jakich </w:t>
      </w:r>
      <w:r w:rsidRPr="00A91F50">
        <w:t>mowa w § 3 Rozporządzenia Ministra Polityki Społecznej z dnia 22 września 2005 r. w</w:t>
      </w:r>
      <w:r w:rsidR="00F77723" w:rsidRPr="00A91F50">
        <w:t xml:space="preserve"> </w:t>
      </w:r>
      <w:r w:rsidRPr="00A91F50">
        <w:t>sprawie specjalistycznych usług o</w:t>
      </w:r>
      <w:r w:rsidR="00472AD0" w:rsidRPr="00A91F50">
        <w:t xml:space="preserve">piekuńczych </w:t>
      </w:r>
      <w:r w:rsidR="00026C4F" w:rsidRPr="00026C4F">
        <w:t>(tekst jednolity: Dz. U. z 2024 r. poz. 816)</w:t>
      </w:r>
      <w:r w:rsidRPr="00A91F50">
        <w:t xml:space="preserve">, </w:t>
      </w:r>
      <w:r w:rsidR="00F11D25" w:rsidRPr="00A91F50">
        <w:t>tj. kwalifikacje do wykonywania zawodu: pracownik socjalny, psycholog, pedagog, logopeda, terapeuta zajęciowy, pielęgniarka, asystent osoby niepełnosprawnej, opiekunka środowiskowa, specjalista w zakresie rehabilitacji medycznej, fizjoterapeuta lub innego zawodu dającego wiedzę i umiejętności pozwalające świadczyć określone specjalistyczne usługi oraz</w:t>
      </w:r>
    </w:p>
    <w:p w14:paraId="33F8F6F4" w14:textId="4A7B1DB9" w:rsidR="00402D56" w:rsidRPr="00DE690C" w:rsidRDefault="00DE690C" w:rsidP="00DE690C">
      <w:pPr>
        <w:pStyle w:val="Akapitzlist"/>
        <w:numPr>
          <w:ilvl w:val="1"/>
          <w:numId w:val="12"/>
        </w:numPr>
        <w:jc w:val="both"/>
        <w:rPr>
          <w:iCs/>
        </w:rPr>
      </w:pPr>
      <w:r w:rsidRPr="00F74442">
        <w:t>minimum trzymiesięczny staż w szpitalu psychiatrycznym, jednostce organizacyjnej pomocy społecznej dla osób z zaburzeniami psychicznymi, placówce terapii lub placówce oświatowej, do której uczęszczają dzieci z zaburzeniami rozwoju lub upośledzeniem umysłowym, ośrodku terapeutyczno-edukacyjno-wychowawczym, w warsztacie terapii zajęciowej lub innej jednostce świadczącej specjalistyczne usługi opiekuńcze dla osób z zaburzeniami psychicznymi</w:t>
      </w:r>
      <w:r>
        <w:t>, oraz</w:t>
      </w:r>
    </w:p>
    <w:p w14:paraId="7126AEDA" w14:textId="77777777" w:rsidR="00402D56" w:rsidRPr="00A91F50" w:rsidRDefault="00F11D25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 xml:space="preserve">przeszkolenie i doświadczenie w zakresie: </w:t>
      </w:r>
    </w:p>
    <w:p w14:paraId="740ED495" w14:textId="77777777" w:rsidR="00402D56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t xml:space="preserve">umiejętności kształtowania motywacji do akceptowanych przez otoczenie </w:t>
      </w:r>
      <w:r w:rsidRPr="00A91F50">
        <w:lastRenderedPageBreak/>
        <w:t xml:space="preserve">zachowań, </w:t>
      </w:r>
    </w:p>
    <w:p w14:paraId="77FE4DD7" w14:textId="77777777" w:rsidR="00402D56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t>kształtowanie nawyków celowej aktywności,</w:t>
      </w:r>
    </w:p>
    <w:p w14:paraId="71FD18BB" w14:textId="77777777" w:rsidR="00F11D25" w:rsidRPr="00A91F50" w:rsidRDefault="00F11D25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</w:pPr>
      <w:r w:rsidRPr="00A91F50">
        <w:t xml:space="preserve">prowadzenie treningu zachowań społecznych., </w:t>
      </w:r>
    </w:p>
    <w:p w14:paraId="15AA9FDE" w14:textId="77777777" w:rsidR="002A7D36" w:rsidRPr="00A91F50" w:rsidRDefault="00266C40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d</w:t>
      </w:r>
      <w:r w:rsidR="00EA7293" w:rsidRPr="00A91F50">
        <w:t xml:space="preserve">ane osoby biorącej udział w wykonywaniu zamówienia, która świadczy usługi u świadczeniobiorców będących małoletnimi do lat 15 nie mogą być zamieszczone w Rejestrze </w:t>
      </w:r>
      <w:bookmarkEnd w:id="0"/>
      <w:r w:rsidR="00EA7293" w:rsidRPr="00A91F50">
        <w:t>Sprawców Przestępstw na Tle Seksualnym.</w:t>
      </w:r>
    </w:p>
    <w:p w14:paraId="4DC3CAB5" w14:textId="77777777" w:rsidR="00DC6FB3" w:rsidRPr="00A91F50" w:rsidRDefault="00DC6FB3" w:rsidP="00A91F50">
      <w:pPr>
        <w:jc w:val="both"/>
        <w:rPr>
          <w:bCs/>
        </w:rPr>
      </w:pPr>
    </w:p>
    <w:p w14:paraId="6B447165" w14:textId="77777777" w:rsidR="003607BB" w:rsidRPr="00A91F50" w:rsidRDefault="003607BB" w:rsidP="00A91F50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91F50">
        <w:rPr>
          <w:b/>
          <w:bCs/>
        </w:rPr>
        <w:t>Wykaz wymaganych oświad</w:t>
      </w:r>
      <w:r w:rsidR="00D722B9" w:rsidRPr="00A91F50">
        <w:rPr>
          <w:b/>
          <w:bCs/>
        </w:rPr>
        <w:t>c</w:t>
      </w:r>
      <w:r w:rsidR="00B3602F" w:rsidRPr="00A91F50">
        <w:rPr>
          <w:b/>
          <w:bCs/>
        </w:rPr>
        <w:t>zeń i dokumentów:</w:t>
      </w:r>
    </w:p>
    <w:p w14:paraId="3BBF2242" w14:textId="59FE4017" w:rsidR="00A91F50" w:rsidRPr="00A91F50" w:rsidRDefault="00A91F50" w:rsidP="00A91F50">
      <w:pPr>
        <w:pStyle w:val="Akapitzlist"/>
        <w:numPr>
          <w:ilvl w:val="1"/>
          <w:numId w:val="12"/>
        </w:numPr>
        <w:jc w:val="both"/>
      </w:pPr>
      <w:bookmarkStart w:id="1" w:name="bookmark9"/>
      <w:r w:rsidRPr="00A91F50">
        <w:t xml:space="preserve">Wypełniony i podpisany, </w:t>
      </w:r>
      <w:r w:rsidRPr="00A91F50">
        <w:rPr>
          <w:color w:val="000000"/>
        </w:rPr>
        <w:t xml:space="preserve">przez osobę lub osoby upoważnione do podpisywania, </w:t>
      </w:r>
      <w:r w:rsidRPr="00A91F50">
        <w:t>Formularz Ofertowy stanowiący załącznik nr 3.</w:t>
      </w:r>
    </w:p>
    <w:p w14:paraId="2E920D7A" w14:textId="17737722" w:rsidR="00684B31" w:rsidRPr="00A91F50" w:rsidRDefault="00A91F50" w:rsidP="00A91F50">
      <w:pPr>
        <w:pStyle w:val="Akapitzlist"/>
        <w:numPr>
          <w:ilvl w:val="1"/>
          <w:numId w:val="12"/>
        </w:numPr>
        <w:jc w:val="both"/>
      </w:pPr>
      <w:r w:rsidRPr="00A91F50">
        <w:t>k</w:t>
      </w:r>
      <w:r w:rsidR="005D6D36" w:rsidRPr="00A91F50">
        <w:t>serokopie dokumentów potwierdzających wykształcenie i</w:t>
      </w:r>
      <w:r w:rsidR="00684B31" w:rsidRPr="00A91F50">
        <w:t xml:space="preserve"> </w:t>
      </w:r>
      <w:r w:rsidR="005D6D36" w:rsidRPr="00A91F50">
        <w:t>kwalifikacje os</w:t>
      </w:r>
      <w:r w:rsidR="00DE690C">
        <w:t>o</w:t>
      </w:r>
      <w:r w:rsidR="005D6D36" w:rsidRPr="00A91F50">
        <w:t>b</w:t>
      </w:r>
      <w:r w:rsidR="00DE690C">
        <w:t>y</w:t>
      </w:r>
      <w:r w:rsidR="005D6D36" w:rsidRPr="00A91F50">
        <w:t xml:space="preserve"> uczestniczących w wykonywaniu zamówienia</w:t>
      </w:r>
      <w:r w:rsidR="00D4087C">
        <w:t>.</w:t>
      </w:r>
      <w:r w:rsidR="00780883" w:rsidRPr="00A91F50">
        <w:t xml:space="preserve"> </w:t>
      </w:r>
    </w:p>
    <w:p w14:paraId="341BD072" w14:textId="77777777" w:rsidR="000A0F29" w:rsidRPr="00A91F50" w:rsidRDefault="000A0F29" w:rsidP="00A91F5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2A187810" w14:textId="77777777" w:rsidR="000A0F29" w:rsidRPr="00A91F50" w:rsidRDefault="000A0F29" w:rsidP="00A91F50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91F50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91F50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91F50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14:paraId="07C2BEB4" w14:textId="392496D7" w:rsidR="008C7012" w:rsidRPr="00A91F50" w:rsidRDefault="000A51B8" w:rsidP="00A91F50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91F50">
        <w:rPr>
          <w:sz w:val="24"/>
          <w:szCs w:val="24"/>
        </w:rPr>
        <w:t>Cena</w:t>
      </w:r>
      <w:r w:rsidR="006A1261" w:rsidRPr="00A91F50">
        <w:rPr>
          <w:sz w:val="24"/>
          <w:szCs w:val="24"/>
        </w:rPr>
        <w:t xml:space="preserve"> 1 godziny usług </w:t>
      </w:r>
      <w:r w:rsidRPr="00A91F50">
        <w:rPr>
          <w:sz w:val="24"/>
          <w:szCs w:val="24"/>
        </w:rPr>
        <w:t xml:space="preserve">winna obejmować wszystkie koszty i składniki </w:t>
      </w:r>
      <w:r w:rsidRPr="00A91F50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91F50">
        <w:rPr>
          <w:sz w:val="24"/>
          <w:szCs w:val="24"/>
        </w:rPr>
        <w:t>należy wyliczyć, stosując w tym celu własną kalkulację.</w:t>
      </w:r>
      <w:r w:rsidR="008C7012" w:rsidRPr="00A91F50">
        <w:rPr>
          <w:sz w:val="24"/>
          <w:szCs w:val="24"/>
        </w:rPr>
        <w:t xml:space="preserve"> uwzględniając wszystkie składniki mające wpływ na ostateczną </w:t>
      </w:r>
      <w:r w:rsidR="006A1261" w:rsidRPr="00A91F50">
        <w:rPr>
          <w:sz w:val="24"/>
          <w:szCs w:val="24"/>
        </w:rPr>
        <w:t xml:space="preserve">wartość </w:t>
      </w:r>
      <w:r w:rsidR="008C7012" w:rsidRPr="00A91F50">
        <w:rPr>
          <w:sz w:val="24"/>
          <w:szCs w:val="24"/>
        </w:rPr>
        <w:t>oraz zgodnie z przepisami prawa, a w szczególności koszt przejazdu, koszt łączności, podatek VAT i inne niezbędne do prawidłowej realizacji zamówienia.</w:t>
      </w:r>
    </w:p>
    <w:p w14:paraId="551ABE68" w14:textId="77777777" w:rsidR="00FC27F2" w:rsidRPr="00A91F50" w:rsidRDefault="00FC27F2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 xml:space="preserve">Cena, jaką </w:t>
      </w:r>
      <w:r w:rsidR="006A1261" w:rsidRPr="00A91F50">
        <w:t>Z</w:t>
      </w:r>
      <w:r w:rsidRPr="00A91F50">
        <w:t xml:space="preserve">amawiający zapłaci wykonawcy wynikać będzie z </w:t>
      </w:r>
      <w:r w:rsidR="00A91F50" w:rsidRPr="00A91F50">
        <w:t xml:space="preserve">liczby </w:t>
      </w:r>
      <w:r w:rsidRPr="00A91F50">
        <w:t>faktycznie zrealizowan</w:t>
      </w:r>
      <w:r w:rsidR="00A91F50" w:rsidRPr="00A91F50">
        <w:t>ych</w:t>
      </w:r>
      <w:r w:rsidRPr="00A91F50">
        <w:t xml:space="preserve"> godzin usług przemnożon</w:t>
      </w:r>
      <w:r w:rsidR="00A91F50" w:rsidRPr="00A91F50">
        <w:t>ej</w:t>
      </w:r>
      <w:r w:rsidRPr="00A91F50">
        <w:t xml:space="preserve"> przez cenę jednostkową (za jedną godzinę). Pod pojęciem 1 godziny należy rozumieć rzeczywisty czas świadczenia usług (godzina zegarowa).</w:t>
      </w:r>
    </w:p>
    <w:p w14:paraId="7E076C67" w14:textId="77777777" w:rsidR="00FC27F2" w:rsidRPr="00A91F50" w:rsidRDefault="00FC27F2" w:rsidP="00A91F5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91F50">
        <w:t>Ceny jednostkowe określone przez Wykonawcę zostaną ustalone na okres ważności umowy i nie będą podlegały zmianom.</w:t>
      </w:r>
    </w:p>
    <w:p w14:paraId="7DD69656" w14:textId="77777777" w:rsidR="00535B91" w:rsidRPr="00A91F50" w:rsidRDefault="000A51B8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14:paraId="2C52693D" w14:textId="77777777" w:rsidR="00535B91" w:rsidRPr="00A91F50" w:rsidRDefault="00535B91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bookmarkEnd w:id="2"/>
    <w:bookmarkEnd w:id="3"/>
    <w:p w14:paraId="709C16B5" w14:textId="77777777" w:rsidR="00A91F50" w:rsidRPr="00A91F50" w:rsidRDefault="00A91F50" w:rsidP="00A91F50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b/>
          <w:sz w:val="24"/>
          <w:szCs w:val="24"/>
        </w:rPr>
        <w:t>Miejsce i termin składania ofert:</w:t>
      </w:r>
    </w:p>
    <w:p w14:paraId="2F201DE2" w14:textId="061A3F05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Style w:val="Teksttreci2Pogrubienie"/>
          <w:sz w:val="24"/>
          <w:szCs w:val="24"/>
        </w:rPr>
      </w:pPr>
      <w:r w:rsidRPr="00A91F50">
        <w:rPr>
          <w:sz w:val="24"/>
          <w:szCs w:val="24"/>
        </w:rPr>
        <w:t xml:space="preserve">Ofertę, ważną 30 dni, należy złożyć w terminie do dnia </w:t>
      </w:r>
      <w:r w:rsidRPr="00A91F50">
        <w:rPr>
          <w:b/>
          <w:sz w:val="24"/>
          <w:szCs w:val="24"/>
        </w:rPr>
        <w:t xml:space="preserve"> </w:t>
      </w:r>
      <w:r w:rsidR="000C3EA8">
        <w:rPr>
          <w:b/>
          <w:sz w:val="24"/>
          <w:szCs w:val="24"/>
        </w:rPr>
        <w:t>14</w:t>
      </w:r>
      <w:r w:rsidR="00706A81">
        <w:rPr>
          <w:b/>
          <w:sz w:val="24"/>
          <w:szCs w:val="24"/>
        </w:rPr>
        <w:t xml:space="preserve"> stycznia 202</w:t>
      </w:r>
      <w:r w:rsidR="000C3EA8">
        <w:rPr>
          <w:b/>
          <w:sz w:val="24"/>
          <w:szCs w:val="24"/>
        </w:rPr>
        <w:t>5</w:t>
      </w:r>
      <w:r w:rsidR="00706A81">
        <w:rPr>
          <w:b/>
          <w:sz w:val="24"/>
          <w:szCs w:val="24"/>
        </w:rPr>
        <w:t xml:space="preserve"> </w:t>
      </w:r>
      <w:r w:rsidRPr="00A91F50">
        <w:rPr>
          <w:rStyle w:val="Teksttreci2Pogrubienie"/>
          <w:sz w:val="24"/>
          <w:szCs w:val="24"/>
        </w:rPr>
        <w:t xml:space="preserve">r., do godziny </w:t>
      </w:r>
      <w:r>
        <w:rPr>
          <w:rStyle w:val="Teksttreci2Pogrubienie"/>
          <w:sz w:val="24"/>
          <w:szCs w:val="24"/>
        </w:rPr>
        <w:t>14</w:t>
      </w:r>
      <w:r w:rsidRPr="00A91F50">
        <w:rPr>
          <w:rStyle w:val="Teksttreci2Pogrubienie"/>
          <w:sz w:val="24"/>
          <w:szCs w:val="24"/>
          <w:vertAlign w:val="superscript"/>
        </w:rPr>
        <w:t>00</w:t>
      </w:r>
      <w:r w:rsidRPr="00A91F50">
        <w:rPr>
          <w:rStyle w:val="Teksttreci2Pogrubienie"/>
          <w:sz w:val="24"/>
          <w:szCs w:val="24"/>
        </w:rPr>
        <w:t>.</w:t>
      </w:r>
    </w:p>
    <w:p w14:paraId="7E2731F4" w14:textId="77777777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>w Biurze Podawczym Miejskiego Ośrodka Pomocy Społecznej w Cieszynie, ul. Skrajna 5, 43-400 Cieszyn:</w:t>
      </w:r>
    </w:p>
    <w:p w14:paraId="40B44917" w14:textId="77777777" w:rsidR="00A91F50" w:rsidRPr="00A91F50" w:rsidRDefault="00A91F50" w:rsidP="00A91F50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>osobiście,</w:t>
      </w:r>
    </w:p>
    <w:p w14:paraId="5F64BD1D" w14:textId="77777777" w:rsidR="00A91F50" w:rsidRPr="00A91F50" w:rsidRDefault="00A91F50" w:rsidP="00A91F50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sz w:val="24"/>
          <w:szCs w:val="24"/>
        </w:rPr>
        <w:t xml:space="preserve">za pomocą poczty elektronicznej na adres: </w:t>
      </w:r>
      <w:r w:rsidRPr="00A91F50">
        <w:rPr>
          <w:sz w:val="24"/>
          <w:szCs w:val="24"/>
          <w:lang w:bidi="en-US"/>
        </w:rPr>
        <w:t>poczta@mops.cieszyn.pl</w:t>
      </w:r>
      <w:r w:rsidRPr="00A91F50">
        <w:rPr>
          <w:rStyle w:val="Teksttreci2Pogrubienie"/>
          <w:sz w:val="24"/>
          <w:szCs w:val="24"/>
          <w:lang w:bidi="en-US"/>
        </w:rPr>
        <w:t>.</w:t>
      </w:r>
    </w:p>
    <w:p w14:paraId="36B7DF7F" w14:textId="77777777" w:rsidR="00A91F50" w:rsidRPr="00A91F50" w:rsidRDefault="00A91F50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4705DC6F" w14:textId="77777777" w:rsidR="00A91F50" w:rsidRPr="00A91F50" w:rsidRDefault="00A91F50" w:rsidP="00A91F50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b/>
          <w:color w:val="000000"/>
          <w:sz w:val="24"/>
          <w:szCs w:val="24"/>
          <w:lang w:eastAsia="pl-PL" w:bidi="pl-PL"/>
        </w:rPr>
        <w:t>Sposób przygotowania oferty:</w:t>
      </w:r>
    </w:p>
    <w:p w14:paraId="46E66B3C" w14:textId="77777777" w:rsidR="00A91F50" w:rsidRPr="00A91F50" w:rsidRDefault="00A91F50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ind w:left="737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10ACBFA1" w14:textId="77777777" w:rsidR="00A91F50" w:rsidRPr="00A91F50" w:rsidRDefault="00A91F50" w:rsidP="00A91F50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ind w:left="737"/>
        <w:jc w:val="both"/>
        <w:rPr>
          <w:b/>
          <w:color w:val="000000"/>
          <w:sz w:val="24"/>
          <w:szCs w:val="24"/>
          <w:lang w:eastAsia="pl-PL" w:bidi="pl-PL"/>
        </w:rPr>
      </w:pPr>
      <w:r w:rsidRPr="00A91F50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14:paraId="4E404D5E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t xml:space="preserve">Oferta musi być podpisana </w:t>
      </w:r>
      <w:r w:rsidRPr="00A91F50">
        <w:rPr>
          <w:color w:val="000000"/>
        </w:rPr>
        <w:t>przez osobę lub osoby upoważnione do podpisywania oferty.</w:t>
      </w:r>
    </w:p>
    <w:p w14:paraId="13E4ECB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505ABD1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rPr>
          <w:bCs/>
        </w:rPr>
        <w:t>Nie można składać ofert częściowych</w:t>
      </w:r>
      <w:r w:rsidRPr="00A91F50">
        <w:rPr>
          <w:bCs/>
        </w:rPr>
        <w:tab/>
      </w:r>
      <w:r w:rsidRPr="00A91F50">
        <w:rPr>
          <w:bCs/>
        </w:rPr>
        <w:tab/>
      </w:r>
    </w:p>
    <w:p w14:paraId="4415F30D" w14:textId="77777777" w:rsidR="00A91F50" w:rsidRPr="00A91F50" w:rsidRDefault="00A91F50" w:rsidP="00A91F50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91F50">
        <w:t>Oferty niekompletne oraz złożone po terminie nie będą rozpatrywane.</w:t>
      </w:r>
      <w:bookmarkStart w:id="4" w:name="bookmark10"/>
    </w:p>
    <w:p w14:paraId="191A1AAF" w14:textId="77777777" w:rsidR="00A91F50" w:rsidRPr="00A91F50" w:rsidRDefault="00A91F50" w:rsidP="00A91F50">
      <w:pPr>
        <w:widowControl w:val="0"/>
        <w:suppressAutoHyphens/>
        <w:jc w:val="both"/>
        <w:textAlignment w:val="baseline"/>
      </w:pPr>
    </w:p>
    <w:p w14:paraId="197E60B3" w14:textId="77777777" w:rsidR="00A91F50" w:rsidRPr="00A91F50" w:rsidRDefault="00A91F50" w:rsidP="00A91F5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5" w:name="bookmark13"/>
      <w:bookmarkEnd w:id="4"/>
      <w:r w:rsidRPr="00A91F50">
        <w:rPr>
          <w:b/>
        </w:rPr>
        <w:t>Uwagi końcowe</w:t>
      </w:r>
      <w:bookmarkEnd w:id="5"/>
    </w:p>
    <w:p w14:paraId="4BF9E0AD" w14:textId="538198F3" w:rsidR="00D260BE" w:rsidRPr="00D4087C" w:rsidRDefault="00A91F50" w:rsidP="00DE690C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Do kontaktowania się z wykonawcami upoważniona jest</w:t>
      </w:r>
      <w:r w:rsidR="00DE690C">
        <w:t xml:space="preserve"> Karina Surma-Plinta</w:t>
      </w:r>
      <w:r w:rsidR="00D4087C">
        <w:t xml:space="preserve"> </w:t>
      </w:r>
      <w:r w:rsidR="00D260BE">
        <w:t>tel.</w:t>
      </w:r>
      <w:r w:rsidR="00DE690C">
        <w:t>:</w:t>
      </w:r>
      <w:r w:rsidR="00B130A3">
        <w:t xml:space="preserve"> </w:t>
      </w:r>
      <w:r w:rsidR="00D260BE">
        <w:lastRenderedPageBreak/>
        <w:t>33 479</w:t>
      </w:r>
      <w:r w:rsidR="00DE690C">
        <w:t> </w:t>
      </w:r>
      <w:r w:rsidR="00D260BE">
        <w:t>49</w:t>
      </w:r>
      <w:r w:rsidR="00DE690C">
        <w:t> </w:t>
      </w:r>
      <w:r w:rsidR="00D260BE">
        <w:t>5</w:t>
      </w:r>
      <w:r w:rsidR="00D4087C">
        <w:t>1</w:t>
      </w:r>
      <w:r w:rsidR="00DE690C">
        <w:t>.</w:t>
      </w:r>
    </w:p>
    <w:p w14:paraId="2F08375D" w14:textId="77777777" w:rsidR="00D4087C" w:rsidRPr="00DE690C" w:rsidRDefault="00D4087C" w:rsidP="00D4087C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</w:p>
    <w:p w14:paraId="7AB0A56D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Zamawiający zastrzega sobie prawo do:</w:t>
      </w:r>
    </w:p>
    <w:p w14:paraId="65C73FFB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zmiany terminu składania ofert;</w:t>
      </w:r>
    </w:p>
    <w:p w14:paraId="27EE63EA" w14:textId="77777777" w:rsidR="00D260BE" w:rsidRPr="00D260BE" w:rsidRDefault="00D260BE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>
        <w:t>negocjacji ceny za świadczenie 1 godziny usług,</w:t>
      </w:r>
    </w:p>
    <w:p w14:paraId="7F7BD8C7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uzupełniania ofert w przypadku stwierdzenia braków, które można uzupełnić;</w:t>
      </w:r>
    </w:p>
    <w:p w14:paraId="4D384327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poprawienia omyłek rachunkowych za zgodą wykonawcy;</w:t>
      </w:r>
    </w:p>
    <w:p w14:paraId="02750890" w14:textId="77777777" w:rsidR="00A91F50" w:rsidRPr="00A91F50" w:rsidRDefault="00A91F50" w:rsidP="00A91F50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91F50">
        <w:t>odrzucenia ofert niezgodnych z założeniami zapytania ofertowego.</w:t>
      </w:r>
    </w:p>
    <w:p w14:paraId="5ED6242C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Niniejsze ogłoszenie nie jest ogłoszeniem w rozumieniu ustawy prawo zamówień publicznych.</w:t>
      </w:r>
    </w:p>
    <w:p w14:paraId="58369E1A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Niniejsze zapytanie ofertowe nie stanowi zobowiązania Gminy Cieszyn do zawarcia umowy.</w:t>
      </w:r>
    </w:p>
    <w:p w14:paraId="425C2E6D" w14:textId="77777777" w:rsidR="00A91F50" w:rsidRPr="00A91F50" w:rsidRDefault="00A91F50" w:rsidP="00A91F50">
      <w:pPr>
        <w:pStyle w:val="Akapitzlist"/>
        <w:widowControl w:val="0"/>
        <w:numPr>
          <w:ilvl w:val="1"/>
          <w:numId w:val="12"/>
        </w:numPr>
        <w:suppressAutoHyphens/>
        <w:ind w:left="737"/>
        <w:jc w:val="both"/>
        <w:textAlignment w:val="baseline"/>
        <w:rPr>
          <w:b/>
        </w:rPr>
      </w:pPr>
      <w:r w:rsidRPr="00A91F50">
        <w:t>Zamawiający zastrzega sobie prawo unieważnienia postępowania</w:t>
      </w:r>
      <w:r w:rsidRPr="00A91F50">
        <w:rPr>
          <w:bCs/>
        </w:rPr>
        <w:t xml:space="preserve"> na zasadach określonych w ustawy Pzp.</w:t>
      </w:r>
    </w:p>
    <w:p w14:paraId="656DE369" w14:textId="77777777" w:rsidR="00A91F50" w:rsidRPr="00A91F50" w:rsidRDefault="00A91F50" w:rsidP="00A91F50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6689B440" w14:textId="77777777" w:rsidR="00D4087C" w:rsidRDefault="00D4087C" w:rsidP="00120ACC">
      <w:pPr>
        <w:jc w:val="both"/>
        <w:rPr>
          <w:b/>
          <w:bCs/>
        </w:rPr>
      </w:pPr>
    </w:p>
    <w:p w14:paraId="73CC0FA5" w14:textId="2DD57BF8" w:rsidR="00D4087C" w:rsidRDefault="00D4087C" w:rsidP="00D4087C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91F50">
        <w:rPr>
          <w:b/>
        </w:rPr>
        <w:t>Załączniki</w:t>
      </w:r>
      <w:r w:rsidR="00B130A3">
        <w:rPr>
          <w:b/>
        </w:rPr>
        <w:t>:</w:t>
      </w:r>
    </w:p>
    <w:p w14:paraId="42EA52A6" w14:textId="77777777" w:rsidR="00B130A3" w:rsidRPr="00A91F50" w:rsidRDefault="00B130A3" w:rsidP="00B130A3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</w:p>
    <w:p w14:paraId="76812679" w14:textId="77777777" w:rsidR="00D4087C" w:rsidRPr="00A91F50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1 – Opis przedmiotu zamówienia</w:t>
      </w:r>
    </w:p>
    <w:p w14:paraId="53ADE1C6" w14:textId="77777777" w:rsidR="00D4087C" w:rsidRPr="00A91F50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2 – Projekt umowy</w:t>
      </w:r>
    </w:p>
    <w:p w14:paraId="50BB3F79" w14:textId="77777777" w:rsidR="00D4087C" w:rsidRDefault="00D4087C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91F50">
        <w:rPr>
          <w:sz w:val="24"/>
          <w:szCs w:val="24"/>
        </w:rPr>
        <w:t>Nr 3 – Formularz ofertowy</w:t>
      </w:r>
    </w:p>
    <w:p w14:paraId="0EDF0DDC" w14:textId="2BFF5A79" w:rsidR="00E53D5F" w:rsidRPr="00A91F50" w:rsidRDefault="00E53D5F" w:rsidP="00D4087C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Nr 4 – Klauzula informacyjna</w:t>
      </w:r>
    </w:p>
    <w:p w14:paraId="43411403" w14:textId="77777777" w:rsidR="00D4087C" w:rsidRDefault="00D4087C" w:rsidP="00D4087C">
      <w:pPr>
        <w:rPr>
          <w:b/>
          <w:bCs/>
        </w:rPr>
      </w:pPr>
    </w:p>
    <w:p w14:paraId="2FBF19E6" w14:textId="77777777" w:rsidR="00D4087C" w:rsidRDefault="00D4087C" w:rsidP="00120ACC">
      <w:pPr>
        <w:jc w:val="both"/>
        <w:rPr>
          <w:b/>
          <w:bCs/>
        </w:rPr>
      </w:pPr>
    </w:p>
    <w:p w14:paraId="39E92CD7" w14:textId="77777777" w:rsidR="00D4087C" w:rsidRDefault="00D4087C" w:rsidP="00120ACC">
      <w:pPr>
        <w:jc w:val="both"/>
        <w:rPr>
          <w:b/>
          <w:bCs/>
        </w:rPr>
      </w:pPr>
    </w:p>
    <w:p w14:paraId="1ADCC327" w14:textId="77777777" w:rsidR="00D4087C" w:rsidRDefault="00D4087C" w:rsidP="00120ACC">
      <w:pPr>
        <w:jc w:val="both"/>
        <w:rPr>
          <w:b/>
          <w:bCs/>
        </w:rPr>
      </w:pPr>
    </w:p>
    <w:p w14:paraId="4234C116" w14:textId="77777777" w:rsidR="00D4087C" w:rsidRDefault="00D4087C" w:rsidP="00120ACC">
      <w:pPr>
        <w:jc w:val="both"/>
        <w:rPr>
          <w:b/>
          <w:bCs/>
        </w:rPr>
      </w:pPr>
    </w:p>
    <w:p w14:paraId="43C107EB" w14:textId="77777777" w:rsidR="00D4087C" w:rsidRDefault="00D4087C" w:rsidP="00120ACC">
      <w:pPr>
        <w:jc w:val="both"/>
        <w:rPr>
          <w:b/>
          <w:bCs/>
        </w:rPr>
      </w:pPr>
    </w:p>
    <w:p w14:paraId="0E37795C" w14:textId="77777777" w:rsidR="00D4087C" w:rsidRDefault="00D4087C" w:rsidP="00120ACC">
      <w:pPr>
        <w:jc w:val="both"/>
        <w:rPr>
          <w:b/>
          <w:bCs/>
        </w:rPr>
      </w:pPr>
    </w:p>
    <w:p w14:paraId="45DD2474" w14:textId="77777777" w:rsidR="00D4087C" w:rsidRDefault="00D4087C" w:rsidP="00120ACC">
      <w:pPr>
        <w:jc w:val="both"/>
        <w:rPr>
          <w:b/>
          <w:bCs/>
        </w:rPr>
      </w:pPr>
    </w:p>
    <w:p w14:paraId="6B05BA40" w14:textId="77777777" w:rsidR="00D4087C" w:rsidRDefault="00D4087C" w:rsidP="00120ACC">
      <w:pPr>
        <w:jc w:val="both"/>
        <w:rPr>
          <w:b/>
          <w:bCs/>
        </w:rPr>
      </w:pPr>
    </w:p>
    <w:p w14:paraId="51CDD8A5" w14:textId="77777777" w:rsidR="00D4087C" w:rsidRDefault="00D4087C" w:rsidP="00120ACC">
      <w:pPr>
        <w:jc w:val="both"/>
        <w:rPr>
          <w:b/>
          <w:bCs/>
        </w:rPr>
      </w:pPr>
    </w:p>
    <w:p w14:paraId="6A93BCF8" w14:textId="77777777" w:rsidR="00D4087C" w:rsidRDefault="00D4087C" w:rsidP="00120ACC">
      <w:pPr>
        <w:jc w:val="both"/>
        <w:rPr>
          <w:b/>
          <w:bCs/>
        </w:rPr>
      </w:pPr>
    </w:p>
    <w:p w14:paraId="6D6A2C0E" w14:textId="77777777" w:rsidR="00D4087C" w:rsidRDefault="00D4087C" w:rsidP="00120ACC">
      <w:pPr>
        <w:jc w:val="both"/>
        <w:rPr>
          <w:b/>
          <w:bCs/>
        </w:rPr>
      </w:pPr>
    </w:p>
    <w:p w14:paraId="473A6238" w14:textId="77777777" w:rsidR="00D4087C" w:rsidRDefault="00D4087C" w:rsidP="00120ACC">
      <w:pPr>
        <w:jc w:val="both"/>
        <w:rPr>
          <w:b/>
          <w:bCs/>
        </w:rPr>
      </w:pPr>
    </w:p>
    <w:p w14:paraId="3FE26138" w14:textId="77777777" w:rsidR="00D4087C" w:rsidRDefault="00D4087C" w:rsidP="00120ACC">
      <w:pPr>
        <w:jc w:val="both"/>
        <w:rPr>
          <w:b/>
          <w:bCs/>
        </w:rPr>
      </w:pPr>
    </w:p>
    <w:p w14:paraId="41047B23" w14:textId="77777777" w:rsidR="00D4087C" w:rsidRDefault="00D4087C" w:rsidP="00120ACC">
      <w:pPr>
        <w:jc w:val="both"/>
        <w:rPr>
          <w:b/>
          <w:bCs/>
        </w:rPr>
      </w:pPr>
    </w:p>
    <w:p w14:paraId="3F481364" w14:textId="77777777" w:rsidR="00D4087C" w:rsidRDefault="00D4087C" w:rsidP="00120ACC">
      <w:pPr>
        <w:jc w:val="both"/>
        <w:rPr>
          <w:b/>
          <w:bCs/>
        </w:rPr>
      </w:pPr>
    </w:p>
    <w:p w14:paraId="260569A7" w14:textId="77777777" w:rsidR="00D4087C" w:rsidRDefault="00D4087C" w:rsidP="00120ACC">
      <w:pPr>
        <w:jc w:val="both"/>
        <w:rPr>
          <w:b/>
          <w:bCs/>
        </w:rPr>
      </w:pPr>
    </w:p>
    <w:p w14:paraId="434C676A" w14:textId="77777777" w:rsidR="00D4087C" w:rsidRDefault="00D4087C" w:rsidP="00120ACC">
      <w:pPr>
        <w:jc w:val="both"/>
        <w:rPr>
          <w:b/>
          <w:bCs/>
        </w:rPr>
      </w:pPr>
    </w:p>
    <w:p w14:paraId="4D6F560D" w14:textId="77777777" w:rsidR="00D4087C" w:rsidRDefault="00D4087C" w:rsidP="00120ACC">
      <w:pPr>
        <w:jc w:val="both"/>
        <w:rPr>
          <w:b/>
          <w:bCs/>
        </w:rPr>
      </w:pPr>
    </w:p>
    <w:p w14:paraId="4B45A163" w14:textId="77777777" w:rsidR="00D4087C" w:rsidRDefault="00D4087C" w:rsidP="00120ACC">
      <w:pPr>
        <w:jc w:val="both"/>
        <w:rPr>
          <w:b/>
          <w:bCs/>
        </w:rPr>
      </w:pPr>
    </w:p>
    <w:p w14:paraId="33AAEAC1" w14:textId="77777777" w:rsidR="00D4087C" w:rsidRDefault="00D4087C" w:rsidP="00120ACC">
      <w:pPr>
        <w:jc w:val="both"/>
        <w:rPr>
          <w:b/>
          <w:bCs/>
        </w:rPr>
      </w:pPr>
    </w:p>
    <w:p w14:paraId="0247D08D" w14:textId="77777777" w:rsidR="00D4087C" w:rsidRDefault="00D4087C" w:rsidP="00120ACC">
      <w:pPr>
        <w:jc w:val="both"/>
        <w:rPr>
          <w:b/>
          <w:bCs/>
        </w:rPr>
      </w:pPr>
    </w:p>
    <w:p w14:paraId="78FBEE4C" w14:textId="77777777" w:rsidR="00D4087C" w:rsidRDefault="00D4087C" w:rsidP="00120ACC">
      <w:pPr>
        <w:jc w:val="both"/>
        <w:rPr>
          <w:b/>
          <w:bCs/>
        </w:rPr>
      </w:pPr>
    </w:p>
    <w:p w14:paraId="1D86319C" w14:textId="77777777" w:rsidR="00D4087C" w:rsidRDefault="00D4087C" w:rsidP="00120ACC">
      <w:pPr>
        <w:jc w:val="both"/>
        <w:rPr>
          <w:b/>
          <w:bCs/>
        </w:rPr>
      </w:pPr>
    </w:p>
    <w:p w14:paraId="5795E690" w14:textId="77777777" w:rsidR="00A5411F" w:rsidRDefault="00A5411F" w:rsidP="00120ACC">
      <w:pPr>
        <w:jc w:val="both"/>
        <w:rPr>
          <w:b/>
          <w:bCs/>
        </w:rPr>
      </w:pPr>
    </w:p>
    <w:p w14:paraId="1B65817B" w14:textId="77777777" w:rsidR="00A5411F" w:rsidRDefault="00A5411F" w:rsidP="00120ACC">
      <w:pPr>
        <w:jc w:val="both"/>
        <w:rPr>
          <w:b/>
          <w:bCs/>
        </w:rPr>
      </w:pPr>
    </w:p>
    <w:p w14:paraId="4A236E1D" w14:textId="77777777" w:rsidR="00A5411F" w:rsidRDefault="00A5411F" w:rsidP="00120ACC">
      <w:pPr>
        <w:jc w:val="both"/>
        <w:rPr>
          <w:b/>
          <w:bCs/>
        </w:rPr>
      </w:pPr>
    </w:p>
    <w:p w14:paraId="22A6755B" w14:textId="77777777" w:rsidR="00D4087C" w:rsidRDefault="00D4087C" w:rsidP="00120ACC">
      <w:pPr>
        <w:jc w:val="both"/>
        <w:rPr>
          <w:b/>
          <w:bCs/>
        </w:rPr>
      </w:pPr>
    </w:p>
    <w:p w14:paraId="6A1E76E8" w14:textId="77777777" w:rsidR="00D4087C" w:rsidRDefault="00D4087C" w:rsidP="00120ACC">
      <w:pPr>
        <w:jc w:val="both"/>
        <w:rPr>
          <w:b/>
          <w:bCs/>
        </w:rPr>
      </w:pPr>
    </w:p>
    <w:p w14:paraId="43BA2EDA" w14:textId="108F723E" w:rsidR="00120ACC" w:rsidRPr="00153A03" w:rsidRDefault="00120ACC" w:rsidP="00120ACC">
      <w:pPr>
        <w:jc w:val="both"/>
        <w:rPr>
          <w:b/>
        </w:rPr>
      </w:pPr>
      <w:r w:rsidRPr="00153A03">
        <w:rPr>
          <w:b/>
          <w:bCs/>
        </w:rPr>
        <w:t>Informacja dotycząca przetwarzania i ochrony danych osobowych uczestników postępowania</w:t>
      </w:r>
      <w:r w:rsidRPr="00153A03">
        <w:rPr>
          <w:b/>
        </w:rPr>
        <w:t xml:space="preserve"> o udzielenie zamówienia publicznego</w:t>
      </w:r>
      <w:r>
        <w:rPr>
          <w:b/>
        </w:rPr>
        <w:t xml:space="preserve"> </w:t>
      </w:r>
      <w:r w:rsidRPr="00153A03">
        <w:rPr>
          <w:b/>
        </w:rPr>
        <w:t>prowadzonego przez Miejski Ośrodek Pomocy Społecznej w Cieszynie (MOPS)</w:t>
      </w:r>
    </w:p>
    <w:p w14:paraId="58A436C3" w14:textId="77777777" w:rsidR="00120ACC" w:rsidRPr="00153A03" w:rsidRDefault="00120ACC" w:rsidP="00120ACC">
      <w:pPr>
        <w:ind w:left="360"/>
        <w:jc w:val="center"/>
        <w:rPr>
          <w:b/>
        </w:rPr>
      </w:pPr>
    </w:p>
    <w:p w14:paraId="2ED5C150" w14:textId="77777777" w:rsidR="00120ACC" w:rsidRPr="00153A03" w:rsidRDefault="00120ACC" w:rsidP="00120ACC">
      <w:pPr>
        <w:ind w:left="360"/>
        <w:jc w:val="center"/>
        <w:rPr>
          <w:b/>
        </w:rPr>
      </w:pPr>
    </w:p>
    <w:p w14:paraId="5965F82C" w14:textId="77777777" w:rsidR="00120ACC" w:rsidRPr="00153A03" w:rsidRDefault="00120ACC" w:rsidP="00120ACC">
      <w:pPr>
        <w:numPr>
          <w:ilvl w:val="0"/>
          <w:numId w:val="26"/>
        </w:numPr>
      </w:pPr>
      <w:r w:rsidRPr="00153A03">
        <w:t xml:space="preserve">Administratorem Pani/Pana danych osobowych jest Kierownik Miejskiego Ośrodka Pomocy Społecznej w Cieszynie: </w:t>
      </w:r>
    </w:p>
    <w:p w14:paraId="37EE8F38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adres: ul. Skrajna 5, 43-400 Cieszyn, </w:t>
      </w:r>
    </w:p>
    <w:p w14:paraId="55F92C03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tel.: 33 479 49 00, </w:t>
      </w:r>
    </w:p>
    <w:p w14:paraId="531A52AB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>elektroniczna skrzynka podawcza: /MOPS_CIESZYN/SkrytkaESP</w:t>
      </w:r>
    </w:p>
    <w:p w14:paraId="33E25352" w14:textId="77777777" w:rsidR="00120ACC" w:rsidRPr="00153A03" w:rsidRDefault="00120ACC" w:rsidP="00120ACC">
      <w:pPr>
        <w:numPr>
          <w:ilvl w:val="1"/>
          <w:numId w:val="26"/>
        </w:numPr>
        <w:rPr>
          <w:lang w:val="en-US"/>
        </w:rPr>
      </w:pPr>
      <w:r w:rsidRPr="00153A03">
        <w:rPr>
          <w:lang w:val="en-US"/>
        </w:rPr>
        <w:t xml:space="preserve">email: </w:t>
      </w:r>
      <w:hyperlink r:id="rId8" w:history="1">
        <w:r w:rsidRPr="00153A03">
          <w:rPr>
            <w:rStyle w:val="Hipercze"/>
            <w:lang w:val="en-US"/>
          </w:rPr>
          <w:t>poczta@mops.cieszyn.pl</w:t>
        </w:r>
      </w:hyperlink>
      <w:r w:rsidRPr="00153A03">
        <w:rPr>
          <w:lang w:val="en-US"/>
        </w:rPr>
        <w:t xml:space="preserve">. </w:t>
      </w:r>
    </w:p>
    <w:p w14:paraId="0CA34B88" w14:textId="77777777" w:rsidR="00120ACC" w:rsidRPr="00153A03" w:rsidRDefault="00120ACC" w:rsidP="00120ACC">
      <w:pPr>
        <w:ind w:left="720"/>
        <w:rPr>
          <w:lang w:val="en-US"/>
        </w:rPr>
      </w:pPr>
    </w:p>
    <w:p w14:paraId="6F95529B" w14:textId="77777777" w:rsidR="00120ACC" w:rsidRPr="00153A03" w:rsidRDefault="00120ACC" w:rsidP="00120ACC">
      <w:pPr>
        <w:numPr>
          <w:ilvl w:val="0"/>
          <w:numId w:val="26"/>
        </w:numPr>
      </w:pPr>
      <w:r w:rsidRPr="00153A03">
        <w:t>W sprawach dotyczących przetwarzania danych osobowych można kontaktować się z inspektorem ochrony danych w następujący sposób:</w:t>
      </w:r>
    </w:p>
    <w:p w14:paraId="4E8EF8F9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listownie na adres: Miejski Ośrodek Pomocy Społecznej w Cieszynie ul. Skrajna 5, 43-400 Cieszyn, </w:t>
      </w:r>
    </w:p>
    <w:p w14:paraId="5DF23B40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>poprzez elektroniczną skrzynkę podawcza: /MOPS_CIESZYN/SkrytkaESP</w:t>
      </w:r>
    </w:p>
    <w:p w14:paraId="30D7FB70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poprzez email: </w:t>
      </w:r>
      <w:hyperlink r:id="rId9" w:history="1">
        <w:r w:rsidRPr="00153A03">
          <w:rPr>
            <w:rStyle w:val="Hipercze"/>
          </w:rPr>
          <w:t>inspektor@mops.cieszyn.pl</w:t>
        </w:r>
      </w:hyperlink>
      <w:r w:rsidRPr="00153A03">
        <w:t xml:space="preserve"> </w:t>
      </w:r>
    </w:p>
    <w:p w14:paraId="68D5D4D2" w14:textId="77777777" w:rsidR="00120ACC" w:rsidRPr="00153A03" w:rsidRDefault="00120ACC" w:rsidP="00120ACC">
      <w:pPr>
        <w:numPr>
          <w:ilvl w:val="1"/>
          <w:numId w:val="26"/>
        </w:numPr>
      </w:pPr>
      <w:r w:rsidRPr="00153A03">
        <w:t xml:space="preserve">telefonicznie.: 33 479 49 00, </w:t>
      </w:r>
    </w:p>
    <w:p w14:paraId="6E527406" w14:textId="77777777" w:rsidR="00120ACC" w:rsidRPr="00D4087C" w:rsidRDefault="00120ACC" w:rsidP="00120ACC">
      <w:pPr>
        <w:ind w:left="720"/>
      </w:pPr>
    </w:p>
    <w:p w14:paraId="6C39EE0F" w14:textId="77777777" w:rsidR="00120ACC" w:rsidRPr="00D4087C" w:rsidRDefault="00120ACC" w:rsidP="00120ACC">
      <w:pPr>
        <w:pStyle w:val="Nagwek1"/>
        <w:keepNext w:val="0"/>
        <w:numPr>
          <w:ilvl w:val="0"/>
          <w:numId w:val="26"/>
        </w:numPr>
        <w:contextualSpacing/>
        <w:jc w:val="left"/>
      </w:pPr>
      <w:r w:rsidRPr="00D4087C">
        <w:t>Pani/Pana dane osobowe będą przetwarzane na podstawie:</w:t>
      </w:r>
    </w:p>
    <w:p w14:paraId="056E943D" w14:textId="77777777" w:rsidR="00120ACC" w:rsidRPr="00D4087C" w:rsidRDefault="00120ACC" w:rsidP="00120ACC">
      <w:pPr>
        <w:pStyle w:val="Nagwek1"/>
        <w:keepNext w:val="0"/>
        <w:numPr>
          <w:ilvl w:val="1"/>
          <w:numId w:val="26"/>
        </w:numPr>
        <w:contextualSpacing/>
        <w:jc w:val="left"/>
      </w:pPr>
      <w:r w:rsidRPr="00D4087C">
        <w:rPr>
          <w:shd w:val="clear" w:color="auto" w:fill="FFFFFF"/>
        </w:rPr>
        <w:t>art. 6 ust. 1 lit. c</w:t>
      </w:r>
      <w:r w:rsidRPr="00D4087C">
        <w:rPr>
          <w:i/>
          <w:iCs/>
          <w:shd w:val="clear" w:color="auto" w:fill="FFFFFF"/>
        </w:rPr>
        <w:t xml:space="preserve"> </w:t>
      </w:r>
      <w:r w:rsidRPr="00D4087C">
        <w:rPr>
          <w:shd w:val="clear" w:color="auto" w:fill="FFFFFF"/>
        </w:rPr>
        <w:t>RODO</w:t>
      </w:r>
      <w:r w:rsidRPr="00D4087C">
        <w:rPr>
          <w:shd w:val="clear" w:color="auto" w:fill="FFFFFF"/>
          <w:vertAlign w:val="superscript"/>
        </w:rPr>
        <w:t>1</w:t>
      </w:r>
      <w:r w:rsidRPr="00D4087C">
        <w:rPr>
          <w:shd w:val="clear" w:color="auto" w:fill="FFFFFF"/>
        </w:rPr>
        <w:t xml:space="preserve"> w celu związanym z postępowaniem o udzielenie zamówienia publ</w:t>
      </w:r>
      <w:r w:rsidRPr="00D4087C">
        <w:t>icznego,</w:t>
      </w:r>
    </w:p>
    <w:p w14:paraId="7E399317" w14:textId="77777777" w:rsidR="00120ACC" w:rsidRPr="00D4087C" w:rsidRDefault="00120ACC" w:rsidP="00120ACC">
      <w:pPr>
        <w:pStyle w:val="Nagwek1"/>
        <w:keepNext w:val="0"/>
        <w:numPr>
          <w:ilvl w:val="1"/>
          <w:numId w:val="26"/>
        </w:numPr>
        <w:contextualSpacing/>
        <w:jc w:val="left"/>
      </w:pPr>
      <w:r w:rsidRPr="00D4087C">
        <w:t>art. 6 ust. 1 lit. b RODO w celu realizacji umowy, jeżeli oferta będzie najkorzystniejsza.</w:t>
      </w:r>
      <w:bookmarkStart w:id="6" w:name="_Hlk10550789"/>
    </w:p>
    <w:bookmarkEnd w:id="6"/>
    <w:p w14:paraId="01CCDCA2" w14:textId="77777777" w:rsidR="00120ACC" w:rsidRPr="00153A03" w:rsidRDefault="00120ACC" w:rsidP="00120ACC">
      <w:pPr>
        <w:shd w:val="clear" w:color="auto" w:fill="FFFFFF"/>
        <w:ind w:left="720"/>
        <w:rPr>
          <w:color w:val="212529"/>
        </w:rPr>
      </w:pPr>
    </w:p>
    <w:p w14:paraId="2B38EF52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t xml:space="preserve">Pani/Pana dane osobowe </w:t>
      </w:r>
      <w:r w:rsidRPr="00153A03">
        <w:rPr>
          <w:color w:val="212529"/>
        </w:rPr>
        <w:t xml:space="preserve">będą udostępniane: </w:t>
      </w:r>
    </w:p>
    <w:p w14:paraId="4241E6AC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>wszystkim zainteresowanym osobom i podmiotom, gdyż co do zasady postępowanie o udzielenie zamówienia publicznego jest jawne,</w:t>
      </w:r>
    </w:p>
    <w:p w14:paraId="753B22B5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shd w:val="clear" w:color="auto" w:fill="FFFFFF"/>
        </w:rPr>
        <w:t>firm</w:t>
      </w:r>
      <w:r>
        <w:rPr>
          <w:shd w:val="clear" w:color="auto" w:fill="FFFFFF"/>
        </w:rPr>
        <w:t>om</w:t>
      </w:r>
      <w:r w:rsidRPr="00153A03">
        <w:rPr>
          <w:shd w:val="clear" w:color="auto" w:fill="FFFFFF"/>
        </w:rPr>
        <w:t xml:space="preserve"> informatyczn</w:t>
      </w:r>
      <w:r>
        <w:rPr>
          <w:shd w:val="clear" w:color="auto" w:fill="FFFFFF"/>
        </w:rPr>
        <w:t>ym</w:t>
      </w:r>
      <w:r w:rsidRPr="00153A03">
        <w:rPr>
          <w:shd w:val="clear" w:color="auto" w:fill="FFFFFF"/>
        </w:rPr>
        <w:t xml:space="preserve"> świadcząc</w:t>
      </w:r>
      <w:r>
        <w:rPr>
          <w:shd w:val="clear" w:color="auto" w:fill="FFFFFF"/>
        </w:rPr>
        <w:t>ym</w:t>
      </w:r>
      <w:r w:rsidRPr="00153A03">
        <w:rPr>
          <w:shd w:val="clear" w:color="auto" w:fill="FFFFFF"/>
        </w:rPr>
        <w:t xml:space="preserve"> usługi technologii informacyjnej (IT) dla MOPS, </w:t>
      </w:r>
    </w:p>
    <w:p w14:paraId="78AF6BDE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shd w:val="clear" w:color="auto" w:fill="FFFFFF"/>
        </w:rPr>
        <w:t>organ</w:t>
      </w:r>
      <w:r>
        <w:rPr>
          <w:shd w:val="clear" w:color="auto" w:fill="FFFFFF"/>
        </w:rPr>
        <w:t>om</w:t>
      </w:r>
      <w:r w:rsidRPr="00153A03">
        <w:rPr>
          <w:shd w:val="clear" w:color="auto" w:fill="FFFFFF"/>
        </w:rPr>
        <w:t xml:space="preserve"> kontroli.</w:t>
      </w:r>
    </w:p>
    <w:p w14:paraId="7CCA1610" w14:textId="77777777" w:rsidR="00120ACC" w:rsidRPr="00153A03" w:rsidRDefault="00120ACC" w:rsidP="00120ACC">
      <w:pPr>
        <w:shd w:val="clear" w:color="auto" w:fill="FFFFFF"/>
        <w:ind w:left="360"/>
        <w:rPr>
          <w:color w:val="212529"/>
        </w:rPr>
      </w:pPr>
    </w:p>
    <w:p w14:paraId="6FBD4BBC" w14:textId="77777777" w:rsidR="00120ACC" w:rsidRPr="00153A03" w:rsidRDefault="00120ACC" w:rsidP="00120ACC">
      <w:pPr>
        <w:numPr>
          <w:ilvl w:val="0"/>
          <w:numId w:val="26"/>
        </w:numPr>
      </w:pPr>
      <w:r w:rsidRPr="00F656D4">
        <w:t xml:space="preserve">Pani/Pana dane osobowe </w:t>
      </w:r>
      <w:r w:rsidRPr="00F656D4">
        <w:rPr>
          <w:color w:val="212529"/>
        </w:rPr>
        <w:t xml:space="preserve">pozyskane w związku z postępowaniem o udzielenie zamówienia publicznego przetwarzane będą </w:t>
      </w:r>
      <w:r w:rsidRPr="00F656D4">
        <w:rPr>
          <w:color w:val="000000"/>
          <w:shd w:val="clear" w:color="auto" w:fill="FFFFFF"/>
        </w:rPr>
        <w:t>przez okres</w:t>
      </w:r>
      <w:r>
        <w:rPr>
          <w:color w:val="000000"/>
          <w:shd w:val="clear" w:color="auto" w:fill="FFFFFF"/>
        </w:rPr>
        <w:t>,</w:t>
      </w:r>
      <w:r w:rsidRPr="00F656D4">
        <w:rPr>
          <w:color w:val="000000"/>
          <w:shd w:val="clear" w:color="auto" w:fill="FFFFFF"/>
        </w:rPr>
        <w:t xml:space="preserve"> oznaczony kategorią archiwalną wskazaną w Jednolitym Rzeczowym Wykazie Akt </w:t>
      </w:r>
      <w:r>
        <w:rPr>
          <w:color w:val="000000"/>
          <w:shd w:val="clear" w:color="auto" w:fill="FFFFFF"/>
        </w:rPr>
        <w:t xml:space="preserve">MOPS, </w:t>
      </w:r>
      <w:r w:rsidRPr="00153A03">
        <w:rPr>
          <w:color w:val="212529"/>
        </w:rPr>
        <w:t xml:space="preserve">5 lat </w:t>
      </w:r>
      <w:r w:rsidRPr="003C7718">
        <w:t>począwszy od roku następnego od zakończenia postępowania o udzielenie zamówienia, a jeżeli czas trwania umowy przekracza ten, okres przechowywania obejmuje cały czas trwania umowy</w:t>
      </w:r>
      <w:r w:rsidRPr="00153A03">
        <w:rPr>
          <w:color w:val="212529"/>
        </w:rPr>
        <w:t>.</w:t>
      </w:r>
    </w:p>
    <w:p w14:paraId="4C0F691A" w14:textId="77777777" w:rsidR="00120ACC" w:rsidRPr="00153A03" w:rsidRDefault="00120ACC" w:rsidP="00120ACC"/>
    <w:p w14:paraId="063FE364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rPr>
          <w:lang w:eastAsia="zh-CN"/>
        </w:rPr>
        <w:t>Pani/Pana dane osobowe nie będą przetwarzane w sposób zautomatyzowany i poddawane profilowaniu.</w:t>
      </w:r>
    </w:p>
    <w:p w14:paraId="5C0317BE" w14:textId="77777777" w:rsidR="00120ACC" w:rsidRDefault="00120ACC" w:rsidP="00120ACC">
      <w:pPr>
        <w:shd w:val="clear" w:color="auto" w:fill="FFFFFF"/>
        <w:ind w:left="360"/>
        <w:rPr>
          <w:color w:val="212529"/>
        </w:rPr>
      </w:pPr>
    </w:p>
    <w:p w14:paraId="7DB2B880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>
        <w:rPr>
          <w:color w:val="212529"/>
        </w:rPr>
        <w:t>Posiada Pani/Pan</w:t>
      </w:r>
      <w:r w:rsidRPr="00153A03">
        <w:rPr>
          <w:color w:val="212529"/>
        </w:rPr>
        <w:t>:</w:t>
      </w:r>
    </w:p>
    <w:p w14:paraId="4C5CF698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 xml:space="preserve">prawo dostępu do danych </w:t>
      </w:r>
      <w:r>
        <w:rPr>
          <w:color w:val="212529"/>
        </w:rPr>
        <w:t>osobowych Pani/Pana dotyczących</w:t>
      </w:r>
      <w:r w:rsidRPr="00A70FFE">
        <w:rPr>
          <w:color w:val="212529"/>
          <w:vertAlign w:val="superscript"/>
        </w:rPr>
        <w:t>2</w:t>
      </w:r>
      <w:r>
        <w:rPr>
          <w:color w:val="212529"/>
        </w:rPr>
        <w:t>,</w:t>
      </w:r>
    </w:p>
    <w:p w14:paraId="256CF4DF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>prawo do sprostowania (poprawiania) swoich danych</w:t>
      </w:r>
      <w:r w:rsidRPr="00A70FFE">
        <w:rPr>
          <w:color w:val="212529"/>
          <w:vertAlign w:val="superscript"/>
        </w:rPr>
        <w:t>3</w:t>
      </w:r>
      <w:r w:rsidRPr="00153A03">
        <w:rPr>
          <w:color w:val="212529"/>
        </w:rPr>
        <w:t xml:space="preserve">, </w:t>
      </w:r>
    </w:p>
    <w:p w14:paraId="5FFAC5B5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3C7718">
        <w:rPr>
          <w:shd w:val="clear" w:color="auto" w:fill="FFFFFF"/>
        </w:rPr>
        <w:t>prawo żądania od administratora ograniczenia przetwarzania danych osobowych z zastrzeżeniem przypadków, o których mowa w art. 18 ust. 2 RODO</w:t>
      </w:r>
      <w:hyperlink w:anchor="sdfootnote3sym">
        <w:bookmarkStart w:id="7" w:name="sdfootnote3anc"/>
        <w:r>
          <w:rPr>
            <w:vertAlign w:val="superscript"/>
          </w:rPr>
          <w:t>4</w:t>
        </w:r>
      </w:hyperlink>
      <w:bookmarkEnd w:id="7"/>
      <w:r w:rsidRPr="00153A03">
        <w:rPr>
          <w:color w:val="212529"/>
        </w:rPr>
        <w:t>,</w:t>
      </w:r>
    </w:p>
    <w:p w14:paraId="327FA186" w14:textId="77777777" w:rsidR="00120ACC" w:rsidRPr="00153A03" w:rsidRDefault="00120ACC" w:rsidP="00120ACC">
      <w:pPr>
        <w:numPr>
          <w:ilvl w:val="1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lastRenderedPageBreak/>
        <w:t>prawo do wniesienia skargi do Prezesa Urzędu Ochrony Danych Osobowych</w:t>
      </w:r>
      <w:r w:rsidRPr="00153A03">
        <w:t>, gdy uzna Pani/Pan, że przetwarzanie danych osobowych Pani/Pana dotyczących narusza przepisy RODO.</w:t>
      </w:r>
    </w:p>
    <w:p w14:paraId="65645351" w14:textId="77777777" w:rsidR="00120ACC" w:rsidRPr="00153A03" w:rsidRDefault="00120ACC" w:rsidP="00120ACC">
      <w:pPr>
        <w:shd w:val="clear" w:color="auto" w:fill="FFFFFF"/>
        <w:ind w:left="360"/>
        <w:rPr>
          <w:color w:val="212529"/>
        </w:rPr>
      </w:pPr>
    </w:p>
    <w:p w14:paraId="54DD28C2" w14:textId="77777777" w:rsidR="00120ACC" w:rsidRDefault="00120ACC" w:rsidP="00120ACC">
      <w:pPr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Nie przysługuje Pani/Panu:</w:t>
      </w:r>
    </w:p>
    <w:p w14:paraId="43718E9E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do usunięcia danych osobowych; </w:t>
      </w:r>
    </w:p>
    <w:p w14:paraId="76790BB4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do przenoszenia danych osobowych; </w:t>
      </w:r>
    </w:p>
    <w:p w14:paraId="1CC2DD19" w14:textId="77777777" w:rsidR="00120ACC" w:rsidRPr="00153A03" w:rsidRDefault="00120ACC" w:rsidP="00120ACC">
      <w:pPr>
        <w:numPr>
          <w:ilvl w:val="1"/>
          <w:numId w:val="26"/>
        </w:numPr>
        <w:autoSpaceDE w:val="0"/>
        <w:autoSpaceDN w:val="0"/>
        <w:adjustRightInd w:val="0"/>
        <w:rPr>
          <w:color w:val="000000"/>
        </w:rPr>
      </w:pPr>
      <w:r w:rsidRPr="00153A03">
        <w:rPr>
          <w:color w:val="000000"/>
        </w:rPr>
        <w:t xml:space="preserve">prawo sprzeciwu, wobec przetwarzania danych osobowych. </w:t>
      </w:r>
    </w:p>
    <w:p w14:paraId="7AA8C05A" w14:textId="77777777" w:rsidR="00120ACC" w:rsidRPr="00153A03" w:rsidRDefault="00120ACC" w:rsidP="00120ACC">
      <w:pPr>
        <w:autoSpaceDE w:val="0"/>
        <w:autoSpaceDN w:val="0"/>
        <w:adjustRightInd w:val="0"/>
        <w:ind w:left="720"/>
        <w:rPr>
          <w:color w:val="000000"/>
        </w:rPr>
      </w:pPr>
    </w:p>
    <w:p w14:paraId="36E82658" w14:textId="77777777" w:rsidR="00120ACC" w:rsidRPr="00153A03" w:rsidRDefault="00120ACC" w:rsidP="00120ACC">
      <w:pPr>
        <w:numPr>
          <w:ilvl w:val="0"/>
          <w:numId w:val="26"/>
        </w:numPr>
        <w:shd w:val="clear" w:color="auto" w:fill="FFFFFF"/>
        <w:rPr>
          <w:color w:val="212529"/>
        </w:rPr>
      </w:pPr>
      <w:r w:rsidRPr="00153A03">
        <w:rPr>
          <w:color w:val="212529"/>
        </w:rPr>
        <w:t xml:space="preserve">Podanie danych osobowych dotyczących bezpośrednio Pani/Pana </w:t>
      </w:r>
      <w:r w:rsidRPr="00153A03">
        <w:t>jest wymogiem ustawowym określonym w przepisach ustawy Pzp, związanym z udziałem w postępowaniu o udzielenie zamówienia publicznego; konsekwencje niepodania określonych danych wynikają z ustawy Pzp.</w:t>
      </w:r>
    </w:p>
    <w:p w14:paraId="0313DC4F" w14:textId="77777777" w:rsidR="00120ACC" w:rsidRPr="00120ACC" w:rsidRDefault="00120ACC" w:rsidP="00120ACC">
      <w:pPr>
        <w:widowControl w:val="0"/>
        <w:suppressAutoHyphens/>
        <w:jc w:val="both"/>
        <w:textAlignment w:val="baseline"/>
        <w:rPr>
          <w:b/>
        </w:rPr>
      </w:pPr>
    </w:p>
    <w:p w14:paraId="3D516E76" w14:textId="77777777" w:rsidR="006767AF" w:rsidRPr="00A91F50" w:rsidRDefault="006767AF" w:rsidP="00A91F5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5DCFE717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5EF77252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7C2D482F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0DF0FC69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103731C7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540813CA" w14:textId="77777777" w:rsidR="00D4087C" w:rsidRDefault="00D4087C" w:rsidP="00D4087C">
      <w:pPr>
        <w:rPr>
          <w:b/>
          <w:bCs/>
          <w:i/>
          <w:iCs/>
          <w:color w:val="00000A"/>
          <w:sz w:val="20"/>
          <w:szCs w:val="20"/>
        </w:rPr>
      </w:pPr>
    </w:p>
    <w:p w14:paraId="6B38851D" w14:textId="77777777" w:rsidR="00D4087C" w:rsidRDefault="00D4087C" w:rsidP="00D4087C">
      <w:pPr>
        <w:rPr>
          <w:b/>
          <w:bCs/>
          <w:i/>
          <w:iCs/>
          <w:color w:val="00000A"/>
        </w:rPr>
      </w:pPr>
      <w:r w:rsidRPr="00D4087C">
        <w:rPr>
          <w:b/>
          <w:bCs/>
          <w:i/>
          <w:iCs/>
          <w:color w:val="00000A"/>
        </w:rPr>
        <w:br/>
      </w:r>
    </w:p>
    <w:p w14:paraId="2606A134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60B5D8BE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750DF5C3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3C392632" w14:textId="77777777" w:rsidR="00D4087C" w:rsidRDefault="00D4087C" w:rsidP="00D4087C">
      <w:pPr>
        <w:rPr>
          <w:b/>
          <w:bCs/>
          <w:i/>
          <w:iCs/>
          <w:color w:val="00000A"/>
        </w:rPr>
      </w:pPr>
    </w:p>
    <w:p w14:paraId="33C948E6" w14:textId="6E8B59C6" w:rsidR="00120ACC" w:rsidRPr="00D4087C" w:rsidRDefault="00120ACC" w:rsidP="00D4087C">
      <w:pPr>
        <w:rPr>
          <w:b/>
          <w:bCs/>
          <w:i/>
          <w:iCs/>
          <w:color w:val="00000A"/>
        </w:rPr>
      </w:pPr>
      <w:r w:rsidRPr="00D4087C">
        <w:rPr>
          <w:b/>
          <w:bCs/>
          <w:i/>
          <w:iCs/>
          <w:color w:val="00000A"/>
        </w:rPr>
        <w:t xml:space="preserve">Wyjaśnienia: </w:t>
      </w:r>
    </w:p>
    <w:p w14:paraId="4BFE5EDE" w14:textId="77777777" w:rsidR="00120ACC" w:rsidRPr="00D4087C" w:rsidRDefault="00120ACC" w:rsidP="00120ACC">
      <w:pPr>
        <w:pStyle w:val="Akapitzlist"/>
        <w:ind w:left="360"/>
        <w:rPr>
          <w:i/>
          <w:iCs/>
          <w:shd w:val="clear" w:color="auto" w:fill="FFFFFF"/>
        </w:rPr>
      </w:pPr>
      <w:r w:rsidRPr="00D4087C">
        <w:rPr>
          <w:i/>
          <w:iCs/>
          <w:color w:val="00000A"/>
          <w:vertAlign w:val="superscript"/>
        </w:rPr>
        <w:t>1</w:t>
      </w:r>
      <w:r w:rsidRPr="00D4087C">
        <w:rPr>
          <w:i/>
          <w:iCs/>
          <w:color w:val="00000A"/>
        </w:rPr>
        <w:t xml:space="preserve"> RODO - </w:t>
      </w:r>
      <w:r w:rsidRPr="00D4087C">
        <w:rPr>
          <w:i/>
          <w:iCs/>
          <w:shd w:val="clear" w:color="auto" w:fill="FFFFFF"/>
        </w:rPr>
        <w:t>rozporządzenie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</w:t>
      </w:r>
    </w:p>
    <w:p w14:paraId="788A5724" w14:textId="77777777" w:rsidR="00120ACC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i/>
          <w:iCs/>
          <w:color w:val="00000A"/>
          <w:vertAlign w:val="superscript"/>
        </w:rPr>
        <w:t>2</w:t>
      </w:r>
      <w:r w:rsidRPr="00D4087C">
        <w:rPr>
          <w:i/>
          <w:iCs/>
          <w:color w:val="00000A"/>
        </w:rPr>
        <w:t>W związku z art. 75 Pzp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6E3E00E1" w14:textId="77777777" w:rsidR="00120ACC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b/>
          <w:bCs/>
          <w:i/>
          <w:iCs/>
          <w:color w:val="00000A"/>
          <w:vertAlign w:val="superscript"/>
        </w:rPr>
        <w:t xml:space="preserve">3  </w:t>
      </w:r>
      <w:r w:rsidRPr="00D4087C">
        <w:rPr>
          <w:i/>
          <w:iCs/>
          <w:color w:val="00000A"/>
        </w:rPr>
        <w:t xml:space="preserve">W związku z art. 19 ust. 2 oraz art. 76 Ustawy Pzp, skorzystanie przez osobę, której dane osobowe dotyczą, z uprawnienia do 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5BB49ADE" w14:textId="77777777" w:rsidR="00AD7AA3" w:rsidRPr="00D4087C" w:rsidRDefault="00120ACC" w:rsidP="00120ACC">
      <w:pPr>
        <w:pStyle w:val="Akapitzlist"/>
        <w:ind w:left="360"/>
        <w:rPr>
          <w:i/>
          <w:iCs/>
        </w:rPr>
      </w:pPr>
      <w:r w:rsidRPr="00D4087C">
        <w:rPr>
          <w:b/>
          <w:bCs/>
          <w:i/>
          <w:iCs/>
          <w:color w:val="00000A"/>
          <w:vertAlign w:val="superscript"/>
        </w:rPr>
        <w:t xml:space="preserve">4 </w:t>
      </w:r>
      <w:r w:rsidRPr="00D4087C">
        <w:rPr>
          <w:i/>
          <w:iCs/>
          <w:color w:val="00000A"/>
        </w:rPr>
        <w:t>W związku z art. 19 ust. 3 RODO zgłoszenie żądania ograniczenia przetwarzania danych osobowych, nie ogranicza przetwarzania danych osobowych do czasu zakończenia postępowania.</w:t>
      </w:r>
    </w:p>
    <w:sectPr w:rsidR="00AD7AA3" w:rsidRPr="00D4087C" w:rsidSect="0091226F">
      <w:footerReference w:type="even" r:id="rId10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AAC9" w14:textId="77777777" w:rsidR="002E6B26" w:rsidRDefault="002E6B26" w:rsidP="00612109">
      <w:r>
        <w:separator/>
      </w:r>
    </w:p>
  </w:endnote>
  <w:endnote w:type="continuationSeparator" w:id="0">
    <w:p w14:paraId="6D594D50" w14:textId="77777777"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0E9F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BC5EC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1C7A" w14:textId="77777777" w:rsidR="002E6B26" w:rsidRDefault="002E6B26" w:rsidP="00612109">
      <w:r>
        <w:separator/>
      </w:r>
    </w:p>
  </w:footnote>
  <w:footnote w:type="continuationSeparator" w:id="0">
    <w:p w14:paraId="26A8F687" w14:textId="77777777"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60165"/>
    <w:multiLevelType w:val="multilevel"/>
    <w:tmpl w:val="A2ECBE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5684571">
    <w:abstractNumId w:val="3"/>
  </w:num>
  <w:num w:numId="2" w16cid:durableId="157771795">
    <w:abstractNumId w:val="15"/>
  </w:num>
  <w:num w:numId="3" w16cid:durableId="1730417020">
    <w:abstractNumId w:val="13"/>
  </w:num>
  <w:num w:numId="4" w16cid:durableId="1573395367">
    <w:abstractNumId w:val="11"/>
  </w:num>
  <w:num w:numId="5" w16cid:durableId="1829394198">
    <w:abstractNumId w:val="24"/>
  </w:num>
  <w:num w:numId="6" w16cid:durableId="591469692">
    <w:abstractNumId w:val="18"/>
  </w:num>
  <w:num w:numId="7" w16cid:durableId="1079716860">
    <w:abstractNumId w:val="7"/>
  </w:num>
  <w:num w:numId="8" w16cid:durableId="1952318327">
    <w:abstractNumId w:val="21"/>
  </w:num>
  <w:num w:numId="9" w16cid:durableId="1347440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8448783">
    <w:abstractNumId w:val="6"/>
  </w:num>
  <w:num w:numId="11" w16cid:durableId="1176725892">
    <w:abstractNumId w:val="19"/>
  </w:num>
  <w:num w:numId="12" w16cid:durableId="1159082166">
    <w:abstractNumId w:val="22"/>
  </w:num>
  <w:num w:numId="13" w16cid:durableId="2015716202">
    <w:abstractNumId w:val="17"/>
  </w:num>
  <w:num w:numId="14" w16cid:durableId="1261329206">
    <w:abstractNumId w:val="8"/>
  </w:num>
  <w:num w:numId="15" w16cid:durableId="1009718895">
    <w:abstractNumId w:val="20"/>
  </w:num>
  <w:num w:numId="16" w16cid:durableId="2144031732">
    <w:abstractNumId w:val="10"/>
  </w:num>
  <w:num w:numId="17" w16cid:durableId="957181197">
    <w:abstractNumId w:val="23"/>
  </w:num>
  <w:num w:numId="18" w16cid:durableId="378823852">
    <w:abstractNumId w:val="4"/>
  </w:num>
  <w:num w:numId="19" w16cid:durableId="1365787055">
    <w:abstractNumId w:val="0"/>
  </w:num>
  <w:num w:numId="20" w16cid:durableId="785275117">
    <w:abstractNumId w:val="14"/>
  </w:num>
  <w:num w:numId="21" w16cid:durableId="2044210949">
    <w:abstractNumId w:val="5"/>
  </w:num>
  <w:num w:numId="22" w16cid:durableId="2002539407">
    <w:abstractNumId w:val="1"/>
  </w:num>
  <w:num w:numId="23" w16cid:durableId="881790986">
    <w:abstractNumId w:val="12"/>
  </w:num>
  <w:num w:numId="24" w16cid:durableId="591159550">
    <w:abstractNumId w:val="2"/>
  </w:num>
  <w:num w:numId="25" w16cid:durableId="1282030850">
    <w:abstractNumId w:val="9"/>
  </w:num>
  <w:num w:numId="26" w16cid:durableId="1515728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209C4"/>
    <w:rsid w:val="00026C4F"/>
    <w:rsid w:val="00063287"/>
    <w:rsid w:val="000921E0"/>
    <w:rsid w:val="00097D79"/>
    <w:rsid w:val="000A0F29"/>
    <w:rsid w:val="000A51B8"/>
    <w:rsid w:val="000B507D"/>
    <w:rsid w:val="000C3EA8"/>
    <w:rsid w:val="000F3919"/>
    <w:rsid w:val="00101D98"/>
    <w:rsid w:val="001050A8"/>
    <w:rsid w:val="00110477"/>
    <w:rsid w:val="00120ACC"/>
    <w:rsid w:val="00123F00"/>
    <w:rsid w:val="00142AE7"/>
    <w:rsid w:val="00143B9C"/>
    <w:rsid w:val="0015590A"/>
    <w:rsid w:val="001661E4"/>
    <w:rsid w:val="0018707A"/>
    <w:rsid w:val="0018757C"/>
    <w:rsid w:val="001A27F1"/>
    <w:rsid w:val="001B1FF2"/>
    <w:rsid w:val="001D0F37"/>
    <w:rsid w:val="001F2F05"/>
    <w:rsid w:val="00203C16"/>
    <w:rsid w:val="00213869"/>
    <w:rsid w:val="00230E60"/>
    <w:rsid w:val="00265B37"/>
    <w:rsid w:val="00266C40"/>
    <w:rsid w:val="00296C5B"/>
    <w:rsid w:val="002A48D1"/>
    <w:rsid w:val="002A541C"/>
    <w:rsid w:val="002A7D36"/>
    <w:rsid w:val="002B2670"/>
    <w:rsid w:val="002B74AF"/>
    <w:rsid w:val="002C206A"/>
    <w:rsid w:val="002C437F"/>
    <w:rsid w:val="002E6B26"/>
    <w:rsid w:val="002F462F"/>
    <w:rsid w:val="003141E2"/>
    <w:rsid w:val="003220FA"/>
    <w:rsid w:val="00345314"/>
    <w:rsid w:val="00346193"/>
    <w:rsid w:val="003607BB"/>
    <w:rsid w:val="003613F4"/>
    <w:rsid w:val="00365E68"/>
    <w:rsid w:val="00391A29"/>
    <w:rsid w:val="00392FEC"/>
    <w:rsid w:val="003B4F79"/>
    <w:rsid w:val="003C259C"/>
    <w:rsid w:val="003E2262"/>
    <w:rsid w:val="00402D56"/>
    <w:rsid w:val="00405834"/>
    <w:rsid w:val="00411171"/>
    <w:rsid w:val="00416DFD"/>
    <w:rsid w:val="004513B6"/>
    <w:rsid w:val="0045384C"/>
    <w:rsid w:val="00453E80"/>
    <w:rsid w:val="00472AD0"/>
    <w:rsid w:val="004733E8"/>
    <w:rsid w:val="0047392D"/>
    <w:rsid w:val="0048394B"/>
    <w:rsid w:val="0048619C"/>
    <w:rsid w:val="004A205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58B3"/>
    <w:rsid w:val="005B7F28"/>
    <w:rsid w:val="005C3929"/>
    <w:rsid w:val="005C622F"/>
    <w:rsid w:val="005D6D36"/>
    <w:rsid w:val="005E62E0"/>
    <w:rsid w:val="005E7D4D"/>
    <w:rsid w:val="005F19AD"/>
    <w:rsid w:val="005F1E95"/>
    <w:rsid w:val="005F6E93"/>
    <w:rsid w:val="00603BBC"/>
    <w:rsid w:val="00612109"/>
    <w:rsid w:val="0062157A"/>
    <w:rsid w:val="00626A6F"/>
    <w:rsid w:val="006321F1"/>
    <w:rsid w:val="00670B13"/>
    <w:rsid w:val="00674CCE"/>
    <w:rsid w:val="006767AF"/>
    <w:rsid w:val="00684B31"/>
    <w:rsid w:val="0068531A"/>
    <w:rsid w:val="006A1261"/>
    <w:rsid w:val="006A7AB4"/>
    <w:rsid w:val="006B19F7"/>
    <w:rsid w:val="006B61E6"/>
    <w:rsid w:val="006C74C4"/>
    <w:rsid w:val="006E35CD"/>
    <w:rsid w:val="006E6973"/>
    <w:rsid w:val="00705BDC"/>
    <w:rsid w:val="00706A81"/>
    <w:rsid w:val="007101A6"/>
    <w:rsid w:val="00715A8F"/>
    <w:rsid w:val="00737292"/>
    <w:rsid w:val="007456D2"/>
    <w:rsid w:val="0074633D"/>
    <w:rsid w:val="00752D60"/>
    <w:rsid w:val="007539B6"/>
    <w:rsid w:val="00753F9F"/>
    <w:rsid w:val="007545C7"/>
    <w:rsid w:val="0075753A"/>
    <w:rsid w:val="00780883"/>
    <w:rsid w:val="007878A9"/>
    <w:rsid w:val="007A64A9"/>
    <w:rsid w:val="007D1D5C"/>
    <w:rsid w:val="007F7CE9"/>
    <w:rsid w:val="00806F59"/>
    <w:rsid w:val="0082272F"/>
    <w:rsid w:val="008303A2"/>
    <w:rsid w:val="00836602"/>
    <w:rsid w:val="00855FDE"/>
    <w:rsid w:val="008641A9"/>
    <w:rsid w:val="008857C0"/>
    <w:rsid w:val="00891C08"/>
    <w:rsid w:val="00894C67"/>
    <w:rsid w:val="008B4C80"/>
    <w:rsid w:val="008C7012"/>
    <w:rsid w:val="008E0D67"/>
    <w:rsid w:val="00903C56"/>
    <w:rsid w:val="00906EF8"/>
    <w:rsid w:val="00907EF4"/>
    <w:rsid w:val="009118B6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9E3839"/>
    <w:rsid w:val="00A04E13"/>
    <w:rsid w:val="00A1550F"/>
    <w:rsid w:val="00A238CE"/>
    <w:rsid w:val="00A274BC"/>
    <w:rsid w:val="00A37230"/>
    <w:rsid w:val="00A509FF"/>
    <w:rsid w:val="00A5411F"/>
    <w:rsid w:val="00A67760"/>
    <w:rsid w:val="00A74A0D"/>
    <w:rsid w:val="00A7702E"/>
    <w:rsid w:val="00A823A6"/>
    <w:rsid w:val="00A83352"/>
    <w:rsid w:val="00A86007"/>
    <w:rsid w:val="00A91F50"/>
    <w:rsid w:val="00A94DB8"/>
    <w:rsid w:val="00AC7D0C"/>
    <w:rsid w:val="00AD7AA3"/>
    <w:rsid w:val="00AE02B4"/>
    <w:rsid w:val="00AE1F5C"/>
    <w:rsid w:val="00B130A3"/>
    <w:rsid w:val="00B23D76"/>
    <w:rsid w:val="00B3602F"/>
    <w:rsid w:val="00B43FB8"/>
    <w:rsid w:val="00B47708"/>
    <w:rsid w:val="00B51152"/>
    <w:rsid w:val="00B55AD6"/>
    <w:rsid w:val="00B837B6"/>
    <w:rsid w:val="00B84038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774C9"/>
    <w:rsid w:val="00CA0CC4"/>
    <w:rsid w:val="00CA3EEE"/>
    <w:rsid w:val="00CB6098"/>
    <w:rsid w:val="00CD6703"/>
    <w:rsid w:val="00D00025"/>
    <w:rsid w:val="00D1619D"/>
    <w:rsid w:val="00D260BE"/>
    <w:rsid w:val="00D4087C"/>
    <w:rsid w:val="00D436E7"/>
    <w:rsid w:val="00D572C2"/>
    <w:rsid w:val="00D62D8A"/>
    <w:rsid w:val="00D722B9"/>
    <w:rsid w:val="00D8732E"/>
    <w:rsid w:val="00DA0B75"/>
    <w:rsid w:val="00DB117B"/>
    <w:rsid w:val="00DC0F2A"/>
    <w:rsid w:val="00DC36AD"/>
    <w:rsid w:val="00DC6FB3"/>
    <w:rsid w:val="00DD6CFA"/>
    <w:rsid w:val="00DE690C"/>
    <w:rsid w:val="00DF423B"/>
    <w:rsid w:val="00E035ED"/>
    <w:rsid w:val="00E06212"/>
    <w:rsid w:val="00E11162"/>
    <w:rsid w:val="00E44724"/>
    <w:rsid w:val="00E46876"/>
    <w:rsid w:val="00E53D5F"/>
    <w:rsid w:val="00E60A20"/>
    <w:rsid w:val="00E629E1"/>
    <w:rsid w:val="00E71316"/>
    <w:rsid w:val="00E74DE9"/>
    <w:rsid w:val="00E8336B"/>
    <w:rsid w:val="00E96042"/>
    <w:rsid w:val="00EA5652"/>
    <w:rsid w:val="00EA7293"/>
    <w:rsid w:val="00F03850"/>
    <w:rsid w:val="00F11D25"/>
    <w:rsid w:val="00F315C4"/>
    <w:rsid w:val="00F41862"/>
    <w:rsid w:val="00F44535"/>
    <w:rsid w:val="00F465DF"/>
    <w:rsid w:val="00F54C84"/>
    <w:rsid w:val="00F67E50"/>
    <w:rsid w:val="00F726F0"/>
    <w:rsid w:val="00F77723"/>
    <w:rsid w:val="00FB0D60"/>
    <w:rsid w:val="00FB1B17"/>
    <w:rsid w:val="00FB2E5A"/>
    <w:rsid w:val="00FB587A"/>
    <w:rsid w:val="00FB7670"/>
    <w:rsid w:val="00FC27F2"/>
    <w:rsid w:val="00FC7C60"/>
    <w:rsid w:val="00FD1112"/>
    <w:rsid w:val="00FD7AF7"/>
    <w:rsid w:val="00FE7F7B"/>
    <w:rsid w:val="00FF2B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36C09DE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B578-1296-47F0-88E8-990666FA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14</cp:revision>
  <cp:lastPrinted>2023-12-28T13:03:00Z</cp:lastPrinted>
  <dcterms:created xsi:type="dcterms:W3CDTF">2022-12-21T09:31:00Z</dcterms:created>
  <dcterms:modified xsi:type="dcterms:W3CDTF">2025-01-08T07:05:00Z</dcterms:modified>
</cp:coreProperties>
</file>