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174F1" w14:textId="3D0506D5" w:rsidR="00612109" w:rsidRPr="002B1F21" w:rsidRDefault="00670DA0" w:rsidP="00705BDC">
      <w:pPr>
        <w:tabs>
          <w:tab w:val="left" w:pos="5529"/>
        </w:tabs>
        <w:jc w:val="both"/>
        <w:outlineLvl w:val="0"/>
        <w:rPr>
          <w:bCs/>
        </w:rPr>
      </w:pPr>
      <w:r w:rsidRPr="002B1F21">
        <w:rPr>
          <w:bCs/>
        </w:rPr>
        <w:t>ORG</w:t>
      </w:r>
      <w:r w:rsidR="0010796C" w:rsidRPr="002B1F21">
        <w:rPr>
          <w:bCs/>
        </w:rPr>
        <w:t>.</w:t>
      </w:r>
      <w:r w:rsidR="001C1804" w:rsidRPr="002B1F21">
        <w:t xml:space="preserve"> </w:t>
      </w:r>
      <w:r w:rsidR="001C1804" w:rsidRPr="002B1F21">
        <w:rPr>
          <w:bCs/>
        </w:rPr>
        <w:t>271.</w:t>
      </w:r>
      <w:r w:rsidR="00A52727">
        <w:rPr>
          <w:bCs/>
        </w:rPr>
        <w:t>3</w:t>
      </w:r>
      <w:r w:rsidR="009844F0">
        <w:rPr>
          <w:bCs/>
        </w:rPr>
        <w:t>8</w:t>
      </w:r>
      <w:r w:rsidR="001C1804" w:rsidRPr="002B1F21">
        <w:rPr>
          <w:bCs/>
        </w:rPr>
        <w:t>.</w:t>
      </w:r>
      <w:r w:rsidR="00C92311">
        <w:rPr>
          <w:bCs/>
        </w:rPr>
        <w:t>202</w:t>
      </w:r>
      <w:r w:rsidR="009844F0">
        <w:rPr>
          <w:bCs/>
        </w:rPr>
        <w:t>4</w:t>
      </w:r>
      <w:r w:rsidR="00C92311">
        <w:rPr>
          <w:bCs/>
        </w:rPr>
        <w:t>.PP</w:t>
      </w:r>
      <w:r w:rsidR="00670B13" w:rsidRPr="002B1F21">
        <w:rPr>
          <w:bCs/>
        </w:rPr>
        <w:tab/>
      </w:r>
      <w:r w:rsidR="001C1804" w:rsidRPr="002B1F21">
        <w:rPr>
          <w:bCs/>
        </w:rPr>
        <w:t xml:space="preserve">    </w:t>
      </w:r>
      <w:r w:rsidR="0082272F" w:rsidRPr="002B1F21">
        <w:rPr>
          <w:bCs/>
        </w:rPr>
        <w:t>Cieszyn, dn</w:t>
      </w:r>
      <w:r w:rsidR="005F033B">
        <w:rPr>
          <w:bCs/>
        </w:rPr>
        <w:t xml:space="preserve">ia </w:t>
      </w:r>
      <w:r w:rsidR="009A4B6A">
        <w:rPr>
          <w:bCs/>
        </w:rPr>
        <w:t xml:space="preserve">6 grudnia </w:t>
      </w:r>
      <w:r w:rsidR="00D84784">
        <w:rPr>
          <w:bCs/>
        </w:rPr>
        <w:t>202</w:t>
      </w:r>
      <w:r w:rsidR="009844F0">
        <w:rPr>
          <w:bCs/>
        </w:rPr>
        <w:t>4</w:t>
      </w:r>
      <w:r w:rsidR="0010796C" w:rsidRPr="002B1F21">
        <w:rPr>
          <w:bCs/>
        </w:rPr>
        <w:t xml:space="preserve"> </w:t>
      </w:r>
      <w:r w:rsidR="0082272F" w:rsidRPr="002B1F21">
        <w:rPr>
          <w:bCs/>
        </w:rPr>
        <w:t>r.</w:t>
      </w:r>
    </w:p>
    <w:p w14:paraId="74E01505" w14:textId="77777777" w:rsidR="0082272F" w:rsidRPr="002B1F21" w:rsidRDefault="0082272F" w:rsidP="00C1204E">
      <w:pPr>
        <w:jc w:val="both"/>
        <w:rPr>
          <w:b/>
          <w:bCs/>
        </w:rPr>
      </w:pPr>
    </w:p>
    <w:p w14:paraId="543DB9C2" w14:textId="77777777" w:rsidR="00705BDC" w:rsidRPr="002B1F21" w:rsidRDefault="00705BDC" w:rsidP="00C1204E">
      <w:pPr>
        <w:jc w:val="both"/>
        <w:rPr>
          <w:b/>
          <w:bCs/>
        </w:rPr>
      </w:pPr>
    </w:p>
    <w:p w14:paraId="5F0C2330" w14:textId="77777777" w:rsidR="006E35CD" w:rsidRPr="002B1F21" w:rsidRDefault="00FB587A" w:rsidP="00FB587A">
      <w:pPr>
        <w:tabs>
          <w:tab w:val="left" w:pos="5670"/>
        </w:tabs>
        <w:jc w:val="center"/>
        <w:rPr>
          <w:b/>
          <w:bCs/>
        </w:rPr>
      </w:pPr>
      <w:r w:rsidRPr="002B1F21">
        <w:rPr>
          <w:b/>
          <w:bCs/>
        </w:rPr>
        <w:t>Zapytanie ofertowe</w:t>
      </w:r>
    </w:p>
    <w:p w14:paraId="2042D9BE" w14:textId="77777777" w:rsidR="0082272F" w:rsidRPr="002B1F21" w:rsidRDefault="0082272F" w:rsidP="00C1204E">
      <w:pPr>
        <w:jc w:val="both"/>
        <w:rPr>
          <w:b/>
          <w:bCs/>
        </w:rPr>
      </w:pPr>
    </w:p>
    <w:p w14:paraId="3FA7FF67" w14:textId="77777777" w:rsidR="00705BDC" w:rsidRPr="002B1F21" w:rsidRDefault="00982177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2B1F21">
        <w:rPr>
          <w:b/>
          <w:bCs/>
        </w:rPr>
        <w:t>Informacje ogólne.</w:t>
      </w:r>
    </w:p>
    <w:p w14:paraId="68A5A56F" w14:textId="74D3229B" w:rsidR="00982177" w:rsidRPr="009844F0" w:rsidRDefault="00982177" w:rsidP="0091226F">
      <w:pPr>
        <w:jc w:val="both"/>
        <w:rPr>
          <w:bCs/>
        </w:rPr>
      </w:pPr>
      <w:r w:rsidRPr="002B1F21">
        <w:rPr>
          <w:b/>
          <w:bCs/>
        </w:rPr>
        <w:t xml:space="preserve">Zamawiający: </w:t>
      </w:r>
      <w:r w:rsidR="00A86007" w:rsidRPr="002B1F21">
        <w:rPr>
          <w:rFonts w:eastAsia="Tahoma"/>
          <w:color w:val="000000"/>
        </w:rPr>
        <w:t>Gmina</w:t>
      </w:r>
      <w:r w:rsidRPr="002B1F21">
        <w:rPr>
          <w:rFonts w:eastAsia="Tahoma"/>
          <w:color w:val="000000"/>
        </w:rPr>
        <w:t xml:space="preserve"> Cieszyn, Rynek 1, 43-400 Cieszyn, NIP 548-24-04-950, Miejski Ośrodek Pomocy Społecznej w Cieszynie, ul. Skrajna 5, 43-400 Cieszyn, w którego imieniu występuje Kierownik Ośrodka</w:t>
      </w:r>
    </w:p>
    <w:p w14:paraId="35C87D6C" w14:textId="77777777" w:rsidR="00982177" w:rsidRPr="002B1F21" w:rsidRDefault="00982177" w:rsidP="0091226F">
      <w:pPr>
        <w:pStyle w:val="Akapitzlist"/>
        <w:ind w:left="360"/>
        <w:jc w:val="center"/>
        <w:rPr>
          <w:b/>
        </w:rPr>
      </w:pPr>
      <w:r w:rsidRPr="002B1F21">
        <w:rPr>
          <w:b/>
        </w:rPr>
        <w:t>Zaprasza</w:t>
      </w:r>
    </w:p>
    <w:p w14:paraId="678079DD" w14:textId="77777777" w:rsidR="00B40811" w:rsidRPr="002B1F21" w:rsidRDefault="00C92311" w:rsidP="009B38B2">
      <w:pPr>
        <w:jc w:val="both"/>
      </w:pPr>
      <w:r w:rsidRPr="00712160">
        <w:t>do składania ofert w ramach postępowania prowadzonego zgodnie z przepisami §7 ust. 1 pkt.</w:t>
      </w:r>
      <w:r>
        <w:t> </w:t>
      </w:r>
      <w:r w:rsidR="00EA37EC">
        <w:t>1</w:t>
      </w:r>
      <w:r w:rsidRPr="00712160">
        <w:t>) Regulaminu udzielania zamówień publicznych w Miejskim Ośrodku Pomocy Społecznej w</w:t>
      </w:r>
      <w:r>
        <w:t> </w:t>
      </w:r>
      <w:r w:rsidRPr="00712160">
        <w:t>Cieszynie, na realizację zadania publicznego pn</w:t>
      </w:r>
      <w:r>
        <w:t>.:</w:t>
      </w:r>
      <w:r w:rsidR="00F67E50" w:rsidRPr="002B1F21">
        <w:t xml:space="preserve"> </w:t>
      </w:r>
    </w:p>
    <w:p w14:paraId="4CC5B9CB" w14:textId="77777777" w:rsidR="009844F0" w:rsidRDefault="009844F0" w:rsidP="009844F0"/>
    <w:p w14:paraId="7577E30E" w14:textId="1D00A321" w:rsidR="00982177" w:rsidRPr="009844F0" w:rsidRDefault="00115F9E" w:rsidP="009844F0">
      <w:pPr>
        <w:jc w:val="center"/>
        <w:rPr>
          <w:b/>
        </w:rPr>
      </w:pPr>
      <w:r w:rsidRPr="002B1F21">
        <w:rPr>
          <w:b/>
        </w:rPr>
        <w:t>„Realizacja bonów towarowych dla Miejskiego Ośrodka Pomocy Społecznej</w:t>
      </w:r>
      <w:r w:rsidR="009844F0">
        <w:rPr>
          <w:b/>
        </w:rPr>
        <w:t xml:space="preserve"> </w:t>
      </w:r>
      <w:r w:rsidRPr="002B1F21">
        <w:rPr>
          <w:b/>
        </w:rPr>
        <w:t>w Cieszynie”</w:t>
      </w:r>
    </w:p>
    <w:p w14:paraId="134E9397" w14:textId="77777777" w:rsidR="00F67E50" w:rsidRPr="002B1F21" w:rsidRDefault="00F67E50" w:rsidP="0091226F">
      <w:pPr>
        <w:jc w:val="both"/>
        <w:rPr>
          <w:bCs/>
        </w:rPr>
      </w:pPr>
    </w:p>
    <w:p w14:paraId="4880B2F0" w14:textId="77777777" w:rsidR="00110477" w:rsidRPr="002B1F21" w:rsidRDefault="00DC6FB3" w:rsidP="00D13AE8">
      <w:pPr>
        <w:pStyle w:val="Akapitzlist"/>
        <w:numPr>
          <w:ilvl w:val="0"/>
          <w:numId w:val="22"/>
        </w:numPr>
        <w:jc w:val="both"/>
        <w:rPr>
          <w:b/>
          <w:bCs/>
          <w:i/>
          <w:iCs/>
        </w:rPr>
      </w:pPr>
      <w:r w:rsidRPr="002B1F21">
        <w:rPr>
          <w:b/>
          <w:bCs/>
        </w:rPr>
        <w:t>Przedmiot zamówienia</w:t>
      </w:r>
      <w:r w:rsidR="00110477" w:rsidRPr="002B1F21">
        <w:rPr>
          <w:b/>
          <w:bCs/>
        </w:rPr>
        <w:t>:</w:t>
      </w:r>
    </w:p>
    <w:p w14:paraId="0C5D8C0A" w14:textId="77777777" w:rsidR="00AC69DA" w:rsidRPr="002B1F21" w:rsidRDefault="00106F20" w:rsidP="00D13AE8">
      <w:pPr>
        <w:pStyle w:val="Akapitzlist"/>
        <w:numPr>
          <w:ilvl w:val="1"/>
          <w:numId w:val="22"/>
        </w:numPr>
        <w:suppressAutoHyphens/>
        <w:jc w:val="both"/>
      </w:pPr>
      <w:r w:rsidRPr="000C587E">
        <w:rPr>
          <w:rFonts w:eastAsia="Arial Unicode MS"/>
          <w:kern w:val="1"/>
          <w:lang w:eastAsia="ar-SA"/>
        </w:rPr>
        <w:t>Przedmiotem zamówienia jest realizacja bonów towarowych, wg Polskiej Klasyfik</w:t>
      </w:r>
      <w:r w:rsidR="00031A37" w:rsidRPr="000C587E">
        <w:rPr>
          <w:rFonts w:eastAsia="Arial Unicode MS"/>
          <w:kern w:val="1"/>
          <w:lang w:eastAsia="ar-SA"/>
        </w:rPr>
        <w:t>acji Wyrobów i Usług (PKWiU) 2015</w:t>
      </w:r>
      <w:r w:rsidRPr="000C587E">
        <w:rPr>
          <w:rFonts w:eastAsia="Arial Unicode MS"/>
          <w:kern w:val="1"/>
          <w:lang w:eastAsia="ar-SA"/>
        </w:rPr>
        <w:t xml:space="preserve"> r.,</w:t>
      </w:r>
      <w:r w:rsidRPr="002B1F21">
        <w:rPr>
          <w:rFonts w:eastAsia="Arial Unicode MS"/>
          <w:kern w:val="1"/>
          <w:lang w:eastAsia="ar-SA"/>
        </w:rPr>
        <w:t xml:space="preserve"> poprzez sprzedaż podstawowych artykułów spożywczych i przemysłowych </w:t>
      </w:r>
      <w:r w:rsidRPr="002B1F21">
        <w:t>według cen obowiązujących w dniu realizacji bonu.</w:t>
      </w:r>
    </w:p>
    <w:p w14:paraId="7BD20FDB" w14:textId="77777777" w:rsidR="00AC69DA" w:rsidRPr="002B1F21" w:rsidRDefault="00D13AE8" w:rsidP="00D13AE8">
      <w:pPr>
        <w:pStyle w:val="Akapitzlist"/>
        <w:numPr>
          <w:ilvl w:val="1"/>
          <w:numId w:val="22"/>
        </w:numPr>
        <w:suppressAutoHyphens/>
        <w:jc w:val="both"/>
      </w:pPr>
      <w:r w:rsidRPr="002B1F21">
        <w:t>Parametry przedmiotu zamówienia</w:t>
      </w:r>
      <w:r w:rsidR="00646BC8" w:rsidRPr="002B1F21">
        <w:t>:</w:t>
      </w:r>
    </w:p>
    <w:p w14:paraId="44B7358D" w14:textId="77777777" w:rsidR="00AC69DA" w:rsidRPr="002B1F21" w:rsidRDefault="00AC69DA" w:rsidP="00414448">
      <w:pPr>
        <w:pStyle w:val="Akapitzlist"/>
        <w:numPr>
          <w:ilvl w:val="2"/>
          <w:numId w:val="22"/>
        </w:numPr>
        <w:ind w:left="1418" w:hanging="341"/>
        <w:jc w:val="both"/>
      </w:pPr>
      <w:r w:rsidRPr="002B1F21">
        <w:t>Zamawiający na podstawie decyzji administracyjnej wydaje imienne bony osobom, które otrzymały pomoc w takiej formie.</w:t>
      </w:r>
    </w:p>
    <w:p w14:paraId="438E38C4" w14:textId="77777777" w:rsidR="00AC69DA" w:rsidRPr="002B1F21" w:rsidRDefault="00AC69DA" w:rsidP="00414448">
      <w:pPr>
        <w:pStyle w:val="Akapitzlist"/>
        <w:numPr>
          <w:ilvl w:val="2"/>
          <w:numId w:val="22"/>
        </w:numPr>
        <w:ind w:left="1418" w:hanging="341"/>
        <w:jc w:val="both"/>
      </w:pPr>
      <w:r w:rsidRPr="002B1F21">
        <w:t xml:space="preserve">Realizacja bonów nastąpi we wskazanych przez Wykonawcę detalicznych placówkach handlowych rozmieszczonych na terenie gminy Cieszyn. </w:t>
      </w:r>
    </w:p>
    <w:p w14:paraId="4224892D" w14:textId="77777777" w:rsidR="00AC69DA" w:rsidRPr="002B1F21" w:rsidRDefault="00AC69DA" w:rsidP="00414448">
      <w:pPr>
        <w:pStyle w:val="Akapitzlist"/>
        <w:numPr>
          <w:ilvl w:val="2"/>
          <w:numId w:val="22"/>
        </w:numPr>
        <w:adjustRightInd w:val="0"/>
        <w:ind w:left="1418" w:hanging="341"/>
        <w:jc w:val="both"/>
      </w:pPr>
      <w:r w:rsidRPr="002B1F21">
        <w:t xml:space="preserve">Wykonawca jest odpowiedzialny, za jakość towarów handlowych w punktach sprzedaży, które muszą spełniać wszelkie przepisy prawa dotyczące dopuszczenia ich do obrotu. </w:t>
      </w:r>
    </w:p>
    <w:p w14:paraId="0EAF5240" w14:textId="77777777" w:rsidR="00AC69DA" w:rsidRPr="002B1F21" w:rsidRDefault="00AC69DA" w:rsidP="00414448">
      <w:pPr>
        <w:pStyle w:val="Akapitzlist"/>
        <w:numPr>
          <w:ilvl w:val="2"/>
          <w:numId w:val="22"/>
        </w:numPr>
        <w:autoSpaceDE w:val="0"/>
        <w:adjustRightInd w:val="0"/>
        <w:ind w:left="1418" w:hanging="341"/>
        <w:jc w:val="both"/>
        <w:rPr>
          <w:bCs/>
        </w:rPr>
      </w:pPr>
      <w:r w:rsidRPr="002B1F21">
        <w:rPr>
          <w:bCs/>
        </w:rPr>
        <w:t xml:space="preserve">W ramach realizacji bonów obowiązuje bezwzględny zakaz sprzedaży alkoholu i wyrobów tytoniowych. </w:t>
      </w:r>
    </w:p>
    <w:p w14:paraId="76F31EFD" w14:textId="77777777" w:rsidR="00AC69DA" w:rsidRPr="002B1F21" w:rsidRDefault="00AC69DA" w:rsidP="00414448">
      <w:pPr>
        <w:pStyle w:val="Akapitzlist"/>
        <w:numPr>
          <w:ilvl w:val="2"/>
          <w:numId w:val="22"/>
        </w:numPr>
        <w:autoSpaceDE w:val="0"/>
        <w:adjustRightInd w:val="0"/>
        <w:ind w:left="1418" w:hanging="341"/>
        <w:jc w:val="both"/>
        <w:rPr>
          <w:bCs/>
        </w:rPr>
      </w:pPr>
      <w:r w:rsidRPr="002B1F21">
        <w:rPr>
          <w:bCs/>
        </w:rPr>
        <w:t>Bony muszą być realizowane do pełnej wartości nominalnej, nie mogą być wymieniane na pieniądze, Wykon</w:t>
      </w:r>
      <w:r w:rsidR="00422860" w:rsidRPr="002B1F21">
        <w:rPr>
          <w:bCs/>
        </w:rPr>
        <w:t>awcy nie wolno wydawać reszty w </w:t>
      </w:r>
      <w:r w:rsidRPr="002B1F21">
        <w:rPr>
          <w:bCs/>
        </w:rPr>
        <w:t>pieniądzach.</w:t>
      </w:r>
    </w:p>
    <w:p w14:paraId="67F8C386" w14:textId="77777777" w:rsidR="00A56C60" w:rsidRPr="002B1F21" w:rsidRDefault="00A56C60" w:rsidP="00414448">
      <w:pPr>
        <w:pStyle w:val="Akapitzlist"/>
        <w:widowControl w:val="0"/>
        <w:numPr>
          <w:ilvl w:val="2"/>
          <w:numId w:val="22"/>
        </w:numPr>
        <w:suppressAutoHyphens/>
        <w:autoSpaceDE w:val="0"/>
        <w:ind w:left="1418" w:hanging="341"/>
        <w:contextualSpacing w:val="0"/>
        <w:jc w:val="both"/>
        <w:rPr>
          <w:bCs/>
        </w:rPr>
      </w:pPr>
      <w:r w:rsidRPr="002B1F21">
        <w:rPr>
          <w:bCs/>
        </w:rPr>
        <w:t>Wykonawca jest uprawniony do legitymowania osób korzystających z bonów towarowych.</w:t>
      </w:r>
    </w:p>
    <w:p w14:paraId="4D71D002" w14:textId="77777777" w:rsidR="00AC69DA" w:rsidRPr="002B1F21" w:rsidRDefault="00AC69DA" w:rsidP="00414448">
      <w:pPr>
        <w:pStyle w:val="Akapitzlist"/>
        <w:numPr>
          <w:ilvl w:val="2"/>
          <w:numId w:val="22"/>
        </w:numPr>
        <w:autoSpaceDE w:val="0"/>
        <w:adjustRightInd w:val="0"/>
        <w:ind w:left="1418" w:hanging="341"/>
        <w:jc w:val="both"/>
        <w:rPr>
          <w:bCs/>
        </w:rPr>
      </w:pPr>
      <w:r w:rsidRPr="002B1F21">
        <w:rPr>
          <w:rFonts w:eastAsia="Arial Unicode MS"/>
          <w:kern w:val="1"/>
          <w:lang w:eastAsia="ar-SA"/>
        </w:rPr>
        <w:t>Zamawiający wydaje bon towarowy, który zawiera:</w:t>
      </w:r>
    </w:p>
    <w:p w14:paraId="2245BEE2" w14:textId="77777777" w:rsidR="00AC69DA" w:rsidRPr="002B1F21" w:rsidRDefault="00AC69DA" w:rsidP="00414448">
      <w:pPr>
        <w:numPr>
          <w:ilvl w:val="3"/>
          <w:numId w:val="22"/>
        </w:numPr>
        <w:suppressAutoHyphens/>
        <w:ind w:left="1701" w:hanging="199"/>
        <w:jc w:val="both"/>
        <w:rPr>
          <w:rFonts w:eastAsia="Arial Unicode MS"/>
          <w:kern w:val="1"/>
          <w:lang w:eastAsia="ar-SA"/>
        </w:rPr>
      </w:pPr>
      <w:r w:rsidRPr="002B1F21">
        <w:rPr>
          <w:rFonts w:eastAsia="Arial Unicode MS"/>
          <w:kern w:val="1"/>
          <w:lang w:eastAsia="ar-SA"/>
        </w:rPr>
        <w:t>imię i nazwisko oraz adres Świadczeniobiorcy;</w:t>
      </w:r>
    </w:p>
    <w:p w14:paraId="68B8BBFE" w14:textId="77777777" w:rsidR="00AC69DA" w:rsidRPr="002B1F21" w:rsidRDefault="00AC69DA" w:rsidP="00414448">
      <w:pPr>
        <w:numPr>
          <w:ilvl w:val="3"/>
          <w:numId w:val="22"/>
        </w:numPr>
        <w:suppressAutoHyphens/>
        <w:ind w:left="1701" w:hanging="199"/>
        <w:jc w:val="both"/>
        <w:rPr>
          <w:rFonts w:eastAsia="Arial Unicode MS"/>
          <w:kern w:val="1"/>
          <w:lang w:eastAsia="ar-SA"/>
        </w:rPr>
      </w:pPr>
      <w:r w:rsidRPr="002B1F21">
        <w:rPr>
          <w:rFonts w:eastAsia="Arial Unicode MS"/>
          <w:kern w:val="1"/>
          <w:lang w:eastAsia="ar-SA"/>
        </w:rPr>
        <w:t>określoną wartość nominalną w wysokości 10 zł lub 20 zł;</w:t>
      </w:r>
    </w:p>
    <w:p w14:paraId="1210DB97" w14:textId="77777777" w:rsidR="00AC69DA" w:rsidRPr="002B1F21" w:rsidRDefault="00AC69DA" w:rsidP="00414448">
      <w:pPr>
        <w:numPr>
          <w:ilvl w:val="3"/>
          <w:numId w:val="22"/>
        </w:numPr>
        <w:suppressAutoHyphens/>
        <w:ind w:left="1701" w:hanging="199"/>
        <w:jc w:val="both"/>
        <w:rPr>
          <w:rFonts w:eastAsia="Arial Unicode MS"/>
          <w:kern w:val="1"/>
          <w:lang w:eastAsia="ar-SA"/>
        </w:rPr>
      </w:pPr>
      <w:r w:rsidRPr="002B1F21">
        <w:rPr>
          <w:rFonts w:eastAsia="Arial Unicode MS"/>
          <w:kern w:val="1"/>
          <w:lang w:eastAsia="ar-SA"/>
        </w:rPr>
        <w:t>termin realizacji;</w:t>
      </w:r>
    </w:p>
    <w:p w14:paraId="2BC4DAF1" w14:textId="77777777" w:rsidR="00AC69DA" w:rsidRPr="002B1F21" w:rsidRDefault="00AC69DA" w:rsidP="00414448">
      <w:pPr>
        <w:numPr>
          <w:ilvl w:val="3"/>
          <w:numId w:val="22"/>
        </w:numPr>
        <w:suppressAutoHyphens/>
        <w:ind w:left="1701" w:hanging="199"/>
        <w:jc w:val="both"/>
        <w:rPr>
          <w:rFonts w:eastAsia="Arial Unicode MS"/>
          <w:kern w:val="1"/>
          <w:lang w:eastAsia="ar-SA"/>
        </w:rPr>
      </w:pPr>
      <w:r w:rsidRPr="002B1F21">
        <w:rPr>
          <w:rFonts w:eastAsia="Arial Unicode MS"/>
          <w:kern w:val="1"/>
          <w:lang w:eastAsia="ar-SA"/>
        </w:rPr>
        <w:t>odcisk pieczęci z pełną nazwą i adresem</w:t>
      </w:r>
      <w:r w:rsidR="00F64B83" w:rsidRPr="002B1F21">
        <w:rPr>
          <w:rFonts w:eastAsia="Arial Unicode MS"/>
          <w:kern w:val="1"/>
          <w:lang w:eastAsia="ar-SA"/>
        </w:rPr>
        <w:t xml:space="preserve"> Zamawiającego.</w:t>
      </w:r>
    </w:p>
    <w:p w14:paraId="3A101409" w14:textId="59852A38" w:rsidR="00AC69DA" w:rsidRPr="002B1F21" w:rsidRDefault="00AC69DA" w:rsidP="00414448">
      <w:pPr>
        <w:pStyle w:val="Akapitzlist"/>
        <w:numPr>
          <w:ilvl w:val="2"/>
          <w:numId w:val="22"/>
        </w:numPr>
        <w:ind w:left="1418" w:hanging="341"/>
        <w:jc w:val="both"/>
        <w:rPr>
          <w:rFonts w:eastAsia="Arial Unicode MS"/>
          <w:kern w:val="1"/>
          <w:lang w:eastAsia="ar-SA"/>
        </w:rPr>
      </w:pPr>
      <w:r w:rsidRPr="002B1F21">
        <w:rPr>
          <w:rFonts w:eastAsia="Arial Unicode MS"/>
          <w:kern w:val="1"/>
          <w:lang w:eastAsia="ar-SA"/>
        </w:rPr>
        <w:t>Szacunkowy koszt realizacji bonów towarowych w 20</w:t>
      </w:r>
      <w:r w:rsidR="005F033B">
        <w:rPr>
          <w:rFonts w:eastAsia="Arial Unicode MS"/>
          <w:kern w:val="1"/>
          <w:lang w:eastAsia="ar-SA"/>
        </w:rPr>
        <w:t>2</w:t>
      </w:r>
      <w:r w:rsidR="009844F0">
        <w:rPr>
          <w:rFonts w:eastAsia="Arial Unicode MS"/>
          <w:kern w:val="1"/>
          <w:lang w:eastAsia="ar-SA"/>
        </w:rPr>
        <w:t>5</w:t>
      </w:r>
      <w:r w:rsidRPr="002B1F21">
        <w:rPr>
          <w:rFonts w:eastAsia="Arial Unicode MS"/>
          <w:kern w:val="1"/>
          <w:lang w:eastAsia="ar-SA"/>
        </w:rPr>
        <w:t xml:space="preserve"> roku nie przekroczy </w:t>
      </w:r>
      <w:r w:rsidR="000C4C5C">
        <w:rPr>
          <w:rFonts w:eastAsia="Arial Unicode MS"/>
          <w:kern w:val="1"/>
          <w:lang w:eastAsia="ar-SA"/>
        </w:rPr>
        <w:t>3</w:t>
      </w:r>
      <w:r w:rsidR="00A52727">
        <w:rPr>
          <w:rFonts w:eastAsia="Arial Unicode MS"/>
          <w:kern w:val="1"/>
          <w:lang w:eastAsia="ar-SA"/>
        </w:rPr>
        <w:t>0</w:t>
      </w:r>
      <w:r w:rsidRPr="002B1F21">
        <w:rPr>
          <w:rFonts w:eastAsia="Arial Unicode MS"/>
          <w:kern w:val="1"/>
          <w:lang w:eastAsia="ar-SA"/>
        </w:rPr>
        <w:t> 000,00 zł</w:t>
      </w:r>
      <w:r w:rsidR="00A52727">
        <w:rPr>
          <w:rFonts w:eastAsia="Arial Unicode MS"/>
          <w:kern w:val="1"/>
          <w:lang w:eastAsia="ar-SA"/>
        </w:rPr>
        <w:t xml:space="preserve"> </w:t>
      </w:r>
      <w:r w:rsidR="00A52727" w:rsidRPr="002B1F21">
        <w:rPr>
          <w:rFonts w:eastAsia="Arial Unicode MS"/>
          <w:kern w:val="1"/>
          <w:lang w:eastAsia="ar-SA"/>
        </w:rPr>
        <w:t>netto</w:t>
      </w:r>
      <w:r w:rsidRPr="002B1F21">
        <w:rPr>
          <w:rFonts w:eastAsia="Arial Unicode MS"/>
          <w:kern w:val="1"/>
          <w:lang w:eastAsia="ar-SA"/>
        </w:rPr>
        <w:t>. (słownie</w:t>
      </w:r>
      <w:r w:rsidR="00A52727">
        <w:rPr>
          <w:rFonts w:eastAsia="Arial Unicode MS"/>
          <w:kern w:val="1"/>
          <w:lang w:eastAsia="ar-SA"/>
        </w:rPr>
        <w:t>:</w:t>
      </w:r>
      <w:r w:rsidRPr="002B1F21">
        <w:rPr>
          <w:rFonts w:eastAsia="Arial Unicode MS"/>
          <w:kern w:val="1"/>
          <w:lang w:eastAsia="ar-SA"/>
        </w:rPr>
        <w:t xml:space="preserve"> </w:t>
      </w:r>
      <w:r w:rsidR="000C4C5C">
        <w:rPr>
          <w:rFonts w:eastAsia="Arial Unicode MS"/>
          <w:kern w:val="1"/>
          <w:lang w:eastAsia="ar-SA"/>
        </w:rPr>
        <w:t>trzydzieści</w:t>
      </w:r>
      <w:r w:rsidRPr="002B1F21">
        <w:rPr>
          <w:rFonts w:eastAsia="Arial Unicode MS"/>
          <w:kern w:val="1"/>
          <w:lang w:eastAsia="ar-SA"/>
        </w:rPr>
        <w:t xml:space="preserve"> tysięcy zł</w:t>
      </w:r>
      <w:r w:rsidR="005F033B">
        <w:rPr>
          <w:rFonts w:eastAsia="Arial Unicode MS"/>
          <w:kern w:val="1"/>
          <w:lang w:eastAsia="ar-SA"/>
        </w:rPr>
        <w:t xml:space="preserve"> 00/100</w:t>
      </w:r>
      <w:r w:rsidRPr="002B1F21">
        <w:rPr>
          <w:rFonts w:eastAsia="Arial Unicode MS"/>
          <w:kern w:val="1"/>
          <w:lang w:eastAsia="ar-SA"/>
        </w:rPr>
        <w:t>)</w:t>
      </w:r>
      <w:r w:rsidR="00C20F21" w:rsidRPr="002B1F21">
        <w:rPr>
          <w:rFonts w:eastAsia="Arial Unicode MS"/>
          <w:kern w:val="1"/>
          <w:lang w:eastAsia="ar-SA"/>
        </w:rPr>
        <w:t xml:space="preserve"> </w:t>
      </w:r>
    </w:p>
    <w:p w14:paraId="15DD77DC" w14:textId="77777777" w:rsidR="00AC69DA" w:rsidRPr="002B1F21" w:rsidRDefault="00AC69DA" w:rsidP="00414448">
      <w:pPr>
        <w:pStyle w:val="Akapitzlist"/>
        <w:numPr>
          <w:ilvl w:val="2"/>
          <w:numId w:val="22"/>
        </w:numPr>
        <w:adjustRightInd w:val="0"/>
        <w:ind w:left="1418" w:hanging="341"/>
        <w:jc w:val="both"/>
      </w:pPr>
      <w:r w:rsidRPr="002B1F21">
        <w:t xml:space="preserve">Wykonawca przy sprzedaży towarów za bony, zobowiązany jest stosować ceny nie wyższe niż przy sprzedaży gotówkowej. </w:t>
      </w:r>
    </w:p>
    <w:p w14:paraId="6C4BFD8C" w14:textId="77777777" w:rsidR="00AC69DA" w:rsidRPr="002B1F21" w:rsidRDefault="00AC69DA" w:rsidP="00414448">
      <w:pPr>
        <w:pStyle w:val="Akapitzlist"/>
        <w:numPr>
          <w:ilvl w:val="2"/>
          <w:numId w:val="22"/>
        </w:numPr>
        <w:ind w:left="1418" w:hanging="341"/>
        <w:jc w:val="both"/>
        <w:rPr>
          <w:rFonts w:eastAsia="Arial Unicode MS"/>
          <w:kern w:val="1"/>
          <w:lang w:eastAsia="ar-SA"/>
        </w:rPr>
      </w:pPr>
      <w:r w:rsidRPr="002B1F21">
        <w:rPr>
          <w:rFonts w:eastAsia="Arial Unicode MS"/>
          <w:kern w:val="1"/>
          <w:lang w:eastAsia="ar-SA"/>
        </w:rPr>
        <w:t xml:space="preserve">Wymagana jest należyta staranność przy realizacji zobowiązań umowy. </w:t>
      </w:r>
    </w:p>
    <w:p w14:paraId="3A4AE0C4" w14:textId="77777777" w:rsidR="00175A67" w:rsidRPr="002B1F21" w:rsidRDefault="00AC69DA" w:rsidP="00414448">
      <w:pPr>
        <w:pStyle w:val="Akapitzlist"/>
        <w:numPr>
          <w:ilvl w:val="2"/>
          <w:numId w:val="22"/>
        </w:numPr>
        <w:adjustRightInd w:val="0"/>
        <w:ind w:left="1418" w:hanging="341"/>
        <w:jc w:val="both"/>
      </w:pPr>
      <w:r w:rsidRPr="002B1F21">
        <w:t xml:space="preserve">Zamawiający nie ponosi odpowiedzialności za szkody wyrządzone przez Wykonawcę podczas wykonywania przedmiotu zamówienia. </w:t>
      </w:r>
    </w:p>
    <w:p w14:paraId="659D913F" w14:textId="77777777" w:rsidR="00175A67" w:rsidRPr="002B1F21" w:rsidRDefault="00DC6FB3" w:rsidP="00175A67">
      <w:pPr>
        <w:pStyle w:val="Akapitzlist"/>
        <w:numPr>
          <w:ilvl w:val="1"/>
          <w:numId w:val="22"/>
        </w:numPr>
        <w:adjustRightInd w:val="0"/>
        <w:jc w:val="both"/>
      </w:pPr>
      <w:r w:rsidRPr="002B1F21">
        <w:t>Nie</w:t>
      </w:r>
      <w:r w:rsidR="00D13AE8" w:rsidRPr="002B1F21">
        <w:t xml:space="preserve">spełnienie </w:t>
      </w:r>
      <w:r w:rsidRPr="002B1F21">
        <w:t xml:space="preserve">jakiegokolwiek parametru daje podstawy Zamawiającemu do odrzucenia oferty. </w:t>
      </w:r>
    </w:p>
    <w:p w14:paraId="68DA1A1E" w14:textId="220B336E" w:rsidR="00AE2F3F" w:rsidRPr="002B1F21" w:rsidRDefault="00AE2F3F" w:rsidP="00175A67">
      <w:pPr>
        <w:pStyle w:val="Akapitzlist"/>
        <w:numPr>
          <w:ilvl w:val="1"/>
          <w:numId w:val="22"/>
        </w:numPr>
        <w:adjustRightInd w:val="0"/>
        <w:jc w:val="both"/>
      </w:pPr>
      <w:r w:rsidRPr="002B1F21">
        <w:lastRenderedPageBreak/>
        <w:t xml:space="preserve">Termin realizacji zadania: </w:t>
      </w:r>
      <w:r w:rsidR="00F162E8">
        <w:t xml:space="preserve">od </w:t>
      </w:r>
      <w:r w:rsidR="00A52727">
        <w:t>2</w:t>
      </w:r>
      <w:r w:rsidRPr="002B1F21">
        <w:t xml:space="preserve"> stycznia 20</w:t>
      </w:r>
      <w:r w:rsidR="005F033B">
        <w:t>2</w:t>
      </w:r>
      <w:r w:rsidR="009844F0">
        <w:t>5</w:t>
      </w:r>
      <w:r w:rsidRPr="002B1F21">
        <w:t xml:space="preserve"> r. </w:t>
      </w:r>
      <w:r w:rsidR="00F162E8">
        <w:t>do</w:t>
      </w:r>
      <w:r w:rsidRPr="002B1F21">
        <w:t xml:space="preserve"> 31 grudnia 20</w:t>
      </w:r>
      <w:r w:rsidR="005F033B">
        <w:t>2</w:t>
      </w:r>
      <w:r w:rsidR="009844F0">
        <w:t>5</w:t>
      </w:r>
      <w:r w:rsidRPr="002B1F21">
        <w:t xml:space="preserve"> r.</w:t>
      </w:r>
    </w:p>
    <w:p w14:paraId="1228D0E2" w14:textId="77777777" w:rsidR="00DC6FB3" w:rsidRPr="002B1F21" w:rsidRDefault="00DC6FB3" w:rsidP="0091226F">
      <w:pPr>
        <w:jc w:val="both"/>
        <w:rPr>
          <w:bCs/>
        </w:rPr>
      </w:pPr>
    </w:p>
    <w:p w14:paraId="42E23BBA" w14:textId="77777777" w:rsidR="003607BB" w:rsidRPr="002B1F21" w:rsidRDefault="003607BB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2B1F21">
        <w:rPr>
          <w:b/>
          <w:bCs/>
        </w:rPr>
        <w:t xml:space="preserve">Wykaz wymaganych </w:t>
      </w:r>
      <w:r w:rsidR="00B3602F" w:rsidRPr="002B1F21">
        <w:rPr>
          <w:b/>
          <w:bCs/>
        </w:rPr>
        <w:t>dokumentów:</w:t>
      </w:r>
    </w:p>
    <w:p w14:paraId="7C1A2F4D" w14:textId="77777777" w:rsidR="00B532E4" w:rsidRPr="00760FBB" w:rsidRDefault="00B532E4" w:rsidP="00760FBB">
      <w:pPr>
        <w:pStyle w:val="Akapitzlist"/>
        <w:numPr>
          <w:ilvl w:val="1"/>
          <w:numId w:val="12"/>
        </w:numPr>
        <w:jc w:val="both"/>
        <w:rPr>
          <w:bCs/>
        </w:rPr>
      </w:pPr>
      <w:bookmarkStart w:id="0" w:name="bookmark9"/>
      <w:r>
        <w:rPr>
          <w:bCs/>
        </w:rPr>
        <w:t>Wypełniony i podpisany przez osobę/y upoważnioną/e przez wykonawcę formularz ofertowy</w:t>
      </w:r>
      <w:r w:rsidR="000B7648">
        <w:rPr>
          <w:bCs/>
        </w:rPr>
        <w:t>, który stanowi załącznik nr 1 do niniejszego zapytania</w:t>
      </w:r>
      <w:r w:rsidR="00760FBB">
        <w:rPr>
          <w:bCs/>
        </w:rPr>
        <w:t>.</w:t>
      </w:r>
    </w:p>
    <w:p w14:paraId="139589EC" w14:textId="77777777" w:rsidR="000A0F29" w:rsidRPr="002B1F21" w:rsidRDefault="001D409E" w:rsidP="001D409E">
      <w:pPr>
        <w:pStyle w:val="Akapitzlist"/>
        <w:numPr>
          <w:ilvl w:val="1"/>
          <w:numId w:val="12"/>
        </w:numPr>
        <w:jc w:val="both"/>
        <w:rPr>
          <w:bCs/>
        </w:rPr>
      </w:pPr>
      <w:r w:rsidRPr="002B1F21">
        <w:t>W</w:t>
      </w:r>
      <w:r w:rsidR="00637AE4" w:rsidRPr="002B1F21">
        <w:t xml:space="preserve">ykaz detalicznych placówek handlowych, w których będą realizowane bony towarowe </w:t>
      </w:r>
      <w:r w:rsidRPr="002B1F21">
        <w:t>wg załącznika n</w:t>
      </w:r>
      <w:r w:rsidR="00637AE4" w:rsidRPr="002B1F21">
        <w:t xml:space="preserve">r </w:t>
      </w:r>
      <w:r w:rsidR="00987851">
        <w:t>2</w:t>
      </w:r>
      <w:r w:rsidR="00637AE4" w:rsidRPr="002B1F21">
        <w:t xml:space="preserve"> do </w:t>
      </w:r>
      <w:r w:rsidR="00143DB8" w:rsidRPr="002B1F21">
        <w:t xml:space="preserve">niniejszego </w:t>
      </w:r>
      <w:r w:rsidRPr="002B1F21">
        <w:t>zapytania ofertowego.</w:t>
      </w:r>
    </w:p>
    <w:p w14:paraId="6AD8DA67" w14:textId="45546F01" w:rsidR="00143DB8" w:rsidRPr="002B1F21" w:rsidRDefault="00143DB8" w:rsidP="001D409E">
      <w:pPr>
        <w:pStyle w:val="Akapitzlist"/>
        <w:numPr>
          <w:ilvl w:val="1"/>
          <w:numId w:val="12"/>
        </w:numPr>
        <w:jc w:val="both"/>
        <w:rPr>
          <w:bCs/>
        </w:rPr>
      </w:pPr>
      <w:r w:rsidRPr="002B1F21">
        <w:rPr>
          <w:bCs/>
        </w:rPr>
        <w:t>„Koszyk zakupów</w:t>
      </w:r>
      <w:r w:rsidR="009844F0">
        <w:rPr>
          <w:bCs/>
        </w:rPr>
        <w:t>’’</w:t>
      </w:r>
      <w:r w:rsidRPr="002B1F21">
        <w:rPr>
          <w:bCs/>
        </w:rPr>
        <w:t xml:space="preserve"> wg. załącznika nr </w:t>
      </w:r>
      <w:r w:rsidR="00987851">
        <w:rPr>
          <w:bCs/>
        </w:rPr>
        <w:t>3</w:t>
      </w:r>
      <w:r w:rsidRPr="002B1F21">
        <w:rPr>
          <w:bCs/>
        </w:rPr>
        <w:t xml:space="preserve"> do niniejszego zapytania ofertowego.</w:t>
      </w:r>
    </w:p>
    <w:p w14:paraId="1C3FA00D" w14:textId="77777777" w:rsidR="001D409E" w:rsidRPr="002B1F21" w:rsidRDefault="001D409E" w:rsidP="001D409E">
      <w:pPr>
        <w:widowControl w:val="0"/>
        <w:suppressAutoHyphens/>
        <w:autoSpaceDN w:val="0"/>
        <w:spacing w:after="120" w:line="276" w:lineRule="auto"/>
        <w:jc w:val="both"/>
        <w:textAlignment w:val="baseline"/>
      </w:pPr>
    </w:p>
    <w:p w14:paraId="4FEBC54C" w14:textId="77777777" w:rsidR="000A0F29" w:rsidRPr="002B1F21" w:rsidRDefault="000A0F29" w:rsidP="0091226F">
      <w:pPr>
        <w:pStyle w:val="Teksttreci20"/>
        <w:numPr>
          <w:ilvl w:val="0"/>
          <w:numId w:val="1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2B1F21">
        <w:rPr>
          <w:b/>
          <w:color w:val="000000"/>
          <w:sz w:val="24"/>
          <w:szCs w:val="24"/>
          <w:lang w:eastAsia="pl-PL" w:bidi="pl-PL"/>
        </w:rPr>
        <w:t>Opis sposobu obliczenia ceny</w:t>
      </w:r>
      <w:r w:rsidR="000A51B8" w:rsidRPr="002B1F21">
        <w:rPr>
          <w:b/>
          <w:color w:val="000000"/>
          <w:sz w:val="24"/>
          <w:szCs w:val="24"/>
          <w:lang w:eastAsia="pl-PL" w:bidi="pl-PL"/>
        </w:rPr>
        <w:t xml:space="preserve"> i warunki płatności</w:t>
      </w:r>
      <w:r w:rsidRPr="002B1F21">
        <w:rPr>
          <w:b/>
          <w:color w:val="000000"/>
          <w:sz w:val="24"/>
          <w:szCs w:val="24"/>
          <w:lang w:eastAsia="pl-PL" w:bidi="pl-PL"/>
        </w:rPr>
        <w:t>:</w:t>
      </w:r>
      <w:bookmarkEnd w:id="0"/>
    </w:p>
    <w:p w14:paraId="22FCE5C1" w14:textId="77777777" w:rsidR="00DD2EC0" w:rsidRPr="002B1F21" w:rsidRDefault="00DD2EC0" w:rsidP="00DD2EC0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bookmarkStart w:id="1" w:name="bookmark7"/>
      <w:bookmarkStart w:id="2" w:name="bookmark8"/>
      <w:r w:rsidRPr="002B1F21">
        <w:rPr>
          <w:sz w:val="24"/>
          <w:szCs w:val="24"/>
        </w:rPr>
        <w:t xml:space="preserve">Cena podana w ofercie winna obejmować wszystkie koszty i składniki </w:t>
      </w:r>
      <w:r w:rsidRPr="002B1F21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2B1F21">
        <w:rPr>
          <w:sz w:val="24"/>
          <w:szCs w:val="24"/>
        </w:rPr>
        <w:t xml:space="preserve">należy wyliczyć, stosując w tym celu własną kalkulację. </w:t>
      </w:r>
    </w:p>
    <w:p w14:paraId="5B06DB3A" w14:textId="77777777" w:rsidR="00DD2EC0" w:rsidRPr="002B1F21" w:rsidRDefault="00DD2EC0" w:rsidP="00DD2EC0">
      <w:pPr>
        <w:pStyle w:val="Akapitzlist"/>
        <w:widowControl w:val="0"/>
        <w:numPr>
          <w:ilvl w:val="1"/>
          <w:numId w:val="12"/>
        </w:numPr>
        <w:suppressAutoHyphens/>
        <w:autoSpaceDN w:val="0"/>
        <w:spacing w:line="276" w:lineRule="auto"/>
        <w:jc w:val="both"/>
        <w:textAlignment w:val="baseline"/>
      </w:pPr>
      <w:r w:rsidRPr="002B1F21">
        <w:t>Ceną ofertową jest kwota brutto z uwzględnieniem aktualnej, obowiązującej na dzień składania ofert stawki podatku VAT.</w:t>
      </w:r>
    </w:p>
    <w:p w14:paraId="3115302A" w14:textId="77777777" w:rsidR="00DD2EC0" w:rsidRPr="002B1F21" w:rsidRDefault="00DD2EC0" w:rsidP="00DD2EC0">
      <w:pPr>
        <w:pStyle w:val="Akapitzlist"/>
        <w:widowControl w:val="0"/>
        <w:numPr>
          <w:ilvl w:val="1"/>
          <w:numId w:val="12"/>
        </w:numPr>
        <w:suppressAutoHyphens/>
        <w:autoSpaceDN w:val="0"/>
        <w:spacing w:line="276" w:lineRule="auto"/>
        <w:jc w:val="both"/>
        <w:textAlignment w:val="baseline"/>
      </w:pPr>
      <w:r w:rsidRPr="002B1F21">
        <w:t xml:space="preserve">Podana cena ofertowa jest sumą cen jednostkowych brutto, zaproponowanych przez Wykonawcę, podstawowych produktów ujętych w „koszyku zakupów” (załącznik nr </w:t>
      </w:r>
      <w:r w:rsidR="00C92311">
        <w:t>3</w:t>
      </w:r>
      <w:r w:rsidRPr="002B1F21">
        <w:t xml:space="preserve"> do zapytania ofertowego). </w:t>
      </w:r>
    </w:p>
    <w:p w14:paraId="14E58AE9" w14:textId="77777777" w:rsidR="00DD2EC0" w:rsidRPr="002B1F21" w:rsidRDefault="00DD2EC0" w:rsidP="00DD2EC0">
      <w:pPr>
        <w:pStyle w:val="Akapitzlist"/>
        <w:widowControl w:val="0"/>
        <w:numPr>
          <w:ilvl w:val="1"/>
          <w:numId w:val="12"/>
        </w:numPr>
        <w:suppressAutoHyphens/>
        <w:autoSpaceDN w:val="0"/>
        <w:spacing w:line="276" w:lineRule="auto"/>
        <w:jc w:val="both"/>
        <w:textAlignment w:val="baseline"/>
      </w:pPr>
      <w:r w:rsidRPr="002B1F21">
        <w:t xml:space="preserve">Cena ofertowa będzie służyć do porównania złożonych ofert i nie stanowi ostatecznego wynagrodzenia Wykonawcy. </w:t>
      </w:r>
    </w:p>
    <w:p w14:paraId="450EC358" w14:textId="77777777" w:rsidR="00DD2EC0" w:rsidRPr="002B1F21" w:rsidRDefault="00DD2EC0" w:rsidP="00DD2EC0">
      <w:pPr>
        <w:pStyle w:val="Akapitzlist"/>
        <w:widowControl w:val="0"/>
        <w:numPr>
          <w:ilvl w:val="1"/>
          <w:numId w:val="12"/>
        </w:numPr>
        <w:suppressAutoHyphens/>
        <w:autoSpaceDN w:val="0"/>
        <w:spacing w:line="276" w:lineRule="auto"/>
        <w:jc w:val="both"/>
        <w:textAlignment w:val="baseline"/>
      </w:pPr>
      <w:r w:rsidRPr="002B1F21">
        <w:t>Cena, jaką Zamawiający zapłaci Wykonawcy, będzie wynikać z dostarczonych Zamawiającemu faktycznie zrealizowanych bonów towarowych.</w:t>
      </w:r>
    </w:p>
    <w:p w14:paraId="6268D15F" w14:textId="77777777" w:rsidR="00DD2EC0" w:rsidRPr="002B1F21" w:rsidRDefault="00DD2EC0" w:rsidP="00DD2EC0">
      <w:pPr>
        <w:numPr>
          <w:ilvl w:val="1"/>
          <w:numId w:val="12"/>
        </w:numPr>
        <w:spacing w:line="276" w:lineRule="auto"/>
        <w:jc w:val="both"/>
      </w:pPr>
      <w:r w:rsidRPr="002B1F21">
        <w:t>Nie dopuszcza się wariantowości cen. Wszelkie upusty, rabaty winny być uwzględnione w trakcie jej obliczenia tak, aby cena oferty była ceną ostateczną.</w:t>
      </w:r>
    </w:p>
    <w:p w14:paraId="6A351183" w14:textId="77777777" w:rsidR="00DD2EC0" w:rsidRPr="002B1F21" w:rsidRDefault="00DD2EC0" w:rsidP="00DD2EC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2B1F21">
        <w:rPr>
          <w:rFonts w:eastAsia="TimesNewRomanPSMT"/>
        </w:rPr>
        <w:t>Podana w ofercie cena musi być wyrażona w PLN liczbą i słownie, z dokładnością do dwóch miejsc po przecinku.</w:t>
      </w:r>
    </w:p>
    <w:p w14:paraId="10EDACEE" w14:textId="77777777" w:rsidR="00DD2EC0" w:rsidRPr="002B1F21" w:rsidRDefault="00DD2EC0" w:rsidP="00DD2EC0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2B1F21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faktury/rachunku. </w:t>
      </w:r>
    </w:p>
    <w:p w14:paraId="090FCDE0" w14:textId="77777777" w:rsidR="00535B91" w:rsidRPr="002B1F21" w:rsidRDefault="00535B91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p w14:paraId="3E59D2AE" w14:textId="77777777" w:rsidR="0091226F" w:rsidRPr="002B1F21" w:rsidRDefault="00535B91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2B1F21">
        <w:rPr>
          <w:b/>
          <w:sz w:val="24"/>
          <w:szCs w:val="24"/>
        </w:rPr>
        <w:t>Miejsce i termin składania ofert:</w:t>
      </w:r>
      <w:bookmarkEnd w:id="1"/>
    </w:p>
    <w:p w14:paraId="16F441EB" w14:textId="40E3E439" w:rsidR="0091226F" w:rsidRPr="002B1F21" w:rsidRDefault="00906EF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2B1F21">
        <w:rPr>
          <w:sz w:val="24"/>
          <w:szCs w:val="24"/>
        </w:rPr>
        <w:t xml:space="preserve">Ofertę, ważną 30 dni, </w:t>
      </w:r>
      <w:r w:rsidR="00B837B6" w:rsidRPr="002B1F21">
        <w:rPr>
          <w:sz w:val="24"/>
          <w:szCs w:val="24"/>
        </w:rPr>
        <w:t xml:space="preserve">należy złożyć </w:t>
      </w:r>
      <w:r w:rsidRPr="002B1F21">
        <w:rPr>
          <w:sz w:val="24"/>
          <w:szCs w:val="24"/>
        </w:rPr>
        <w:t>w terminie do dnia</w:t>
      </w:r>
      <w:r w:rsidR="006768E9" w:rsidRPr="002B1F21">
        <w:rPr>
          <w:sz w:val="24"/>
          <w:szCs w:val="24"/>
        </w:rPr>
        <w:t xml:space="preserve"> </w:t>
      </w:r>
      <w:r w:rsidR="009A4B6A">
        <w:rPr>
          <w:b/>
          <w:sz w:val="24"/>
          <w:szCs w:val="24"/>
        </w:rPr>
        <w:t xml:space="preserve">13 grudnia </w:t>
      </w:r>
      <w:r w:rsidR="009844F0">
        <w:rPr>
          <w:b/>
          <w:sz w:val="24"/>
          <w:szCs w:val="24"/>
        </w:rPr>
        <w:t>2024</w:t>
      </w:r>
      <w:r w:rsidR="006768E9" w:rsidRPr="002B1F21">
        <w:rPr>
          <w:b/>
          <w:sz w:val="24"/>
          <w:szCs w:val="24"/>
        </w:rPr>
        <w:t xml:space="preserve"> r</w:t>
      </w:r>
      <w:r w:rsidR="00DD2EC0" w:rsidRPr="002B1F21">
        <w:rPr>
          <w:rStyle w:val="Teksttreci2Pogrubienie"/>
          <w:sz w:val="24"/>
          <w:szCs w:val="24"/>
        </w:rPr>
        <w:t>.</w:t>
      </w:r>
      <w:r w:rsidR="00760FBB">
        <w:rPr>
          <w:rStyle w:val="Teksttreci2Pogrubienie"/>
          <w:sz w:val="24"/>
          <w:szCs w:val="24"/>
        </w:rPr>
        <w:t xml:space="preserve"> do godz. 1</w:t>
      </w:r>
      <w:r w:rsidR="009A4B6A">
        <w:rPr>
          <w:rStyle w:val="Teksttreci2Pogrubienie"/>
          <w:sz w:val="24"/>
          <w:szCs w:val="24"/>
        </w:rPr>
        <w:t>3</w:t>
      </w:r>
      <w:r w:rsidR="00760FBB">
        <w:rPr>
          <w:rStyle w:val="Teksttreci2Pogrubienie"/>
          <w:sz w:val="24"/>
          <w:szCs w:val="24"/>
        </w:rPr>
        <w:t>:00</w:t>
      </w:r>
      <w:r w:rsidR="004E2D88">
        <w:rPr>
          <w:rStyle w:val="Teksttreci2Pogrubienie"/>
          <w:sz w:val="24"/>
          <w:szCs w:val="24"/>
        </w:rPr>
        <w:t xml:space="preserve"> </w:t>
      </w:r>
      <w:r w:rsidR="00B837B6" w:rsidRPr="002B1F21">
        <w:rPr>
          <w:sz w:val="24"/>
          <w:szCs w:val="24"/>
        </w:rPr>
        <w:t xml:space="preserve">w </w:t>
      </w:r>
      <w:r w:rsidR="00A86007" w:rsidRPr="002B1F21">
        <w:rPr>
          <w:sz w:val="24"/>
          <w:szCs w:val="24"/>
        </w:rPr>
        <w:t>Biurze Podawczym Miejskiego Ośrodka Pomocy Społecznej w Cieszynie</w:t>
      </w:r>
      <w:r w:rsidRPr="002B1F21">
        <w:rPr>
          <w:sz w:val="24"/>
          <w:szCs w:val="24"/>
        </w:rPr>
        <w:t xml:space="preserve">, </w:t>
      </w:r>
      <w:r w:rsidR="00C84A34" w:rsidRPr="002B1F21">
        <w:rPr>
          <w:sz w:val="24"/>
          <w:szCs w:val="24"/>
        </w:rPr>
        <w:t>ul. </w:t>
      </w:r>
      <w:r w:rsidR="00A86007" w:rsidRPr="002B1F21">
        <w:rPr>
          <w:sz w:val="24"/>
          <w:szCs w:val="24"/>
        </w:rPr>
        <w:t>Skrajn</w:t>
      </w:r>
      <w:r w:rsidRPr="002B1F21">
        <w:rPr>
          <w:sz w:val="24"/>
          <w:szCs w:val="24"/>
        </w:rPr>
        <w:t>a</w:t>
      </w:r>
      <w:r w:rsidR="00F66F77" w:rsidRPr="002B1F21">
        <w:rPr>
          <w:sz w:val="24"/>
          <w:szCs w:val="24"/>
        </w:rPr>
        <w:t xml:space="preserve"> 5, 43</w:t>
      </w:r>
      <w:r w:rsidR="00DD2EC0" w:rsidRPr="002B1F21">
        <w:rPr>
          <w:sz w:val="24"/>
          <w:szCs w:val="24"/>
        </w:rPr>
        <w:t>-</w:t>
      </w:r>
      <w:r w:rsidR="00A86007" w:rsidRPr="002B1F21">
        <w:rPr>
          <w:sz w:val="24"/>
          <w:szCs w:val="24"/>
        </w:rPr>
        <w:t>400 Cieszyn</w:t>
      </w:r>
      <w:r w:rsidR="00C52886" w:rsidRPr="002B1F21">
        <w:rPr>
          <w:sz w:val="24"/>
          <w:szCs w:val="24"/>
        </w:rPr>
        <w:t>:</w:t>
      </w:r>
    </w:p>
    <w:p w14:paraId="33918CA5" w14:textId="77777777" w:rsidR="00C52886" w:rsidRPr="002B1F21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2B1F21">
        <w:rPr>
          <w:sz w:val="24"/>
          <w:szCs w:val="24"/>
        </w:rPr>
        <w:t>osobiście,</w:t>
      </w:r>
    </w:p>
    <w:p w14:paraId="71CD5939" w14:textId="77777777" w:rsidR="00B837B6" w:rsidRDefault="00B837B6" w:rsidP="004E2D88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2B1F21">
        <w:rPr>
          <w:sz w:val="24"/>
          <w:szCs w:val="24"/>
        </w:rPr>
        <w:t xml:space="preserve">za pomocą poczty elektronicznej na adres </w:t>
      </w:r>
      <w:hyperlink r:id="rId8" w:history="1">
        <w:r w:rsidR="00906EF8" w:rsidRPr="002B1F21">
          <w:rPr>
            <w:rStyle w:val="Hipercze"/>
            <w:sz w:val="24"/>
            <w:szCs w:val="24"/>
            <w:lang w:bidi="en-US"/>
          </w:rPr>
          <w:t>poczta@mops.cieszyn.pl</w:t>
        </w:r>
      </w:hyperlink>
      <w:r w:rsidRPr="002B1F21">
        <w:rPr>
          <w:rStyle w:val="Teksttreci2Pogrubienie"/>
          <w:sz w:val="24"/>
          <w:szCs w:val="24"/>
          <w:lang w:bidi="en-US"/>
        </w:rPr>
        <w:t>.</w:t>
      </w:r>
    </w:p>
    <w:p w14:paraId="6DE4E441" w14:textId="77777777" w:rsidR="004E2D88" w:rsidRPr="004E2D88" w:rsidRDefault="004E2D88" w:rsidP="004E2D88">
      <w:pPr>
        <w:pStyle w:val="Teksttreci20"/>
        <w:shd w:val="clear" w:color="auto" w:fill="auto"/>
        <w:spacing w:before="0" w:after="0" w:line="240" w:lineRule="auto"/>
        <w:ind w:left="1247"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14:paraId="011577E5" w14:textId="77777777" w:rsidR="0068531A" w:rsidRPr="002B1F21" w:rsidRDefault="0068531A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2B1F21">
        <w:rPr>
          <w:b/>
          <w:color w:val="000000"/>
          <w:sz w:val="24"/>
          <w:szCs w:val="24"/>
          <w:lang w:eastAsia="pl-PL" w:bidi="pl-PL"/>
        </w:rPr>
        <w:t>Sposób przygotowania oferty:</w:t>
      </w:r>
      <w:bookmarkEnd w:id="2"/>
    </w:p>
    <w:p w14:paraId="2FA53D6C" w14:textId="77777777" w:rsidR="0068531A" w:rsidRPr="002B1F21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2B1F21">
        <w:rPr>
          <w:color w:val="000000"/>
          <w:sz w:val="24"/>
          <w:szCs w:val="24"/>
          <w:lang w:eastAsia="pl-PL" w:bidi="pl-PL"/>
        </w:rPr>
        <w:t>Oferta musi zawierać wypełniony formularz oferty. Oferta musi być kompletna, tj.</w:t>
      </w:r>
      <w:r w:rsidR="00AD76D2">
        <w:rPr>
          <w:color w:val="000000"/>
          <w:sz w:val="24"/>
          <w:szCs w:val="24"/>
          <w:lang w:eastAsia="pl-PL" w:bidi="pl-PL"/>
        </w:rPr>
        <w:t> </w:t>
      </w:r>
      <w:r w:rsidRPr="002B1F21">
        <w:rPr>
          <w:color w:val="000000"/>
          <w:sz w:val="24"/>
          <w:szCs w:val="24"/>
          <w:lang w:eastAsia="pl-PL" w:bidi="pl-PL"/>
        </w:rPr>
        <w:t xml:space="preserve">zawierać wszystkie elementy wymagane w zapytaniu ofertowym i być zgodna z jego treścią. </w:t>
      </w:r>
    </w:p>
    <w:p w14:paraId="713218AC" w14:textId="77777777" w:rsidR="0068531A" w:rsidRPr="002B1F21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2B1F21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14:paraId="29E96BEB" w14:textId="77777777" w:rsidR="0068531A" w:rsidRPr="002B1F21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2B1F21">
        <w:t xml:space="preserve">Oferta musi być podpisana </w:t>
      </w:r>
      <w:r w:rsidRPr="002B1F21">
        <w:rPr>
          <w:color w:val="000000"/>
        </w:rPr>
        <w:t>przez osobę lub osoby upoważnione do podpisywania oferty.</w:t>
      </w:r>
    </w:p>
    <w:p w14:paraId="7ADDE81D" w14:textId="77777777" w:rsidR="0068531A" w:rsidRPr="002B1F21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2B1F21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14:paraId="2E1EA742" w14:textId="77777777" w:rsidR="00A7702E" w:rsidRPr="002B1F21" w:rsidRDefault="00A7702E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2B1F21">
        <w:t>Oferty niekompletne oraz złożone po terminie nie będą rozpatrywane.</w:t>
      </w:r>
    </w:p>
    <w:p w14:paraId="6903593A" w14:textId="77777777" w:rsidR="001D7CCC" w:rsidRPr="002B1F21" w:rsidRDefault="0068531A" w:rsidP="00987851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2B1F21">
        <w:t>Każdy wykonawca może złożyć jedną ofertę.</w:t>
      </w:r>
      <w:bookmarkStart w:id="3" w:name="bookmark12"/>
    </w:p>
    <w:p w14:paraId="4083067F" w14:textId="77777777" w:rsidR="00A86007" w:rsidRPr="002B1F21" w:rsidRDefault="00A86007" w:rsidP="0091226F">
      <w:pPr>
        <w:widowControl w:val="0"/>
        <w:suppressAutoHyphens/>
        <w:jc w:val="both"/>
        <w:textAlignment w:val="baseline"/>
        <w:rPr>
          <w:b/>
        </w:rPr>
      </w:pPr>
    </w:p>
    <w:p w14:paraId="7D9D1CB6" w14:textId="77777777" w:rsidR="00A04E13" w:rsidRPr="002B1F21" w:rsidRDefault="00A04E13" w:rsidP="00A04E13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bookmarkStart w:id="4" w:name="bookmark13"/>
      <w:bookmarkEnd w:id="3"/>
      <w:r w:rsidRPr="002B1F21">
        <w:rPr>
          <w:b/>
        </w:rPr>
        <w:t>Uwagi końcowe</w:t>
      </w:r>
      <w:bookmarkEnd w:id="4"/>
    </w:p>
    <w:p w14:paraId="0F636583" w14:textId="77777777" w:rsidR="00DD1747" w:rsidRPr="002B1F21" w:rsidRDefault="00A04E13" w:rsidP="00A04E13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2B1F21">
        <w:t xml:space="preserve">Do kontaktowania się z </w:t>
      </w:r>
      <w:r w:rsidR="00F66F77" w:rsidRPr="002B1F21">
        <w:t xml:space="preserve">wykonawcami upoważniona jest: </w:t>
      </w:r>
    </w:p>
    <w:p w14:paraId="7339FB93" w14:textId="2899D4D1" w:rsidR="00405834" w:rsidRPr="00987851" w:rsidRDefault="00F66F77" w:rsidP="00987851">
      <w:pPr>
        <w:pStyle w:val="Akapitzlist"/>
        <w:widowControl w:val="0"/>
        <w:suppressAutoHyphens/>
        <w:ind w:left="737"/>
        <w:jc w:val="both"/>
        <w:textAlignment w:val="baseline"/>
        <w:rPr>
          <w:b/>
        </w:rPr>
      </w:pPr>
      <w:r w:rsidRPr="002B1F21">
        <w:t xml:space="preserve">Renata Zając, tel. 33 479 </w:t>
      </w:r>
      <w:r w:rsidR="00412758" w:rsidRPr="002B1F21">
        <w:t>49 33</w:t>
      </w:r>
      <w:r w:rsidR="00376887">
        <w:t>, Paulina Pilarz, tel.: 33 479 49 10</w:t>
      </w:r>
      <w:r w:rsidR="00412758" w:rsidRPr="002B1F21">
        <w:t>.</w:t>
      </w:r>
      <w:bookmarkStart w:id="5" w:name="bookmark14"/>
    </w:p>
    <w:p w14:paraId="12751DF5" w14:textId="77777777" w:rsidR="008B4C80" w:rsidRPr="002B1F21" w:rsidRDefault="008B4C80" w:rsidP="008B4C80">
      <w:pPr>
        <w:widowControl w:val="0"/>
        <w:suppressAutoHyphens/>
        <w:jc w:val="both"/>
        <w:textAlignment w:val="baseline"/>
        <w:rPr>
          <w:b/>
        </w:rPr>
      </w:pPr>
    </w:p>
    <w:bookmarkEnd w:id="5"/>
    <w:p w14:paraId="320AF4AE" w14:textId="77777777" w:rsidR="005E62E0" w:rsidRPr="002B1F21" w:rsidRDefault="008B4C80" w:rsidP="008B4C80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2B1F21">
        <w:rPr>
          <w:b/>
        </w:rPr>
        <w:t>Załączniki</w:t>
      </w:r>
    </w:p>
    <w:p w14:paraId="69598549" w14:textId="77777777" w:rsidR="00412758" w:rsidRPr="002B1F21" w:rsidRDefault="005E62E0" w:rsidP="00412758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2B1F21">
        <w:rPr>
          <w:sz w:val="24"/>
          <w:szCs w:val="24"/>
        </w:rPr>
        <w:t>N</w:t>
      </w:r>
      <w:r w:rsidR="009A37D2" w:rsidRPr="002B1F21">
        <w:rPr>
          <w:sz w:val="24"/>
          <w:szCs w:val="24"/>
        </w:rPr>
        <w:t>r 1 –</w:t>
      </w:r>
      <w:r w:rsidR="00987851">
        <w:rPr>
          <w:sz w:val="24"/>
          <w:szCs w:val="24"/>
        </w:rPr>
        <w:t xml:space="preserve"> </w:t>
      </w:r>
      <w:r w:rsidR="008319F7">
        <w:rPr>
          <w:sz w:val="24"/>
          <w:szCs w:val="24"/>
        </w:rPr>
        <w:t>Formularz ofertowy</w:t>
      </w:r>
    </w:p>
    <w:p w14:paraId="2A5B25B3" w14:textId="77777777" w:rsidR="00412758" w:rsidRPr="002B1F21" w:rsidRDefault="00412758" w:rsidP="00412758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2B1F21">
        <w:rPr>
          <w:sz w:val="24"/>
          <w:szCs w:val="24"/>
        </w:rPr>
        <w:t xml:space="preserve">Nr </w:t>
      </w:r>
      <w:r w:rsidR="00987851">
        <w:rPr>
          <w:sz w:val="24"/>
          <w:szCs w:val="24"/>
        </w:rPr>
        <w:t>2</w:t>
      </w:r>
      <w:r w:rsidRPr="002B1F21">
        <w:rPr>
          <w:sz w:val="24"/>
          <w:szCs w:val="24"/>
        </w:rPr>
        <w:t xml:space="preserve"> – Wykaz detalicznych placówek handlowych</w:t>
      </w:r>
    </w:p>
    <w:p w14:paraId="05C21840" w14:textId="77777777" w:rsidR="00AD76D2" w:rsidRDefault="00412758" w:rsidP="00C92311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2B1F21">
        <w:rPr>
          <w:sz w:val="24"/>
          <w:szCs w:val="24"/>
        </w:rPr>
        <w:t xml:space="preserve">Nr </w:t>
      </w:r>
      <w:r w:rsidR="00987851">
        <w:rPr>
          <w:sz w:val="24"/>
          <w:szCs w:val="24"/>
        </w:rPr>
        <w:t>3</w:t>
      </w:r>
      <w:r w:rsidRPr="002B1F21">
        <w:rPr>
          <w:sz w:val="24"/>
          <w:szCs w:val="24"/>
        </w:rPr>
        <w:t xml:space="preserve"> – „Koszyk Zakupów”</w:t>
      </w:r>
    </w:p>
    <w:p w14:paraId="02290906" w14:textId="77777777" w:rsidR="008319F7" w:rsidRPr="00C92311" w:rsidRDefault="008319F7" w:rsidP="00C92311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4 </w:t>
      </w:r>
      <w:r w:rsidRPr="002B1F2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Klauzula informacyjna</w:t>
      </w:r>
    </w:p>
    <w:sectPr w:rsidR="008319F7" w:rsidRPr="00C92311" w:rsidSect="0091226F">
      <w:footerReference w:type="even" r:id="rId9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F03ED" w14:textId="77777777" w:rsidR="005A2047" w:rsidRDefault="005A2047" w:rsidP="00612109">
      <w:r>
        <w:separator/>
      </w:r>
    </w:p>
  </w:endnote>
  <w:endnote w:type="continuationSeparator" w:id="0">
    <w:p w14:paraId="46B8A444" w14:textId="77777777" w:rsidR="005A2047" w:rsidRDefault="005A2047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44F97" w14:textId="77777777"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EE10D9" w14:textId="77777777"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BE060" w14:textId="77777777" w:rsidR="005A2047" w:rsidRDefault="005A2047" w:rsidP="00612109">
      <w:r>
        <w:separator/>
      </w:r>
    </w:p>
  </w:footnote>
  <w:footnote w:type="continuationSeparator" w:id="0">
    <w:p w14:paraId="77740144" w14:textId="77777777" w:rsidR="005A2047" w:rsidRDefault="005A2047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077" w:hanging="357"/>
      </w:pPr>
      <w:rPr>
        <w:b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77" w:hanging="357"/>
      </w:pPr>
      <w:rPr>
        <w:rFonts w:ascii="Symbol" w:hAnsi="Symbol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57" w:firstLine="0"/>
      </w:pPr>
    </w:lvl>
    <w:lvl w:ilvl="5">
      <w:start w:val="1"/>
      <w:numFmt w:val="decimal"/>
      <w:lvlText w:val="%3.%4.%6.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2.%3.%4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2.%3.%4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2.%3.%4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1B72C8"/>
    <w:multiLevelType w:val="multilevel"/>
    <w:tmpl w:val="754A136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5FA1E3F"/>
    <w:multiLevelType w:val="multilevel"/>
    <w:tmpl w:val="FDDC8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30499E"/>
    <w:multiLevelType w:val="multilevel"/>
    <w:tmpl w:val="1488FC2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47" w:hanging="17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2520" w:hanging="123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F4EFC"/>
    <w:multiLevelType w:val="multilevel"/>
    <w:tmpl w:val="3EC44BE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21335890">
    <w:abstractNumId w:val="2"/>
  </w:num>
  <w:num w:numId="2" w16cid:durableId="1876917335">
    <w:abstractNumId w:val="11"/>
  </w:num>
  <w:num w:numId="3" w16cid:durableId="2073697706">
    <w:abstractNumId w:val="10"/>
  </w:num>
  <w:num w:numId="4" w16cid:durableId="117996439">
    <w:abstractNumId w:val="9"/>
  </w:num>
  <w:num w:numId="5" w16cid:durableId="261643350">
    <w:abstractNumId w:val="21"/>
  </w:num>
  <w:num w:numId="6" w16cid:durableId="1736664721">
    <w:abstractNumId w:val="13"/>
  </w:num>
  <w:num w:numId="7" w16cid:durableId="186990689">
    <w:abstractNumId w:val="5"/>
  </w:num>
  <w:num w:numId="8" w16cid:durableId="475923163">
    <w:abstractNumId w:val="18"/>
  </w:num>
  <w:num w:numId="9" w16cid:durableId="2632250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4681649">
    <w:abstractNumId w:val="4"/>
  </w:num>
  <w:num w:numId="11" w16cid:durableId="1093168304">
    <w:abstractNumId w:val="14"/>
  </w:num>
  <w:num w:numId="12" w16cid:durableId="415248050">
    <w:abstractNumId w:val="19"/>
  </w:num>
  <w:num w:numId="13" w16cid:durableId="1676227434">
    <w:abstractNumId w:val="12"/>
  </w:num>
  <w:num w:numId="14" w16cid:durableId="1547911751">
    <w:abstractNumId w:val="6"/>
  </w:num>
  <w:num w:numId="15" w16cid:durableId="663169031">
    <w:abstractNumId w:val="17"/>
  </w:num>
  <w:num w:numId="16" w16cid:durableId="359819900">
    <w:abstractNumId w:val="8"/>
  </w:num>
  <w:num w:numId="17" w16cid:durableId="637564072">
    <w:abstractNumId w:val="20"/>
  </w:num>
  <w:num w:numId="18" w16cid:durableId="198901859">
    <w:abstractNumId w:val="3"/>
  </w:num>
  <w:num w:numId="19" w16cid:durableId="727345318">
    <w:abstractNumId w:val="0"/>
  </w:num>
  <w:num w:numId="20" w16cid:durableId="1632903091">
    <w:abstractNumId w:val="15"/>
  </w:num>
  <w:num w:numId="21" w16cid:durableId="692341619">
    <w:abstractNumId w:val="7"/>
  </w:num>
  <w:num w:numId="22" w16cid:durableId="1208032894">
    <w:abstractNumId w:val="16"/>
  </w:num>
  <w:num w:numId="23" w16cid:durableId="1739938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09"/>
    <w:rsid w:val="00031A37"/>
    <w:rsid w:val="00063287"/>
    <w:rsid w:val="00091BF1"/>
    <w:rsid w:val="000A0F29"/>
    <w:rsid w:val="000A101F"/>
    <w:rsid w:val="000A51B8"/>
    <w:rsid w:val="000B507D"/>
    <w:rsid w:val="000B7648"/>
    <w:rsid w:val="000C4C5C"/>
    <w:rsid w:val="000C587E"/>
    <w:rsid w:val="001007C0"/>
    <w:rsid w:val="00101D98"/>
    <w:rsid w:val="001050A8"/>
    <w:rsid w:val="00106F20"/>
    <w:rsid w:val="00107825"/>
    <w:rsid w:val="0010796C"/>
    <w:rsid w:val="00110477"/>
    <w:rsid w:val="00115F9E"/>
    <w:rsid w:val="0012502E"/>
    <w:rsid w:val="00143DB8"/>
    <w:rsid w:val="0015590A"/>
    <w:rsid w:val="00175A67"/>
    <w:rsid w:val="0018617A"/>
    <w:rsid w:val="001B1FF2"/>
    <w:rsid w:val="001C1804"/>
    <w:rsid w:val="001D409E"/>
    <w:rsid w:val="001D44D0"/>
    <w:rsid w:val="001D7CCC"/>
    <w:rsid w:val="001F2F05"/>
    <w:rsid w:val="00203C16"/>
    <w:rsid w:val="00205A85"/>
    <w:rsid w:val="002248E8"/>
    <w:rsid w:val="00246BD9"/>
    <w:rsid w:val="00265B37"/>
    <w:rsid w:val="002A541C"/>
    <w:rsid w:val="002B1F21"/>
    <w:rsid w:val="002C1C8F"/>
    <w:rsid w:val="002C206A"/>
    <w:rsid w:val="002C437F"/>
    <w:rsid w:val="002F462F"/>
    <w:rsid w:val="003607BB"/>
    <w:rsid w:val="00360B79"/>
    <w:rsid w:val="0036298D"/>
    <w:rsid w:val="00376887"/>
    <w:rsid w:val="00405834"/>
    <w:rsid w:val="00412758"/>
    <w:rsid w:val="00414448"/>
    <w:rsid w:val="00422860"/>
    <w:rsid w:val="00425731"/>
    <w:rsid w:val="004513B6"/>
    <w:rsid w:val="004607C8"/>
    <w:rsid w:val="00464AF8"/>
    <w:rsid w:val="004733E8"/>
    <w:rsid w:val="004849A6"/>
    <w:rsid w:val="0048619C"/>
    <w:rsid w:val="004B1AA6"/>
    <w:rsid w:val="004E2D88"/>
    <w:rsid w:val="004F6349"/>
    <w:rsid w:val="005237B3"/>
    <w:rsid w:val="00535B91"/>
    <w:rsid w:val="00544599"/>
    <w:rsid w:val="005A2047"/>
    <w:rsid w:val="005A54BF"/>
    <w:rsid w:val="005B7E80"/>
    <w:rsid w:val="005B7F28"/>
    <w:rsid w:val="005C622F"/>
    <w:rsid w:val="005E62E0"/>
    <w:rsid w:val="005E7A1B"/>
    <w:rsid w:val="005E7D4D"/>
    <w:rsid w:val="005F033B"/>
    <w:rsid w:val="005F19AD"/>
    <w:rsid w:val="005F6E93"/>
    <w:rsid w:val="00603BBC"/>
    <w:rsid w:val="00612109"/>
    <w:rsid w:val="0062157A"/>
    <w:rsid w:val="00637AE4"/>
    <w:rsid w:val="00644815"/>
    <w:rsid w:val="00646BC8"/>
    <w:rsid w:val="00670B13"/>
    <w:rsid w:val="00670DA0"/>
    <w:rsid w:val="006715D6"/>
    <w:rsid w:val="006768E9"/>
    <w:rsid w:val="0068531A"/>
    <w:rsid w:val="006A7AB4"/>
    <w:rsid w:val="006B1354"/>
    <w:rsid w:val="006B19F7"/>
    <w:rsid w:val="006B61E6"/>
    <w:rsid w:val="006C74C4"/>
    <w:rsid w:val="006E35CD"/>
    <w:rsid w:val="006E6973"/>
    <w:rsid w:val="00705BDC"/>
    <w:rsid w:val="007101A6"/>
    <w:rsid w:val="00715A8F"/>
    <w:rsid w:val="00730E76"/>
    <w:rsid w:val="00735AF0"/>
    <w:rsid w:val="00753F9F"/>
    <w:rsid w:val="007545C7"/>
    <w:rsid w:val="00760FBB"/>
    <w:rsid w:val="00780D57"/>
    <w:rsid w:val="007A64A9"/>
    <w:rsid w:val="007C0988"/>
    <w:rsid w:val="007D1D5C"/>
    <w:rsid w:val="00801BDB"/>
    <w:rsid w:val="0082272F"/>
    <w:rsid w:val="008319F7"/>
    <w:rsid w:val="00834BE4"/>
    <w:rsid w:val="008641A9"/>
    <w:rsid w:val="00871C28"/>
    <w:rsid w:val="008B3C4C"/>
    <w:rsid w:val="008B4C80"/>
    <w:rsid w:val="008D27A0"/>
    <w:rsid w:val="00906EF8"/>
    <w:rsid w:val="0091226F"/>
    <w:rsid w:val="00952DB9"/>
    <w:rsid w:val="0095731B"/>
    <w:rsid w:val="00982177"/>
    <w:rsid w:val="009844F0"/>
    <w:rsid w:val="00987851"/>
    <w:rsid w:val="00993C38"/>
    <w:rsid w:val="009A37D2"/>
    <w:rsid w:val="009A3867"/>
    <w:rsid w:val="009A4B6A"/>
    <w:rsid w:val="009B38B2"/>
    <w:rsid w:val="009D1F26"/>
    <w:rsid w:val="009D2DC7"/>
    <w:rsid w:val="009E7BD8"/>
    <w:rsid w:val="00A04E13"/>
    <w:rsid w:val="00A1550F"/>
    <w:rsid w:val="00A238CE"/>
    <w:rsid w:val="00A37230"/>
    <w:rsid w:val="00A52727"/>
    <w:rsid w:val="00A56C60"/>
    <w:rsid w:val="00A7702E"/>
    <w:rsid w:val="00A83352"/>
    <w:rsid w:val="00A86007"/>
    <w:rsid w:val="00AC69DA"/>
    <w:rsid w:val="00AC7D0C"/>
    <w:rsid w:val="00AD76D2"/>
    <w:rsid w:val="00AE2F3F"/>
    <w:rsid w:val="00AF1CD5"/>
    <w:rsid w:val="00B3602F"/>
    <w:rsid w:val="00B40811"/>
    <w:rsid w:val="00B47708"/>
    <w:rsid w:val="00B532E4"/>
    <w:rsid w:val="00B837B6"/>
    <w:rsid w:val="00BB5747"/>
    <w:rsid w:val="00BF5DAA"/>
    <w:rsid w:val="00C1204E"/>
    <w:rsid w:val="00C20F21"/>
    <w:rsid w:val="00C51FB4"/>
    <w:rsid w:val="00C52886"/>
    <w:rsid w:val="00C6046D"/>
    <w:rsid w:val="00C7240D"/>
    <w:rsid w:val="00C84A34"/>
    <w:rsid w:val="00C92311"/>
    <w:rsid w:val="00D00025"/>
    <w:rsid w:val="00D13AE8"/>
    <w:rsid w:val="00D436E7"/>
    <w:rsid w:val="00D572C2"/>
    <w:rsid w:val="00D722B9"/>
    <w:rsid w:val="00D84784"/>
    <w:rsid w:val="00D8703F"/>
    <w:rsid w:val="00DA0B75"/>
    <w:rsid w:val="00DC36AD"/>
    <w:rsid w:val="00DC6FB3"/>
    <w:rsid w:val="00DD1747"/>
    <w:rsid w:val="00DD2EC0"/>
    <w:rsid w:val="00DD42FC"/>
    <w:rsid w:val="00DE39DE"/>
    <w:rsid w:val="00E362E1"/>
    <w:rsid w:val="00E441FF"/>
    <w:rsid w:val="00E46876"/>
    <w:rsid w:val="00E60A20"/>
    <w:rsid w:val="00E6476B"/>
    <w:rsid w:val="00E92FC3"/>
    <w:rsid w:val="00E96042"/>
    <w:rsid w:val="00EA37EC"/>
    <w:rsid w:val="00EC6277"/>
    <w:rsid w:val="00EE2FC2"/>
    <w:rsid w:val="00F162E8"/>
    <w:rsid w:val="00F41862"/>
    <w:rsid w:val="00F44535"/>
    <w:rsid w:val="00F465DF"/>
    <w:rsid w:val="00F54C84"/>
    <w:rsid w:val="00F64B83"/>
    <w:rsid w:val="00F66F77"/>
    <w:rsid w:val="00F67E50"/>
    <w:rsid w:val="00F93CB6"/>
    <w:rsid w:val="00FB2E5A"/>
    <w:rsid w:val="00FB587A"/>
    <w:rsid w:val="00FD1112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08655F4"/>
  <w15:docId w15:val="{CB67297D-ADA4-4BFE-8D66-6FA36BF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ops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16D8-6CDB-4C6C-98F5-B08EDB98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Wawrzyczek</cp:lastModifiedBy>
  <cp:revision>38</cp:revision>
  <cp:lastPrinted>2023-11-30T10:01:00Z</cp:lastPrinted>
  <dcterms:created xsi:type="dcterms:W3CDTF">2017-01-16T14:24:00Z</dcterms:created>
  <dcterms:modified xsi:type="dcterms:W3CDTF">2024-12-06T10:32:00Z</dcterms:modified>
</cp:coreProperties>
</file>