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2047"/>
        <w:gridCol w:w="1559"/>
        <w:gridCol w:w="1240"/>
        <w:gridCol w:w="1520"/>
      </w:tblGrid>
      <w:tr w:rsidR="00592BA6" w:rsidRPr="0075012C" w14:paraId="5C2C16B5" w14:textId="77777777" w:rsidTr="00592BA6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BD85" w14:textId="77777777" w:rsidR="00592BA6" w:rsidRPr="0075012C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4DD" w14:textId="77777777" w:rsidR="00592BA6" w:rsidRPr="0075012C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B30" w14:textId="77777777" w:rsidR="00592BA6" w:rsidRPr="0075012C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B686" w14:textId="77777777" w:rsidR="00592BA6" w:rsidRPr="00B67BA6" w:rsidRDefault="00592BA6" w:rsidP="00CC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7BA6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</w:t>
            </w:r>
            <w:r w:rsidR="00CC6DB3" w:rsidRPr="00B67B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B67BA6">
              <w:rPr>
                <w:rFonts w:ascii="Times New Roman" w:eastAsia="Times New Roman" w:hAnsi="Times New Roman" w:cs="Times New Roman"/>
                <w:lang w:eastAsia="pl-PL"/>
              </w:rPr>
              <w:t xml:space="preserve"> do Regulaminu otwartych konkursów ofert na realizację zadań publicznych gminy Cieszyn</w:t>
            </w:r>
          </w:p>
        </w:tc>
      </w:tr>
      <w:tr w:rsidR="00592BA6" w:rsidRPr="0075012C" w14:paraId="713E1CDB" w14:textId="77777777" w:rsidTr="00592BA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A67" w14:textId="77777777" w:rsidR="00592BA6" w:rsidRPr="0075012C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36E" w14:textId="77777777" w:rsidR="00592BA6" w:rsidRPr="0075012C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DC6" w14:textId="77777777" w:rsidR="00592BA6" w:rsidRPr="0075012C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7476" w14:textId="77777777" w:rsidR="00592BA6" w:rsidRPr="00B67BA6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C369" w14:textId="77777777" w:rsidR="00592BA6" w:rsidRPr="00B67BA6" w:rsidRDefault="00592BA6" w:rsidP="005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B663D" w14:textId="77777777" w:rsidR="00592BA6" w:rsidRPr="00B67BA6" w:rsidRDefault="00592BA6" w:rsidP="00592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E5F092" w14:textId="77777777" w:rsidR="00CC6DB3" w:rsidRPr="0075012C" w:rsidRDefault="00CC6DB3" w:rsidP="00CC6DB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Data ………………….</w:t>
      </w:r>
    </w:p>
    <w:p w14:paraId="6E4B0A58" w14:textId="77777777" w:rsidR="00CC6DB3" w:rsidRPr="0075012C" w:rsidRDefault="007C78BE" w:rsidP="00CC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FD8D52B" w14:textId="77777777" w:rsidR="00CC6DB3" w:rsidRPr="0075012C" w:rsidRDefault="00CC6DB3" w:rsidP="00CC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 xml:space="preserve">nazwa </w:t>
      </w:r>
      <w:r w:rsidR="00BF4F03">
        <w:rPr>
          <w:rFonts w:ascii="Times New Roman" w:hAnsi="Times New Roman" w:cs="Times New Roman"/>
          <w:sz w:val="24"/>
          <w:szCs w:val="24"/>
        </w:rPr>
        <w:t>organizacji</w:t>
      </w:r>
    </w:p>
    <w:p w14:paraId="4C76AE8F" w14:textId="77777777" w:rsidR="00CC6DB3" w:rsidRPr="0075012C" w:rsidRDefault="00CC6DB3" w:rsidP="00CC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378EC" w14:textId="77777777" w:rsidR="00CC6DB3" w:rsidRPr="0075012C" w:rsidRDefault="00CC6DB3" w:rsidP="00CC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24DAA" w:rsidRPr="0075012C">
        <w:rPr>
          <w:rFonts w:ascii="Times New Roman" w:hAnsi="Times New Roman" w:cs="Times New Roman"/>
          <w:sz w:val="24"/>
          <w:szCs w:val="24"/>
        </w:rPr>
        <w:t>.</w:t>
      </w:r>
    </w:p>
    <w:p w14:paraId="0612A877" w14:textId="77777777" w:rsidR="00CC6DB3" w:rsidRPr="0075012C" w:rsidRDefault="00CC6DB3" w:rsidP="00CC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adres siedziby lub miejsca zamieszkania</w:t>
      </w:r>
    </w:p>
    <w:p w14:paraId="14D58F96" w14:textId="77777777" w:rsidR="00CC6DB3" w:rsidRDefault="00CC6DB3" w:rsidP="00CC6DB3">
      <w:pPr>
        <w:spacing w:after="0" w:line="24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5FF23105" w14:textId="77777777" w:rsidR="00BF4F03" w:rsidRPr="0075012C" w:rsidRDefault="00BF4F03" w:rsidP="00CC6DB3">
      <w:pPr>
        <w:spacing w:after="0" w:line="24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694F780E" w14:textId="77777777" w:rsidR="00CC6DB3" w:rsidRPr="0075012C" w:rsidRDefault="00BF4F03" w:rsidP="00CC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Burmistrz Miasta Cieszyna</w:t>
      </w:r>
    </w:p>
    <w:p w14:paraId="28BDA6A6" w14:textId="77777777" w:rsidR="005B609B" w:rsidRPr="0075012C" w:rsidRDefault="005B609B" w:rsidP="00592BA6">
      <w:pPr>
        <w:rPr>
          <w:rFonts w:ascii="Times New Roman" w:hAnsi="Times New Roman" w:cs="Times New Roman"/>
          <w:sz w:val="24"/>
          <w:szCs w:val="24"/>
        </w:rPr>
      </w:pPr>
    </w:p>
    <w:p w14:paraId="0EAF07EC" w14:textId="77777777" w:rsidR="00024DAA" w:rsidRPr="0075012C" w:rsidRDefault="00024DAA" w:rsidP="00024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FA580" w14:textId="77777777" w:rsidR="00024DAA" w:rsidRPr="0075012C" w:rsidRDefault="00024DAA" w:rsidP="00024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D0541" w14:textId="77777777" w:rsidR="00CC6DB3" w:rsidRPr="0075012C" w:rsidRDefault="00024DAA" w:rsidP="00024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Oświadczenie</w:t>
      </w:r>
    </w:p>
    <w:p w14:paraId="468F5BDD" w14:textId="05588BB9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Oświadczamy, że reprezentowanemu przez nas podmiotowi przysługuje/nie</w:t>
      </w:r>
      <w:r w:rsidR="00297F46">
        <w:rPr>
          <w:rFonts w:ascii="Times New Roman" w:hAnsi="Times New Roman" w:cs="Times New Roman"/>
          <w:sz w:val="24"/>
          <w:szCs w:val="24"/>
        </w:rPr>
        <w:t xml:space="preserve"> </w:t>
      </w:r>
      <w:r w:rsidRPr="0075012C">
        <w:rPr>
          <w:rFonts w:ascii="Times New Roman" w:hAnsi="Times New Roman" w:cs="Times New Roman"/>
          <w:sz w:val="24"/>
          <w:szCs w:val="24"/>
        </w:rPr>
        <w:t>przysługuje</w:t>
      </w:r>
      <w:r w:rsidRPr="007501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 w:rsidRPr="0075012C">
        <w:rPr>
          <w:rFonts w:ascii="Times New Roman" w:hAnsi="Times New Roman" w:cs="Times New Roman"/>
          <w:sz w:val="24"/>
          <w:szCs w:val="24"/>
        </w:rPr>
        <w:t xml:space="preserve"> prawo odzyskania lub rozliczenia podatku VAT od towarów i usług związanych z realizacją zadania".</w:t>
      </w:r>
    </w:p>
    <w:p w14:paraId="04C4118B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70E1B651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1E1C43CE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3D61EB69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7090F01C" w14:textId="77777777" w:rsidR="00CC6DB3" w:rsidRPr="0075012C" w:rsidRDefault="00CC6DB3" w:rsidP="00CC6DB3">
      <w:pPr>
        <w:jc w:val="right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5861A1" w14:textId="77777777" w:rsidR="00CC6DB3" w:rsidRPr="0075012C" w:rsidRDefault="00CC6DB3" w:rsidP="00CC6DB3">
      <w:pPr>
        <w:jc w:val="right"/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Podpis składającego oświadczenie</w:t>
      </w:r>
    </w:p>
    <w:p w14:paraId="70A60FEA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2DBD6737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562D6F56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28152596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4E4FC22F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64D964FB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</w:p>
    <w:p w14:paraId="0303DE35" w14:textId="77777777" w:rsidR="00CC6DB3" w:rsidRPr="0075012C" w:rsidRDefault="00CC6DB3" w:rsidP="00592BA6">
      <w:pPr>
        <w:rPr>
          <w:rFonts w:ascii="Times New Roman" w:hAnsi="Times New Roman" w:cs="Times New Roman"/>
          <w:sz w:val="24"/>
          <w:szCs w:val="24"/>
        </w:rPr>
      </w:pPr>
      <w:r w:rsidRPr="0075012C">
        <w:rPr>
          <w:rFonts w:ascii="Times New Roman" w:hAnsi="Times New Roman" w:cs="Times New Roman"/>
          <w:sz w:val="24"/>
          <w:szCs w:val="24"/>
        </w:rPr>
        <w:t>** niewłaściwe skreślić.</w:t>
      </w:r>
    </w:p>
    <w:sectPr w:rsidR="00CC6DB3" w:rsidRPr="0075012C" w:rsidSect="00592BA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A6"/>
    <w:rsid w:val="00024DAA"/>
    <w:rsid w:val="00297F46"/>
    <w:rsid w:val="00370C1D"/>
    <w:rsid w:val="003F1263"/>
    <w:rsid w:val="00592BA6"/>
    <w:rsid w:val="005B609B"/>
    <w:rsid w:val="0075012C"/>
    <w:rsid w:val="007C78BE"/>
    <w:rsid w:val="00B67BA6"/>
    <w:rsid w:val="00BF4F03"/>
    <w:rsid w:val="00C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2DA1"/>
  <w15:docId w15:val="{480279EC-A330-4E2F-A6BC-408DF9E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Sabina Kasprzak-Tecmer</cp:lastModifiedBy>
  <cp:revision>8</cp:revision>
  <dcterms:created xsi:type="dcterms:W3CDTF">2023-10-27T08:53:00Z</dcterms:created>
  <dcterms:modified xsi:type="dcterms:W3CDTF">2024-03-27T12:47:00Z</dcterms:modified>
</cp:coreProperties>
</file>