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EEB88" w14:textId="101DCAAF" w:rsidR="00806881" w:rsidRPr="00A65D18" w:rsidRDefault="004E7EDE" w:rsidP="00A01DB4">
      <w:pPr>
        <w:pStyle w:val="Teksttreci0"/>
        <w:shd w:val="clear" w:color="auto" w:fill="auto"/>
        <w:tabs>
          <w:tab w:val="left" w:leader="dot" w:pos="5442"/>
        </w:tabs>
        <w:ind w:left="3680"/>
        <w:rPr>
          <w:b/>
          <w:bCs/>
        </w:rPr>
      </w:pPr>
      <w:r w:rsidRPr="00A65D18">
        <w:rPr>
          <w:b/>
          <w:bCs/>
        </w:rPr>
        <w:t>Umowa nr</w:t>
      </w:r>
      <w:r w:rsidR="00AA6E5C" w:rsidRPr="00A65D18">
        <w:rPr>
          <w:b/>
          <w:bCs/>
        </w:rPr>
        <w:t xml:space="preserve"> 060..202</w:t>
      </w:r>
      <w:r w:rsidR="00E740DB">
        <w:rPr>
          <w:b/>
          <w:bCs/>
        </w:rPr>
        <w:t>4</w:t>
      </w:r>
    </w:p>
    <w:p w14:paraId="5D8EC6AD" w14:textId="33081B79" w:rsidR="00685616" w:rsidRPr="00A65D18" w:rsidRDefault="004E7EDE" w:rsidP="00A01DB4">
      <w:pPr>
        <w:pStyle w:val="Teksttreci0"/>
        <w:shd w:val="clear" w:color="auto" w:fill="auto"/>
        <w:tabs>
          <w:tab w:val="left" w:leader="dot" w:pos="2285"/>
        </w:tabs>
        <w:ind w:left="540" w:hanging="540"/>
      </w:pPr>
      <w:r w:rsidRPr="00A65D18">
        <w:t xml:space="preserve">zawarta w dniu </w:t>
      </w:r>
      <w:r w:rsidR="00547BA3">
        <w:t xml:space="preserve">…………. </w:t>
      </w:r>
      <w:r w:rsidR="00D2050B" w:rsidRPr="00A65D18">
        <w:t>202</w:t>
      </w:r>
      <w:r w:rsidR="00547BA3">
        <w:t>4</w:t>
      </w:r>
      <w:r w:rsidRPr="00A65D18">
        <w:t xml:space="preserve"> roku w Cieszynie pomiędzy: </w:t>
      </w:r>
    </w:p>
    <w:p w14:paraId="4968C7DE" w14:textId="77777777" w:rsidR="001567A6" w:rsidRPr="00A65D18" w:rsidRDefault="001567A6" w:rsidP="00A01DB4">
      <w:pPr>
        <w:pStyle w:val="Teksttreci0"/>
        <w:shd w:val="clear" w:color="auto" w:fill="auto"/>
        <w:tabs>
          <w:tab w:val="left" w:leader="dot" w:pos="2285"/>
        </w:tabs>
        <w:ind w:left="540" w:hanging="540"/>
      </w:pPr>
    </w:p>
    <w:p w14:paraId="53C87480" w14:textId="5C192109" w:rsidR="00806881" w:rsidRPr="00A65D18" w:rsidRDefault="004E7EDE" w:rsidP="00A01DB4">
      <w:pPr>
        <w:jc w:val="both"/>
        <w:rPr>
          <w:rFonts w:ascii="Times New Roman" w:hAnsi="Times New Roman" w:cs="Times New Roman"/>
        </w:rPr>
      </w:pPr>
      <w:r w:rsidRPr="00A65D18">
        <w:rPr>
          <w:rFonts w:ascii="Times New Roman" w:hAnsi="Times New Roman" w:cs="Times New Roman"/>
        </w:rPr>
        <w:t>Gminą Cieszyn, Rynek 1, 43-400 Cieszyn</w:t>
      </w:r>
      <w:r w:rsidR="00685616" w:rsidRPr="00A65D18">
        <w:rPr>
          <w:rFonts w:ascii="Times New Roman" w:hAnsi="Times New Roman" w:cs="Times New Roman"/>
        </w:rPr>
        <w:t xml:space="preserve">, NIP 5482404950 </w:t>
      </w:r>
      <w:r w:rsidR="00E05B40" w:rsidRPr="00A65D18">
        <w:rPr>
          <w:rFonts w:ascii="Times New Roman" w:hAnsi="Times New Roman" w:cs="Times New Roman"/>
        </w:rPr>
        <w:t>Miejski Ośrodek Pomocy Społecznej w</w:t>
      </w:r>
      <w:r w:rsidR="00A65D18">
        <w:rPr>
          <w:rFonts w:ascii="Times New Roman" w:hAnsi="Times New Roman" w:cs="Times New Roman"/>
        </w:rPr>
        <w:t> </w:t>
      </w:r>
      <w:r w:rsidR="00E05B40" w:rsidRPr="00A65D18">
        <w:rPr>
          <w:rFonts w:ascii="Times New Roman" w:hAnsi="Times New Roman" w:cs="Times New Roman"/>
        </w:rPr>
        <w:t xml:space="preserve">Cieszynie, ul. Skrajna 5, 43-400 Cieszyn, </w:t>
      </w:r>
      <w:r w:rsidR="00685616" w:rsidRPr="00A65D18">
        <w:rPr>
          <w:rFonts w:ascii="Times New Roman" w:hAnsi="Times New Roman" w:cs="Times New Roman"/>
        </w:rPr>
        <w:t xml:space="preserve">reprezentowaną przez </w:t>
      </w:r>
      <w:r w:rsidR="00547BA3">
        <w:rPr>
          <w:rFonts w:ascii="Times New Roman" w:hAnsi="Times New Roman" w:cs="Times New Roman"/>
        </w:rPr>
        <w:t>………………………..</w:t>
      </w:r>
      <w:r w:rsidR="004502D7" w:rsidRPr="00A65D18">
        <w:rPr>
          <w:rFonts w:ascii="Times New Roman" w:hAnsi="Times New Roman" w:cs="Times New Roman"/>
        </w:rPr>
        <w:t xml:space="preserve">, zwaną w dalszej części umowy </w:t>
      </w:r>
      <w:r w:rsidRPr="00A65D18">
        <w:rPr>
          <w:rFonts w:ascii="Times New Roman" w:hAnsi="Times New Roman" w:cs="Times New Roman"/>
        </w:rPr>
        <w:t>Zamawiającą</w:t>
      </w:r>
    </w:p>
    <w:p w14:paraId="4C2A3F12" w14:textId="77777777" w:rsidR="00806881" w:rsidRPr="00A65D18" w:rsidRDefault="004E7EDE" w:rsidP="00A01DB4">
      <w:pPr>
        <w:jc w:val="both"/>
        <w:rPr>
          <w:rFonts w:ascii="Times New Roman" w:hAnsi="Times New Roman" w:cs="Times New Roman"/>
        </w:rPr>
      </w:pPr>
      <w:r w:rsidRPr="00A65D18">
        <w:rPr>
          <w:rFonts w:ascii="Times New Roman" w:hAnsi="Times New Roman" w:cs="Times New Roman"/>
        </w:rPr>
        <w:t>a</w:t>
      </w:r>
    </w:p>
    <w:p w14:paraId="0BC276F3" w14:textId="60914D6A" w:rsidR="006C49A0" w:rsidRPr="00A65D18" w:rsidRDefault="002E4D4E" w:rsidP="00A01DB4">
      <w:pPr>
        <w:jc w:val="both"/>
        <w:rPr>
          <w:rFonts w:ascii="Times New Roman" w:hAnsi="Times New Roman" w:cs="Times New Roman"/>
        </w:rPr>
      </w:pPr>
      <w:r>
        <w:rPr>
          <w:rFonts w:ascii="Times New Roman" w:hAnsi="Times New Roman" w:cs="Times New Roman"/>
        </w:rPr>
        <w:t xml:space="preserve">…………… </w:t>
      </w:r>
      <w:r w:rsidR="006C49A0" w:rsidRPr="00A65D18">
        <w:rPr>
          <w:rFonts w:ascii="Times New Roman" w:hAnsi="Times New Roman" w:cs="Times New Roman"/>
        </w:rPr>
        <w:t xml:space="preserve">z siedzibą: </w:t>
      </w:r>
      <w:r>
        <w:rPr>
          <w:rFonts w:ascii="Times New Roman" w:hAnsi="Times New Roman" w:cs="Times New Roman"/>
        </w:rPr>
        <w:t>………….</w:t>
      </w:r>
      <w:r w:rsidR="006C49A0" w:rsidRPr="00A65D18">
        <w:rPr>
          <w:rFonts w:ascii="Times New Roman" w:hAnsi="Times New Roman" w:cs="Times New Roman"/>
        </w:rPr>
        <w:t xml:space="preserve">, posiadającą NIP </w:t>
      </w:r>
      <w:r>
        <w:rPr>
          <w:rFonts w:ascii="Times New Roman" w:hAnsi="Times New Roman" w:cs="Times New Roman"/>
        </w:rPr>
        <w:t xml:space="preserve">…………….. </w:t>
      </w:r>
      <w:r w:rsidR="006C49A0" w:rsidRPr="00A65D18">
        <w:rPr>
          <w:rFonts w:ascii="Times New Roman" w:hAnsi="Times New Roman" w:cs="Times New Roman"/>
        </w:rPr>
        <w:t xml:space="preserve">oraz REGON </w:t>
      </w:r>
      <w:r>
        <w:rPr>
          <w:rFonts w:ascii="Times New Roman" w:hAnsi="Times New Roman" w:cs="Times New Roman"/>
        </w:rPr>
        <w:t xml:space="preserve">…………… </w:t>
      </w:r>
      <w:r w:rsidR="006C49A0" w:rsidRPr="00A65D18">
        <w:rPr>
          <w:rFonts w:ascii="Times New Roman" w:hAnsi="Times New Roman" w:cs="Times New Roman"/>
        </w:rPr>
        <w:t xml:space="preserve">reprezentowaną przez </w:t>
      </w:r>
      <w:r>
        <w:rPr>
          <w:rFonts w:ascii="Times New Roman" w:hAnsi="Times New Roman" w:cs="Times New Roman"/>
        </w:rPr>
        <w:t>………..</w:t>
      </w:r>
      <w:r w:rsidR="004E7EDE" w:rsidRPr="00A65D18">
        <w:rPr>
          <w:rFonts w:ascii="Times New Roman" w:hAnsi="Times New Roman" w:cs="Times New Roman"/>
        </w:rPr>
        <w:t>,</w:t>
      </w:r>
      <w:r w:rsidR="006C49A0" w:rsidRPr="00A65D18">
        <w:rPr>
          <w:rFonts w:ascii="Times New Roman" w:hAnsi="Times New Roman" w:cs="Times New Roman"/>
        </w:rPr>
        <w:t xml:space="preserve"> </w:t>
      </w:r>
      <w:r w:rsidR="004E7EDE" w:rsidRPr="00A65D18">
        <w:rPr>
          <w:rFonts w:ascii="Times New Roman" w:hAnsi="Times New Roman" w:cs="Times New Roman"/>
        </w:rPr>
        <w:t xml:space="preserve">zwaną w dalszej części umowy Wykonawcą </w:t>
      </w:r>
    </w:p>
    <w:p w14:paraId="3E5A00D9" w14:textId="77777777" w:rsidR="00806881" w:rsidRPr="00A65D18" w:rsidRDefault="004E7EDE" w:rsidP="00A01DB4">
      <w:pPr>
        <w:jc w:val="both"/>
        <w:rPr>
          <w:rFonts w:ascii="Times New Roman" w:hAnsi="Times New Roman" w:cs="Times New Roman"/>
        </w:rPr>
      </w:pPr>
      <w:r w:rsidRPr="00A65D18">
        <w:rPr>
          <w:rFonts w:ascii="Times New Roman" w:hAnsi="Times New Roman" w:cs="Times New Roman"/>
        </w:rPr>
        <w:t>o następującej treści:</w:t>
      </w:r>
    </w:p>
    <w:p w14:paraId="46F63C28" w14:textId="77777777" w:rsidR="001567A6" w:rsidRPr="00A65D18" w:rsidRDefault="001567A6" w:rsidP="00A01DB4">
      <w:pPr>
        <w:jc w:val="both"/>
        <w:rPr>
          <w:rFonts w:ascii="Times New Roman" w:hAnsi="Times New Roman" w:cs="Times New Roman"/>
        </w:rPr>
      </w:pPr>
    </w:p>
    <w:p w14:paraId="6F6EB35A" w14:textId="77777777" w:rsidR="00806881" w:rsidRPr="00A65D18" w:rsidRDefault="004E7EDE" w:rsidP="00AF7F67">
      <w:pPr>
        <w:pStyle w:val="Nagwek1"/>
      </w:pPr>
      <w:bookmarkStart w:id="0" w:name="bookmark0"/>
      <w:r w:rsidRPr="00A65D18">
        <w:t>§ 1</w:t>
      </w:r>
      <w:bookmarkEnd w:id="0"/>
    </w:p>
    <w:p w14:paraId="5120C412" w14:textId="77777777" w:rsidR="00432A9C" w:rsidRPr="00A65D18" w:rsidRDefault="00432A9C" w:rsidP="00A01DB4">
      <w:pPr>
        <w:pStyle w:val="Teksttreci0"/>
        <w:shd w:val="clear" w:color="auto" w:fill="auto"/>
      </w:pPr>
    </w:p>
    <w:p w14:paraId="458E61D9" w14:textId="305D478B" w:rsidR="002E4D4E" w:rsidRPr="005F2ACF" w:rsidRDefault="005F2ACF" w:rsidP="0022579C">
      <w:pPr>
        <w:pStyle w:val="Akapitzlist"/>
        <w:numPr>
          <w:ilvl w:val="0"/>
          <w:numId w:val="26"/>
        </w:numPr>
        <w:suppressAutoHyphens w:val="0"/>
        <w:spacing w:after="0" w:line="240" w:lineRule="auto"/>
        <w:contextualSpacing/>
        <w:jc w:val="both"/>
        <w:rPr>
          <w:rFonts w:ascii="Times New Roman" w:hAnsi="Times New Roman" w:cs="Times New Roman"/>
          <w:bCs/>
          <w:i/>
          <w:iCs/>
          <w:sz w:val="24"/>
          <w:szCs w:val="24"/>
        </w:rPr>
      </w:pPr>
      <w:r w:rsidRPr="005F2ACF">
        <w:rPr>
          <w:rFonts w:ascii="Times New Roman" w:hAnsi="Times New Roman" w:cs="Times New Roman"/>
          <w:bCs/>
          <w:iCs/>
          <w:sz w:val="24"/>
          <w:szCs w:val="24"/>
        </w:rPr>
        <w:t xml:space="preserve">Przedmiotem zamówienia jest dostawa 20 krzeseł biurowych obrotowych </w:t>
      </w:r>
      <w:r w:rsidR="00F04AF5">
        <w:rPr>
          <w:rFonts w:ascii="Times New Roman" w:hAnsi="Times New Roman" w:cs="Times New Roman"/>
          <w:bCs/>
          <w:iCs/>
          <w:sz w:val="24"/>
          <w:szCs w:val="24"/>
        </w:rPr>
        <w:t xml:space="preserve">(wyposażenia) </w:t>
      </w:r>
      <w:r w:rsidRPr="005F2ACF">
        <w:rPr>
          <w:rFonts w:ascii="Times New Roman" w:hAnsi="Times New Roman" w:cs="Times New Roman"/>
          <w:bCs/>
          <w:iCs/>
          <w:sz w:val="24"/>
          <w:szCs w:val="24"/>
        </w:rPr>
        <w:t>dla pracowników Miejskiego Ośrodka Pomocy Społecznej w Cieszynie do siedziby MOPS przy ul.</w:t>
      </w:r>
      <w:r w:rsidR="00293F7F">
        <w:rPr>
          <w:rFonts w:ascii="Times New Roman" w:hAnsi="Times New Roman" w:cs="Times New Roman"/>
          <w:bCs/>
          <w:iCs/>
          <w:sz w:val="24"/>
          <w:szCs w:val="24"/>
        </w:rPr>
        <w:t> </w:t>
      </w:r>
      <w:r w:rsidRPr="005F2ACF">
        <w:rPr>
          <w:rFonts w:ascii="Times New Roman" w:hAnsi="Times New Roman" w:cs="Times New Roman"/>
          <w:bCs/>
          <w:iCs/>
          <w:sz w:val="24"/>
          <w:szCs w:val="24"/>
        </w:rPr>
        <w:t xml:space="preserve">Skrajnej 5 w Cieszynie. Przy czym </w:t>
      </w:r>
      <w:r w:rsidR="00293F7F">
        <w:rPr>
          <w:rFonts w:ascii="Times New Roman" w:hAnsi="Times New Roman" w:cs="Times New Roman"/>
          <w:bCs/>
          <w:iCs/>
          <w:sz w:val="24"/>
          <w:szCs w:val="24"/>
        </w:rPr>
        <w:t>Z</w:t>
      </w:r>
      <w:r w:rsidRPr="005F2ACF">
        <w:rPr>
          <w:rFonts w:ascii="Times New Roman" w:hAnsi="Times New Roman" w:cs="Times New Roman"/>
          <w:bCs/>
          <w:iCs/>
          <w:sz w:val="24"/>
          <w:szCs w:val="24"/>
        </w:rPr>
        <w:t>amawiający gwarantuje zakup 12 krzeseł, pozostał</w:t>
      </w:r>
      <w:r w:rsidR="0022579C">
        <w:rPr>
          <w:rFonts w:ascii="Times New Roman" w:hAnsi="Times New Roman" w:cs="Times New Roman"/>
          <w:bCs/>
          <w:iCs/>
          <w:sz w:val="24"/>
          <w:szCs w:val="24"/>
        </w:rPr>
        <w:t>ych</w:t>
      </w:r>
      <w:r w:rsidRPr="005F2ACF">
        <w:rPr>
          <w:rFonts w:ascii="Times New Roman" w:hAnsi="Times New Roman" w:cs="Times New Roman"/>
          <w:bCs/>
          <w:iCs/>
          <w:sz w:val="24"/>
          <w:szCs w:val="24"/>
        </w:rPr>
        <w:t xml:space="preserve"> </w:t>
      </w:r>
      <w:r w:rsidR="0022579C">
        <w:rPr>
          <w:rFonts w:ascii="Times New Roman" w:hAnsi="Times New Roman" w:cs="Times New Roman"/>
          <w:bCs/>
          <w:iCs/>
          <w:sz w:val="24"/>
          <w:szCs w:val="24"/>
        </w:rPr>
        <w:t>8</w:t>
      </w:r>
      <w:r w:rsidRPr="005F2ACF">
        <w:rPr>
          <w:rFonts w:ascii="Times New Roman" w:hAnsi="Times New Roman" w:cs="Times New Roman"/>
          <w:bCs/>
          <w:iCs/>
          <w:sz w:val="24"/>
          <w:szCs w:val="24"/>
        </w:rPr>
        <w:t xml:space="preserve"> krzeseł </w:t>
      </w:r>
      <w:r w:rsidR="00293F7F">
        <w:rPr>
          <w:rFonts w:ascii="Times New Roman" w:hAnsi="Times New Roman" w:cs="Times New Roman"/>
          <w:bCs/>
          <w:iCs/>
          <w:sz w:val="24"/>
          <w:szCs w:val="24"/>
        </w:rPr>
        <w:t xml:space="preserve">Zamawiający </w:t>
      </w:r>
      <w:r w:rsidRPr="005F2ACF">
        <w:rPr>
          <w:rFonts w:ascii="Times New Roman" w:hAnsi="Times New Roman" w:cs="Times New Roman"/>
          <w:bCs/>
          <w:iCs/>
          <w:sz w:val="24"/>
          <w:szCs w:val="24"/>
        </w:rPr>
        <w:t>zakupi w przypadku zabezpieczenia odpowiednich środków finansowych. Dostarczone wyposażenie (krzesła) muszą być zgodne z „</w:t>
      </w:r>
      <w:r w:rsidRPr="005F2ACF">
        <w:rPr>
          <w:rFonts w:ascii="Times New Roman" w:hAnsi="Times New Roman" w:cs="Times New Roman"/>
          <w:bCs/>
          <w:color w:val="000000"/>
          <w:sz w:val="24"/>
          <w:szCs w:val="24"/>
        </w:rPr>
        <w:t>Minimalnymi wymaganiami bezpieczeństwa i higieny pracy oraz ergonomii, jakie powinny spełniać stanowiska pracy wyposażone w monitory ekranowe</w:t>
      </w:r>
      <w:r w:rsidRPr="005F2ACF">
        <w:rPr>
          <w:rFonts w:ascii="Times New Roman" w:hAnsi="Times New Roman" w:cs="Times New Roman"/>
          <w:bCs/>
          <w:iCs/>
          <w:sz w:val="24"/>
          <w:szCs w:val="24"/>
        </w:rPr>
        <w:t xml:space="preserve"> stanowiącymi załącznik do rozporządzenia Ministra Pracy i Polityki Socjalnej z dnia 1 grudnia 1998 r. w sprawie bezpieczeństwa i higieny pracy na stanowiskach wyposażonych w monitory ekranowe.</w:t>
      </w:r>
    </w:p>
    <w:p w14:paraId="79CA1030" w14:textId="3EEB3A4F" w:rsidR="000E2652" w:rsidRPr="00A65D18" w:rsidRDefault="000E2652" w:rsidP="000E2652">
      <w:pPr>
        <w:pStyle w:val="Akapitzlist"/>
        <w:numPr>
          <w:ilvl w:val="0"/>
          <w:numId w:val="26"/>
        </w:numPr>
        <w:suppressAutoHyphens w:val="0"/>
        <w:spacing w:after="0" w:line="240" w:lineRule="auto"/>
        <w:contextualSpacing/>
        <w:jc w:val="both"/>
        <w:rPr>
          <w:rFonts w:ascii="Times New Roman" w:hAnsi="Times New Roman" w:cs="Times New Roman"/>
          <w:sz w:val="24"/>
          <w:szCs w:val="24"/>
        </w:rPr>
      </w:pPr>
      <w:r w:rsidRPr="00A65D18">
        <w:rPr>
          <w:rFonts w:ascii="Times New Roman" w:hAnsi="Times New Roman" w:cs="Times New Roman"/>
          <w:sz w:val="24"/>
          <w:szCs w:val="24"/>
        </w:rPr>
        <w:t>Przedmiot umowy został  szczegółowo scharakteryzowany w zapytani</w:t>
      </w:r>
      <w:r w:rsidR="002E4D4E">
        <w:rPr>
          <w:rFonts w:ascii="Times New Roman" w:hAnsi="Times New Roman" w:cs="Times New Roman"/>
          <w:sz w:val="24"/>
          <w:szCs w:val="24"/>
        </w:rPr>
        <w:t>u</w:t>
      </w:r>
      <w:r w:rsidRPr="00A65D18">
        <w:rPr>
          <w:rFonts w:ascii="Times New Roman" w:hAnsi="Times New Roman" w:cs="Times New Roman"/>
          <w:sz w:val="24"/>
          <w:szCs w:val="24"/>
        </w:rPr>
        <w:t xml:space="preserve"> ofertow</w:t>
      </w:r>
      <w:r w:rsidR="002E4D4E">
        <w:rPr>
          <w:rFonts w:ascii="Times New Roman" w:hAnsi="Times New Roman" w:cs="Times New Roman"/>
          <w:sz w:val="24"/>
          <w:szCs w:val="24"/>
        </w:rPr>
        <w:t>ym</w:t>
      </w:r>
      <w:r w:rsidRPr="00A65D18">
        <w:rPr>
          <w:rFonts w:ascii="Times New Roman" w:hAnsi="Times New Roman" w:cs="Times New Roman"/>
          <w:sz w:val="24"/>
          <w:szCs w:val="24"/>
        </w:rPr>
        <w:t xml:space="preserve"> nr</w:t>
      </w:r>
      <w:r w:rsidR="0022579C">
        <w:rPr>
          <w:rFonts w:ascii="Times New Roman" w:hAnsi="Times New Roman" w:cs="Times New Roman"/>
          <w:sz w:val="24"/>
          <w:szCs w:val="24"/>
        </w:rPr>
        <w:t> </w:t>
      </w:r>
      <w:r w:rsidRPr="00A65D18">
        <w:rPr>
          <w:rFonts w:ascii="Times New Roman" w:hAnsi="Times New Roman" w:cs="Times New Roman"/>
          <w:sz w:val="24"/>
          <w:szCs w:val="24"/>
        </w:rPr>
        <w:t>ORG.271.</w:t>
      </w:r>
      <w:r w:rsidR="00EE244A">
        <w:rPr>
          <w:rFonts w:ascii="Times New Roman" w:hAnsi="Times New Roman" w:cs="Times New Roman"/>
          <w:sz w:val="24"/>
          <w:szCs w:val="24"/>
        </w:rPr>
        <w:t>24</w:t>
      </w:r>
      <w:r w:rsidRPr="00A65D18">
        <w:rPr>
          <w:rFonts w:ascii="Times New Roman" w:hAnsi="Times New Roman" w:cs="Times New Roman"/>
          <w:sz w:val="24"/>
          <w:szCs w:val="24"/>
        </w:rPr>
        <w:t>.202</w:t>
      </w:r>
      <w:r w:rsidR="00D11A5A">
        <w:rPr>
          <w:rFonts w:ascii="Times New Roman" w:hAnsi="Times New Roman" w:cs="Times New Roman"/>
          <w:sz w:val="24"/>
          <w:szCs w:val="24"/>
        </w:rPr>
        <w:t>4</w:t>
      </w:r>
      <w:r w:rsidRPr="00A65D18">
        <w:rPr>
          <w:rFonts w:ascii="Times New Roman" w:hAnsi="Times New Roman" w:cs="Times New Roman"/>
          <w:sz w:val="24"/>
          <w:szCs w:val="24"/>
        </w:rPr>
        <w:t>).</w:t>
      </w:r>
    </w:p>
    <w:p w14:paraId="27F178BF" w14:textId="77777777" w:rsidR="007E0CC5" w:rsidRPr="00A65D18" w:rsidRDefault="007E0CC5" w:rsidP="00A01DB4">
      <w:pPr>
        <w:pStyle w:val="Teksttreci0"/>
        <w:shd w:val="clear" w:color="auto" w:fill="auto"/>
      </w:pPr>
    </w:p>
    <w:p w14:paraId="75B211BF" w14:textId="77777777" w:rsidR="00806881" w:rsidRPr="00A65D18" w:rsidRDefault="004E7EDE" w:rsidP="00A01DB4">
      <w:pPr>
        <w:pStyle w:val="Nagwek10"/>
        <w:keepNext/>
        <w:keepLines/>
        <w:shd w:val="clear" w:color="auto" w:fill="auto"/>
      </w:pPr>
      <w:bookmarkStart w:id="1" w:name="bookmark1"/>
      <w:r w:rsidRPr="00A65D18">
        <w:t>§ 2</w:t>
      </w:r>
      <w:bookmarkEnd w:id="1"/>
    </w:p>
    <w:p w14:paraId="5C6D4CA0" w14:textId="77777777" w:rsidR="00432A9C" w:rsidRPr="00A65D18" w:rsidRDefault="00432A9C" w:rsidP="00A01DB4">
      <w:pPr>
        <w:pStyle w:val="Teksttreci0"/>
        <w:shd w:val="clear" w:color="auto" w:fill="auto"/>
        <w:tabs>
          <w:tab w:val="left" w:pos="349"/>
        </w:tabs>
      </w:pPr>
    </w:p>
    <w:p w14:paraId="4B5FCED6" w14:textId="710EB61C" w:rsidR="00806881" w:rsidRPr="00A65D18" w:rsidRDefault="004E7EDE" w:rsidP="007456F5">
      <w:pPr>
        <w:pStyle w:val="Teksttreci0"/>
        <w:numPr>
          <w:ilvl w:val="0"/>
          <w:numId w:val="19"/>
        </w:numPr>
        <w:shd w:val="clear" w:color="auto" w:fill="auto"/>
        <w:tabs>
          <w:tab w:val="left" w:pos="349"/>
        </w:tabs>
      </w:pPr>
      <w:r w:rsidRPr="00A65D18">
        <w:t>Wykonawca zobowiązany jest zrealizować przedmiot zamówienia zgodnie z dokumentacją opisaną</w:t>
      </w:r>
      <w:r w:rsidR="007E0CC5" w:rsidRPr="00A65D18">
        <w:t xml:space="preserve"> </w:t>
      </w:r>
      <w:r w:rsidRPr="00A65D18">
        <w:t>w § 1 i na warunkach niniejszej umowy.</w:t>
      </w:r>
    </w:p>
    <w:p w14:paraId="4203F306" w14:textId="6A225384" w:rsidR="00806881" w:rsidRPr="00A65D18" w:rsidRDefault="004E7EDE" w:rsidP="007456F5">
      <w:pPr>
        <w:pStyle w:val="Teksttreci0"/>
        <w:numPr>
          <w:ilvl w:val="0"/>
          <w:numId w:val="19"/>
        </w:numPr>
        <w:shd w:val="clear" w:color="auto" w:fill="auto"/>
        <w:tabs>
          <w:tab w:val="left" w:pos="354"/>
        </w:tabs>
      </w:pPr>
      <w:r w:rsidRPr="00A65D18">
        <w:t xml:space="preserve">Zamawiająca przystąpi do odbioru </w:t>
      </w:r>
      <w:proofErr w:type="spellStart"/>
      <w:r w:rsidRPr="00A65D18">
        <w:t>techniczno</w:t>
      </w:r>
      <w:proofErr w:type="spellEnd"/>
      <w:r w:rsidRPr="00A65D18">
        <w:t xml:space="preserve"> - jakościowego w</w:t>
      </w:r>
      <w:r w:rsidR="007037A8">
        <w:t xml:space="preserve"> </w:t>
      </w:r>
      <w:r w:rsidR="00D028A8">
        <w:t xml:space="preserve">dniu odbioru </w:t>
      </w:r>
      <w:r w:rsidRPr="00A65D18">
        <w:t xml:space="preserve">wyposażenia. Dostawa </w:t>
      </w:r>
      <w:r w:rsidR="00595091" w:rsidRPr="00A65D18">
        <w:t xml:space="preserve">będzie </w:t>
      </w:r>
      <w:r w:rsidRPr="00A65D18">
        <w:t xml:space="preserve">realizowana od poniedziałku do </w:t>
      </w:r>
      <w:r w:rsidR="007A0401" w:rsidRPr="00A65D18">
        <w:t>piątku</w:t>
      </w:r>
      <w:r w:rsidR="00C32BF0">
        <w:t xml:space="preserve"> w godzinach pracy Zamawiającej</w:t>
      </w:r>
      <w:r w:rsidRPr="00A65D18">
        <w:t>.</w:t>
      </w:r>
    </w:p>
    <w:p w14:paraId="2C8F0286" w14:textId="299AA16E" w:rsidR="00806881" w:rsidRPr="00A65D18" w:rsidRDefault="004E7EDE" w:rsidP="007456F5">
      <w:pPr>
        <w:pStyle w:val="Teksttreci0"/>
        <w:numPr>
          <w:ilvl w:val="0"/>
          <w:numId w:val="19"/>
        </w:numPr>
        <w:shd w:val="clear" w:color="auto" w:fill="auto"/>
        <w:tabs>
          <w:tab w:val="left" w:pos="354"/>
        </w:tabs>
      </w:pPr>
      <w:r w:rsidRPr="00A65D18">
        <w:t xml:space="preserve">Odbiór </w:t>
      </w:r>
      <w:proofErr w:type="spellStart"/>
      <w:r w:rsidRPr="00A65D18">
        <w:t>techniczno</w:t>
      </w:r>
      <w:proofErr w:type="spellEnd"/>
      <w:r w:rsidRPr="00A65D18">
        <w:t xml:space="preserve"> - jakościowy </w:t>
      </w:r>
      <w:r w:rsidR="00CF02F1">
        <w:t xml:space="preserve">wyposażenia </w:t>
      </w:r>
      <w:r w:rsidRPr="00A65D18">
        <w:t xml:space="preserve">odbędzie się w </w:t>
      </w:r>
      <w:r w:rsidR="00D028A8">
        <w:t xml:space="preserve">siedzibie MOPS </w:t>
      </w:r>
      <w:r w:rsidR="008F648E" w:rsidRPr="00A65D18">
        <w:t>w</w:t>
      </w:r>
      <w:r w:rsidR="00D028A8">
        <w:t xml:space="preserve"> </w:t>
      </w:r>
      <w:r w:rsidR="008F648E" w:rsidRPr="00A65D18">
        <w:t>Cieszynie</w:t>
      </w:r>
      <w:r w:rsidR="00D028A8">
        <w:t xml:space="preserve"> przy ul.</w:t>
      </w:r>
      <w:r w:rsidR="00CF02F1">
        <w:t> </w:t>
      </w:r>
      <w:r w:rsidR="00D028A8">
        <w:t>Skrajnej 5</w:t>
      </w:r>
      <w:r w:rsidRPr="00A65D18">
        <w:t>.</w:t>
      </w:r>
    </w:p>
    <w:p w14:paraId="0560A440" w14:textId="77777777" w:rsidR="00806881" w:rsidRPr="00A65D18" w:rsidRDefault="004E7EDE" w:rsidP="007456F5">
      <w:pPr>
        <w:pStyle w:val="Teksttreci0"/>
        <w:numPr>
          <w:ilvl w:val="0"/>
          <w:numId w:val="19"/>
        </w:numPr>
        <w:shd w:val="clear" w:color="auto" w:fill="auto"/>
        <w:tabs>
          <w:tab w:val="left" w:pos="354"/>
        </w:tabs>
      </w:pPr>
      <w:r w:rsidRPr="00A65D18">
        <w:t>Przejęcie wyposażenia nastąpi na podstawie protokołu zdawczo - odbiorczego podpisanego przez upoważnionych przedstawicieli obu stron umowy.</w:t>
      </w:r>
    </w:p>
    <w:p w14:paraId="6789EF5C" w14:textId="77777777" w:rsidR="00806881" w:rsidRPr="00A65D18" w:rsidRDefault="004E7EDE" w:rsidP="007456F5">
      <w:pPr>
        <w:pStyle w:val="Teksttreci0"/>
        <w:numPr>
          <w:ilvl w:val="0"/>
          <w:numId w:val="19"/>
        </w:numPr>
        <w:shd w:val="clear" w:color="auto" w:fill="auto"/>
        <w:tabs>
          <w:tab w:val="left" w:pos="354"/>
        </w:tabs>
      </w:pPr>
      <w:r w:rsidRPr="00A65D18">
        <w:t xml:space="preserve">W przypadku stwierdzenia podczas odbioru </w:t>
      </w:r>
      <w:proofErr w:type="spellStart"/>
      <w:r w:rsidRPr="00A65D18">
        <w:t>techniczno</w:t>
      </w:r>
      <w:proofErr w:type="spellEnd"/>
      <w:r w:rsidRPr="00A65D18">
        <w:t xml:space="preserve"> - jakościowego usterek, Zamawiająca</w:t>
      </w:r>
      <w:r w:rsidR="00595091" w:rsidRPr="00A65D18">
        <w:t xml:space="preserve"> </w:t>
      </w:r>
      <w:r w:rsidRPr="00A65D18">
        <w:t>odmawia odbioru do czasu usunięcia tych usterek. Wykonawca zobowiązuje się do niezwłocznego usunięcia usterek lub wymiany wadliwych elementów wyposażenia na inne. Do czasu usunięcia usterek odbiór będzie wstrzymany. Termin na usunięcie usterek nie może przekroczyć 5 dni kalendarzowych.</w:t>
      </w:r>
    </w:p>
    <w:p w14:paraId="31B07A88" w14:textId="48C59D6D" w:rsidR="00806881" w:rsidRPr="00A65D18" w:rsidRDefault="004E7EDE" w:rsidP="007456F5">
      <w:pPr>
        <w:pStyle w:val="Teksttreci0"/>
        <w:numPr>
          <w:ilvl w:val="0"/>
          <w:numId w:val="19"/>
        </w:numPr>
        <w:shd w:val="clear" w:color="auto" w:fill="auto"/>
        <w:tabs>
          <w:tab w:val="left" w:pos="349"/>
        </w:tabs>
      </w:pPr>
      <w:r w:rsidRPr="00A65D18">
        <w:t xml:space="preserve">W przypadku stwierdzenia podczas odbioru techniczno-jakościowego, że wyposażenie nie odpowiada przedmiotowi umowy określonemu w § 1, Zamawiająca odmawia odbioru wyposażenia oraz zostaje sporządzony protokół o stwierdzonych odstępstwach. Wykonawca zobowiązuje się do niezwłocznego dokonania zmian w wyposażeniu zgodnie z </w:t>
      </w:r>
      <w:r w:rsidR="00AF7F67" w:rsidRPr="00A65D18">
        <w:t>O</w:t>
      </w:r>
      <w:r w:rsidRPr="00A65D18">
        <w:t>pisem</w:t>
      </w:r>
      <w:r w:rsidR="00AF7F67" w:rsidRPr="00A65D18">
        <w:t xml:space="preserve"> przedmiotu zamówienia</w:t>
      </w:r>
      <w:r w:rsidRPr="00A65D18">
        <w:t>. Termin na dokonanie zmian nie może przekroczyć 7 dni kalendarzowych.</w:t>
      </w:r>
    </w:p>
    <w:p w14:paraId="5A5992A4" w14:textId="77777777" w:rsidR="00806881" w:rsidRPr="00A65D18" w:rsidRDefault="004E7EDE" w:rsidP="007456F5">
      <w:pPr>
        <w:pStyle w:val="Teksttreci0"/>
        <w:numPr>
          <w:ilvl w:val="0"/>
          <w:numId w:val="19"/>
        </w:numPr>
        <w:shd w:val="clear" w:color="auto" w:fill="auto"/>
        <w:tabs>
          <w:tab w:val="left" w:pos="420"/>
        </w:tabs>
      </w:pPr>
      <w:r w:rsidRPr="00A65D18">
        <w:t xml:space="preserve">Odbioru </w:t>
      </w:r>
      <w:proofErr w:type="spellStart"/>
      <w:r w:rsidRPr="00A65D18">
        <w:t>techniczno</w:t>
      </w:r>
      <w:proofErr w:type="spellEnd"/>
      <w:r w:rsidRPr="00A65D18">
        <w:t xml:space="preserve"> - jakościowego dokona co najmniej 2 przedstawicieli Zamawiającej w</w:t>
      </w:r>
      <w:r w:rsidR="00595091" w:rsidRPr="00A65D18">
        <w:t> </w:t>
      </w:r>
      <w:r w:rsidRPr="00A65D18">
        <w:t>obecności co najmniej 1 przedstawiciela Wykonawcy.</w:t>
      </w:r>
    </w:p>
    <w:p w14:paraId="043ABE78" w14:textId="77777777" w:rsidR="00806881" w:rsidRPr="00A65D18" w:rsidRDefault="004E7EDE" w:rsidP="007456F5">
      <w:pPr>
        <w:pStyle w:val="Teksttreci0"/>
        <w:numPr>
          <w:ilvl w:val="0"/>
          <w:numId w:val="19"/>
        </w:numPr>
        <w:shd w:val="clear" w:color="auto" w:fill="auto"/>
        <w:tabs>
          <w:tab w:val="left" w:pos="420"/>
        </w:tabs>
      </w:pPr>
      <w:r w:rsidRPr="00A65D18">
        <w:t>Z chwilą wydania wyposażenia Zamawiającej, przechodzą na nią wszelkie korzyści i obciążenia z</w:t>
      </w:r>
      <w:r w:rsidR="00595091" w:rsidRPr="00A65D18">
        <w:t> </w:t>
      </w:r>
      <w:r w:rsidRPr="00A65D18">
        <w:t>nimi związane, jak również ryzyko przypadkowej utraty lub uszkodzenia.</w:t>
      </w:r>
    </w:p>
    <w:p w14:paraId="5CA9C46E" w14:textId="77777777" w:rsidR="00806881" w:rsidRPr="00A65D18" w:rsidRDefault="004E7EDE" w:rsidP="007456F5">
      <w:pPr>
        <w:pStyle w:val="Teksttreci0"/>
        <w:numPr>
          <w:ilvl w:val="0"/>
          <w:numId w:val="19"/>
        </w:numPr>
        <w:shd w:val="clear" w:color="auto" w:fill="auto"/>
        <w:tabs>
          <w:tab w:val="left" w:pos="478"/>
        </w:tabs>
      </w:pPr>
      <w:r w:rsidRPr="00A65D18">
        <w:t>Odbiór faktyczny (wydanie) wyposażenia na podstawie podpisanego przez obie strony bezusterkowego protokołu zdawczo - odbiorczego będzie stanowić podstawę do wystawienia faktury VAT.</w:t>
      </w:r>
    </w:p>
    <w:p w14:paraId="2292CD98" w14:textId="24F2FD58" w:rsidR="003A5400" w:rsidRPr="00A65D18" w:rsidRDefault="004E7EDE" w:rsidP="00A65D18">
      <w:pPr>
        <w:pStyle w:val="Teksttreci0"/>
        <w:numPr>
          <w:ilvl w:val="0"/>
          <w:numId w:val="19"/>
        </w:numPr>
        <w:shd w:val="clear" w:color="auto" w:fill="auto"/>
        <w:tabs>
          <w:tab w:val="left" w:pos="478"/>
        </w:tabs>
      </w:pPr>
      <w:r w:rsidRPr="00A65D18">
        <w:t>Za szkody wynikłe w czasie transportu, rozładunku i montażu odpowiedzialność ponosi Wykonawca.</w:t>
      </w:r>
    </w:p>
    <w:p w14:paraId="74E60EAA" w14:textId="77777777" w:rsidR="00806881" w:rsidRPr="00A65D18" w:rsidRDefault="004E7EDE" w:rsidP="00AF7F67">
      <w:pPr>
        <w:pStyle w:val="Nagwek1"/>
      </w:pPr>
      <w:r w:rsidRPr="00A65D18">
        <w:lastRenderedPageBreak/>
        <w:t>§ 3</w:t>
      </w:r>
    </w:p>
    <w:p w14:paraId="69E1B996" w14:textId="77777777" w:rsidR="00432A9C" w:rsidRPr="00A65D18" w:rsidRDefault="00432A9C" w:rsidP="00A01DB4">
      <w:pPr>
        <w:pStyle w:val="Teksttreci0"/>
        <w:shd w:val="clear" w:color="auto" w:fill="auto"/>
        <w:tabs>
          <w:tab w:val="left" w:pos="420"/>
        </w:tabs>
      </w:pPr>
    </w:p>
    <w:p w14:paraId="38CD96C8" w14:textId="004591AE" w:rsidR="00806881" w:rsidRPr="00A65D18" w:rsidRDefault="004E7EDE" w:rsidP="00A01DB4">
      <w:pPr>
        <w:pStyle w:val="Teksttreci0"/>
        <w:numPr>
          <w:ilvl w:val="0"/>
          <w:numId w:val="3"/>
        </w:numPr>
        <w:shd w:val="clear" w:color="auto" w:fill="auto"/>
        <w:tabs>
          <w:tab w:val="left" w:pos="420"/>
        </w:tabs>
        <w:ind w:left="440" w:hanging="440"/>
      </w:pPr>
      <w:r w:rsidRPr="00A65D18">
        <w:t xml:space="preserve">Strony ustalają następujący termin realizacji dostawy: </w:t>
      </w:r>
      <w:r w:rsidR="0045353D" w:rsidRPr="008974F8">
        <w:rPr>
          <w:bCs/>
        </w:rPr>
        <w:t xml:space="preserve">od </w:t>
      </w:r>
      <w:r w:rsidR="0087661F">
        <w:rPr>
          <w:bCs/>
        </w:rPr>
        <w:t>01 lipca</w:t>
      </w:r>
      <w:r w:rsidR="0045353D">
        <w:rPr>
          <w:bCs/>
        </w:rPr>
        <w:t xml:space="preserve"> </w:t>
      </w:r>
      <w:r w:rsidR="0045353D" w:rsidRPr="008974F8">
        <w:rPr>
          <w:bCs/>
        </w:rPr>
        <w:t>2024</w:t>
      </w:r>
      <w:r w:rsidR="007037A8">
        <w:rPr>
          <w:bCs/>
        </w:rPr>
        <w:t xml:space="preserve"> </w:t>
      </w:r>
      <w:r w:rsidR="0045353D" w:rsidRPr="008974F8">
        <w:rPr>
          <w:bCs/>
        </w:rPr>
        <w:t>r. lub od dnia podpisania umowy do 1</w:t>
      </w:r>
      <w:r w:rsidR="0045353D">
        <w:rPr>
          <w:bCs/>
        </w:rPr>
        <w:t>0</w:t>
      </w:r>
      <w:r w:rsidR="0045353D" w:rsidRPr="008974F8">
        <w:rPr>
          <w:bCs/>
        </w:rPr>
        <w:t xml:space="preserve"> grudnia 2024 r.</w:t>
      </w:r>
      <w:r w:rsidR="0045353D">
        <w:rPr>
          <w:bCs/>
        </w:rPr>
        <w:t xml:space="preserve">, przy czym Wykonawca dostarczy 5 krzeseł do </w:t>
      </w:r>
      <w:r w:rsidR="0087661F">
        <w:rPr>
          <w:bCs/>
        </w:rPr>
        <w:t xml:space="preserve">05 lipca </w:t>
      </w:r>
      <w:r w:rsidR="0045353D">
        <w:rPr>
          <w:bCs/>
        </w:rPr>
        <w:t xml:space="preserve">2024 r., 5 krzeseł do dnia 20 września 2024 </w:t>
      </w:r>
      <w:r w:rsidR="0022579C">
        <w:rPr>
          <w:bCs/>
        </w:rPr>
        <w:t>r</w:t>
      </w:r>
      <w:r w:rsidR="0045353D">
        <w:rPr>
          <w:bCs/>
        </w:rPr>
        <w:t>., 2 krzesła do 10 grudnia 2024 r. Pozostał</w:t>
      </w:r>
      <w:r w:rsidR="0022579C">
        <w:rPr>
          <w:bCs/>
        </w:rPr>
        <w:t>e</w:t>
      </w:r>
      <w:r w:rsidR="0045353D">
        <w:rPr>
          <w:bCs/>
        </w:rPr>
        <w:t xml:space="preserve"> krz</w:t>
      </w:r>
      <w:r w:rsidR="0022579C">
        <w:rPr>
          <w:bCs/>
        </w:rPr>
        <w:t>esła</w:t>
      </w:r>
      <w:r w:rsidR="0045353D">
        <w:rPr>
          <w:bCs/>
        </w:rPr>
        <w:t xml:space="preserve"> </w:t>
      </w:r>
      <w:r w:rsidR="00B0335C">
        <w:rPr>
          <w:bCs/>
        </w:rPr>
        <w:t xml:space="preserve">(do 8 sztuk) </w:t>
      </w:r>
      <w:r w:rsidR="0045353D">
        <w:rPr>
          <w:bCs/>
        </w:rPr>
        <w:t>Wykonawca dostarczy do 10 grudnia 2024 r. wyłącznie na postawie złożenia odrębnego zamówienia.</w:t>
      </w:r>
    </w:p>
    <w:p w14:paraId="421E366C" w14:textId="77777777" w:rsidR="00806881" w:rsidRPr="00A65D18" w:rsidRDefault="004E7EDE" w:rsidP="00A01DB4">
      <w:pPr>
        <w:pStyle w:val="Teksttreci0"/>
        <w:numPr>
          <w:ilvl w:val="0"/>
          <w:numId w:val="3"/>
        </w:numPr>
        <w:shd w:val="clear" w:color="auto" w:fill="auto"/>
        <w:tabs>
          <w:tab w:val="left" w:pos="420"/>
        </w:tabs>
        <w:ind w:left="440" w:hanging="440"/>
      </w:pPr>
      <w:r w:rsidRPr="00A65D18">
        <w:t>Za termin wykonania przedmiotu niniejszej Umowy strony przyjmują sporządzenie i podpisanie bezusterkowego protokołu odbioru przedmiotu umowy wraz z pełną dokumentacją określoną w</w:t>
      </w:r>
      <w:r w:rsidR="00595091" w:rsidRPr="00A65D18">
        <w:t> </w:t>
      </w:r>
      <w:r w:rsidRPr="00A65D18">
        <w:t>§</w:t>
      </w:r>
      <w:r w:rsidR="00595091" w:rsidRPr="00A65D18">
        <w:t> </w:t>
      </w:r>
      <w:r w:rsidRPr="00A65D18">
        <w:t>10.</w:t>
      </w:r>
    </w:p>
    <w:p w14:paraId="1C1A96D1" w14:textId="77777777" w:rsidR="00595091" w:rsidRPr="00A65D18" w:rsidRDefault="00595091" w:rsidP="00A65D18">
      <w:pPr>
        <w:pStyle w:val="Teksttreci0"/>
        <w:shd w:val="clear" w:color="auto" w:fill="auto"/>
        <w:tabs>
          <w:tab w:val="left" w:pos="420"/>
        </w:tabs>
      </w:pPr>
    </w:p>
    <w:p w14:paraId="431891A3" w14:textId="77777777" w:rsidR="00806881" w:rsidRPr="00A65D18" w:rsidRDefault="004E7EDE" w:rsidP="00AF7F67">
      <w:pPr>
        <w:pStyle w:val="Nagwek1"/>
      </w:pPr>
      <w:r w:rsidRPr="00A65D18">
        <w:t>§ 4</w:t>
      </w:r>
    </w:p>
    <w:p w14:paraId="04CBCCD4" w14:textId="77777777" w:rsidR="00432A9C" w:rsidRPr="00A65D18" w:rsidRDefault="00432A9C" w:rsidP="00A01DB4">
      <w:pPr>
        <w:pStyle w:val="Teksttreci0"/>
        <w:shd w:val="clear" w:color="auto" w:fill="auto"/>
        <w:tabs>
          <w:tab w:val="left" w:pos="420"/>
        </w:tabs>
      </w:pPr>
    </w:p>
    <w:p w14:paraId="44CA270C" w14:textId="5FED7592" w:rsidR="004A5D60" w:rsidRDefault="004E7EDE" w:rsidP="00A01DB4">
      <w:pPr>
        <w:pStyle w:val="Teksttreci0"/>
        <w:numPr>
          <w:ilvl w:val="0"/>
          <w:numId w:val="4"/>
        </w:numPr>
        <w:shd w:val="clear" w:color="auto" w:fill="auto"/>
        <w:tabs>
          <w:tab w:val="left" w:pos="420"/>
        </w:tabs>
        <w:ind w:left="440" w:hanging="440"/>
      </w:pPr>
      <w:r w:rsidRPr="00A65D18">
        <w:t xml:space="preserve">Strony określają </w:t>
      </w:r>
      <w:r w:rsidR="00E06B92">
        <w:t>cenę za dostawę 1 krzesła</w:t>
      </w:r>
      <w:r w:rsidRPr="00A65D18">
        <w:t>, ustalon</w:t>
      </w:r>
      <w:r w:rsidR="00E06B92">
        <w:t>ą</w:t>
      </w:r>
      <w:r w:rsidRPr="00A65D18">
        <w:t xml:space="preserve"> na podstawie oferty Wykonawcy:</w:t>
      </w:r>
    </w:p>
    <w:p w14:paraId="1B842D6F" w14:textId="35A478CB" w:rsidR="00042FD6" w:rsidRPr="00A65D18" w:rsidRDefault="00042FD6" w:rsidP="00042FD6">
      <w:pPr>
        <w:pStyle w:val="Teksttreci0"/>
        <w:numPr>
          <w:ilvl w:val="0"/>
          <w:numId w:val="31"/>
        </w:numPr>
        <w:shd w:val="clear" w:color="auto" w:fill="auto"/>
        <w:tabs>
          <w:tab w:val="left" w:pos="420"/>
        </w:tabs>
      </w:pPr>
      <w:r>
        <w:t xml:space="preserve">……… </w:t>
      </w:r>
      <w:r w:rsidRPr="00A65D18">
        <w:t>zł netto (słownie</w:t>
      </w:r>
      <w:r>
        <w:t xml:space="preserve"> złotych</w:t>
      </w:r>
      <w:r w:rsidRPr="00A65D18">
        <w:t xml:space="preserve">: </w:t>
      </w:r>
      <w:r>
        <w:t>…………..………………………….…………</w:t>
      </w:r>
      <w:r w:rsidRPr="00A65D18">
        <w:t>);</w:t>
      </w:r>
    </w:p>
    <w:p w14:paraId="38CFBEC3" w14:textId="205731BE" w:rsidR="00042FD6" w:rsidRPr="00A65D18" w:rsidRDefault="00042FD6" w:rsidP="00042FD6">
      <w:pPr>
        <w:pStyle w:val="Teksttreci0"/>
        <w:numPr>
          <w:ilvl w:val="0"/>
          <w:numId w:val="31"/>
        </w:numPr>
        <w:shd w:val="clear" w:color="auto" w:fill="auto"/>
        <w:tabs>
          <w:tab w:val="left" w:pos="420"/>
        </w:tabs>
      </w:pPr>
      <w:r>
        <w:t xml:space="preserve">…..…. </w:t>
      </w:r>
      <w:r w:rsidRPr="00A65D18">
        <w:t>zł VAT (słownie</w:t>
      </w:r>
      <w:r>
        <w:t xml:space="preserve"> złotych</w:t>
      </w:r>
      <w:r w:rsidRPr="00A65D18">
        <w:t>:</w:t>
      </w:r>
      <w:r>
        <w:t>……………………………...……….………….</w:t>
      </w:r>
      <w:r w:rsidRPr="00A65D18">
        <w:t>);</w:t>
      </w:r>
    </w:p>
    <w:p w14:paraId="14D6049A" w14:textId="02E42C69" w:rsidR="00042FD6" w:rsidRDefault="00042FD6" w:rsidP="00042FD6">
      <w:pPr>
        <w:pStyle w:val="Teksttreci0"/>
        <w:numPr>
          <w:ilvl w:val="0"/>
          <w:numId w:val="31"/>
        </w:numPr>
        <w:shd w:val="clear" w:color="auto" w:fill="auto"/>
        <w:tabs>
          <w:tab w:val="left" w:pos="420"/>
        </w:tabs>
      </w:pPr>
      <w:r>
        <w:rPr>
          <w:bCs/>
        </w:rPr>
        <w:t xml:space="preserve">……… </w:t>
      </w:r>
      <w:r w:rsidRPr="00A65D18">
        <w:rPr>
          <w:bCs/>
        </w:rPr>
        <w:t>zł brutto (słownie</w:t>
      </w:r>
      <w:r>
        <w:rPr>
          <w:bCs/>
        </w:rPr>
        <w:t xml:space="preserve"> złotych</w:t>
      </w:r>
      <w:r w:rsidRPr="00A65D18">
        <w:rPr>
          <w:bCs/>
        </w:rPr>
        <w:t>:</w:t>
      </w:r>
      <w:r>
        <w:rPr>
          <w:bCs/>
        </w:rPr>
        <w:t>…………………………………….………..…</w:t>
      </w:r>
      <w:r w:rsidRPr="00A65D18">
        <w:rPr>
          <w:bCs/>
        </w:rPr>
        <w:t>)</w:t>
      </w:r>
      <w:r w:rsidRPr="00A65D18">
        <w:t>.</w:t>
      </w:r>
    </w:p>
    <w:p w14:paraId="1CD4671B" w14:textId="77777777" w:rsidR="00042FD6" w:rsidRDefault="00042FD6" w:rsidP="00042FD6">
      <w:pPr>
        <w:pStyle w:val="Teksttreci0"/>
        <w:shd w:val="clear" w:color="auto" w:fill="auto"/>
        <w:tabs>
          <w:tab w:val="left" w:pos="420"/>
        </w:tabs>
        <w:ind w:left="440"/>
      </w:pPr>
    </w:p>
    <w:p w14:paraId="2118FDA2" w14:textId="6DE2B76A" w:rsidR="007037A8" w:rsidRPr="00A65D18" w:rsidRDefault="00042FD6" w:rsidP="00A01DB4">
      <w:pPr>
        <w:pStyle w:val="Teksttreci0"/>
        <w:numPr>
          <w:ilvl w:val="0"/>
          <w:numId w:val="4"/>
        </w:numPr>
        <w:shd w:val="clear" w:color="auto" w:fill="auto"/>
        <w:tabs>
          <w:tab w:val="left" w:pos="420"/>
        </w:tabs>
        <w:ind w:left="440" w:hanging="440"/>
      </w:pPr>
      <w:r w:rsidRPr="00A65D18">
        <w:t>Wynagrodzenie Wykonawcy obejmuje wszelkie koszty związane z wykonaniem umowy,</w:t>
      </w:r>
      <w:r>
        <w:t xml:space="preserve"> </w:t>
      </w:r>
      <w:r w:rsidRPr="00A65D18">
        <w:t xml:space="preserve">a w szczególności koszty związane z </w:t>
      </w:r>
      <w:r>
        <w:t xml:space="preserve">transportem, rozładunkiem i montażem wyposażenia oraz </w:t>
      </w:r>
      <w:r w:rsidRPr="00A65D18">
        <w:t>dostarczeniem dokumentacji określonej w § 10.</w:t>
      </w:r>
    </w:p>
    <w:p w14:paraId="5957A306" w14:textId="6309111F" w:rsidR="00806881" w:rsidRPr="00A65D18" w:rsidRDefault="00806881" w:rsidP="007037A8">
      <w:pPr>
        <w:pStyle w:val="Teksttreci0"/>
        <w:shd w:val="clear" w:color="auto" w:fill="auto"/>
        <w:tabs>
          <w:tab w:val="left" w:pos="420"/>
        </w:tabs>
      </w:pPr>
    </w:p>
    <w:p w14:paraId="6EE075ED" w14:textId="77777777" w:rsidR="0036197F" w:rsidRPr="00A65D18" w:rsidRDefault="0036197F" w:rsidP="00A01DB4">
      <w:pPr>
        <w:pStyle w:val="Teksttreci0"/>
        <w:shd w:val="clear" w:color="auto" w:fill="auto"/>
        <w:tabs>
          <w:tab w:val="left" w:pos="887"/>
        </w:tabs>
        <w:ind w:left="500"/>
        <w:jc w:val="left"/>
      </w:pPr>
    </w:p>
    <w:p w14:paraId="3418FEC8" w14:textId="77777777" w:rsidR="00806881" w:rsidRPr="00A65D18" w:rsidRDefault="004E7EDE" w:rsidP="00FA6857">
      <w:pPr>
        <w:pStyle w:val="Nagwek1"/>
      </w:pPr>
      <w:r w:rsidRPr="00A65D18">
        <w:t>§ 5</w:t>
      </w:r>
    </w:p>
    <w:p w14:paraId="04069CCF" w14:textId="77777777" w:rsidR="00432A9C" w:rsidRPr="00A65D18" w:rsidRDefault="00432A9C" w:rsidP="00A01DB4">
      <w:pPr>
        <w:pStyle w:val="Teksttreci0"/>
        <w:shd w:val="clear" w:color="auto" w:fill="auto"/>
        <w:tabs>
          <w:tab w:val="left" w:pos="878"/>
        </w:tabs>
        <w:ind w:left="800"/>
      </w:pPr>
    </w:p>
    <w:p w14:paraId="444D7B9C" w14:textId="77777777" w:rsidR="00FA6857" w:rsidRPr="00A65D18" w:rsidRDefault="004E7EDE" w:rsidP="00FA6857">
      <w:pPr>
        <w:pStyle w:val="Teksttreci0"/>
        <w:numPr>
          <w:ilvl w:val="0"/>
          <w:numId w:val="7"/>
        </w:numPr>
        <w:shd w:val="clear" w:color="auto" w:fill="auto"/>
        <w:tabs>
          <w:tab w:val="left" w:pos="878"/>
        </w:tabs>
        <w:ind w:left="800" w:hanging="300"/>
      </w:pPr>
      <w:r w:rsidRPr="00A65D18">
        <w:t>Płatność będzie dokonana przelewem na wskazany przez Wykonawcę rachunek bankowy, w</w:t>
      </w:r>
      <w:r w:rsidR="009C7331" w:rsidRPr="00A65D18">
        <w:t> </w:t>
      </w:r>
      <w:r w:rsidRPr="00A65D18">
        <w:t xml:space="preserve">terminie 14 dni od daty otrzymania przez Zamawiającą prawidłowej faktury </w:t>
      </w:r>
      <w:r w:rsidR="00FA6857" w:rsidRPr="00A65D18">
        <w:t>VAT.</w:t>
      </w:r>
      <w:bookmarkStart w:id="2" w:name="_Hlk25905543"/>
    </w:p>
    <w:p w14:paraId="64189A0D" w14:textId="49E3D41F" w:rsidR="00FA6857" w:rsidRPr="00A65D18" w:rsidRDefault="00FA6857" w:rsidP="00FA6857">
      <w:pPr>
        <w:pStyle w:val="Teksttreci0"/>
        <w:numPr>
          <w:ilvl w:val="0"/>
          <w:numId w:val="7"/>
        </w:numPr>
        <w:shd w:val="clear" w:color="auto" w:fill="auto"/>
        <w:tabs>
          <w:tab w:val="left" w:pos="878"/>
        </w:tabs>
        <w:ind w:left="800" w:hanging="300"/>
      </w:pPr>
      <w:r w:rsidRPr="00A65D18">
        <w:t>Wykonawca umieści na fakturze następujące dane:</w:t>
      </w:r>
    </w:p>
    <w:p w14:paraId="1EE60D1D" w14:textId="77777777" w:rsidR="00FA6857" w:rsidRPr="00A65D18" w:rsidRDefault="00FA6857" w:rsidP="00FA6857">
      <w:pPr>
        <w:widowControl/>
        <w:suppressAutoHyphens/>
        <w:ind w:left="1160"/>
        <w:jc w:val="both"/>
        <w:rPr>
          <w:rFonts w:ascii="Times New Roman" w:hAnsi="Times New Roman" w:cs="Times New Roman"/>
          <w:b/>
          <w:bCs/>
        </w:rPr>
      </w:pPr>
      <w:r w:rsidRPr="00A65D18">
        <w:rPr>
          <w:rFonts w:ascii="Times New Roman" w:hAnsi="Times New Roman" w:cs="Times New Roman"/>
          <w:b/>
          <w:bCs/>
        </w:rPr>
        <w:t xml:space="preserve">Nabywca: </w:t>
      </w:r>
    </w:p>
    <w:p w14:paraId="6C311842" w14:textId="77777777" w:rsidR="00FA6857" w:rsidRPr="00A65D18" w:rsidRDefault="00FA6857" w:rsidP="00FA6857">
      <w:pPr>
        <w:widowControl/>
        <w:suppressAutoHyphens/>
        <w:ind w:left="1160"/>
        <w:jc w:val="both"/>
        <w:rPr>
          <w:rFonts w:ascii="Times New Roman" w:hAnsi="Times New Roman" w:cs="Times New Roman"/>
        </w:rPr>
      </w:pPr>
      <w:r w:rsidRPr="00A65D18">
        <w:rPr>
          <w:rFonts w:ascii="Times New Roman" w:hAnsi="Times New Roman" w:cs="Times New Roman"/>
        </w:rPr>
        <w:t xml:space="preserve">Miasto Cieszyn, </w:t>
      </w:r>
    </w:p>
    <w:p w14:paraId="0C033954" w14:textId="77777777" w:rsidR="00FA6857" w:rsidRPr="00A65D18" w:rsidRDefault="00FA6857" w:rsidP="00FA6857">
      <w:pPr>
        <w:widowControl/>
        <w:suppressAutoHyphens/>
        <w:ind w:left="1160"/>
        <w:jc w:val="both"/>
        <w:rPr>
          <w:rFonts w:ascii="Times New Roman" w:hAnsi="Times New Roman" w:cs="Times New Roman"/>
        </w:rPr>
      </w:pPr>
      <w:r w:rsidRPr="00A65D18">
        <w:rPr>
          <w:rFonts w:ascii="Times New Roman" w:hAnsi="Times New Roman" w:cs="Times New Roman"/>
        </w:rPr>
        <w:t>Rynek 1, 43-400 Cieszyn,</w:t>
      </w:r>
    </w:p>
    <w:p w14:paraId="0024D193" w14:textId="77777777" w:rsidR="00FA6857" w:rsidRPr="00A65D18" w:rsidRDefault="00FA6857" w:rsidP="00FA6857">
      <w:pPr>
        <w:widowControl/>
        <w:suppressAutoHyphens/>
        <w:ind w:left="1160"/>
        <w:jc w:val="both"/>
        <w:rPr>
          <w:rFonts w:ascii="Times New Roman" w:hAnsi="Times New Roman" w:cs="Times New Roman"/>
        </w:rPr>
      </w:pPr>
      <w:r w:rsidRPr="00A65D18">
        <w:rPr>
          <w:rFonts w:ascii="Times New Roman" w:hAnsi="Times New Roman" w:cs="Times New Roman"/>
        </w:rPr>
        <w:t>NIP: 548-24-04-950,</w:t>
      </w:r>
    </w:p>
    <w:p w14:paraId="6D230AB9" w14:textId="77777777" w:rsidR="00FA6857" w:rsidRPr="00A65D18" w:rsidRDefault="00FA6857" w:rsidP="00FA6857">
      <w:pPr>
        <w:widowControl/>
        <w:suppressAutoHyphens/>
        <w:ind w:left="1160"/>
        <w:jc w:val="both"/>
        <w:rPr>
          <w:rFonts w:ascii="Times New Roman" w:hAnsi="Times New Roman" w:cs="Times New Roman"/>
          <w:b/>
          <w:bCs/>
        </w:rPr>
      </w:pPr>
      <w:r w:rsidRPr="00A65D18">
        <w:rPr>
          <w:rFonts w:ascii="Times New Roman" w:hAnsi="Times New Roman" w:cs="Times New Roman"/>
          <w:b/>
          <w:bCs/>
        </w:rPr>
        <w:t xml:space="preserve">Odbiorca: </w:t>
      </w:r>
    </w:p>
    <w:p w14:paraId="639E8680" w14:textId="77777777" w:rsidR="00FA6857" w:rsidRPr="00A65D18" w:rsidRDefault="00FA6857" w:rsidP="00FA6857">
      <w:pPr>
        <w:widowControl/>
        <w:suppressAutoHyphens/>
        <w:ind w:left="1160"/>
        <w:jc w:val="both"/>
        <w:rPr>
          <w:rFonts w:ascii="Times New Roman" w:hAnsi="Times New Roman" w:cs="Times New Roman"/>
        </w:rPr>
      </w:pPr>
      <w:r w:rsidRPr="00A65D18">
        <w:rPr>
          <w:rFonts w:ascii="Times New Roman" w:hAnsi="Times New Roman" w:cs="Times New Roman"/>
        </w:rPr>
        <w:t xml:space="preserve">Miejski Ośrodek Pomocy Społecznej w Cieszynie, </w:t>
      </w:r>
    </w:p>
    <w:p w14:paraId="31F121B7" w14:textId="77777777" w:rsidR="00FA6857" w:rsidRPr="00A65D18" w:rsidRDefault="00FA6857" w:rsidP="00FA6857">
      <w:pPr>
        <w:widowControl/>
        <w:suppressAutoHyphens/>
        <w:ind w:left="1160"/>
        <w:jc w:val="both"/>
        <w:rPr>
          <w:rFonts w:ascii="Times New Roman" w:hAnsi="Times New Roman" w:cs="Times New Roman"/>
        </w:rPr>
      </w:pPr>
      <w:r w:rsidRPr="00A65D18">
        <w:rPr>
          <w:rFonts w:ascii="Times New Roman" w:hAnsi="Times New Roman" w:cs="Times New Roman"/>
        </w:rPr>
        <w:t xml:space="preserve">ul. Skrajna 5, 43-400 Cieszyn, </w:t>
      </w:r>
    </w:p>
    <w:p w14:paraId="5E593FDF" w14:textId="3E4D30D6" w:rsidR="00FA6857" w:rsidRPr="00A65D18" w:rsidRDefault="00FA6857" w:rsidP="00FA6857">
      <w:pPr>
        <w:widowControl/>
        <w:suppressAutoHyphens/>
        <w:ind w:left="1160"/>
        <w:jc w:val="both"/>
        <w:rPr>
          <w:rFonts w:ascii="Times New Roman" w:hAnsi="Times New Roman" w:cs="Times New Roman"/>
        </w:rPr>
      </w:pPr>
      <w:r w:rsidRPr="00A65D18">
        <w:rPr>
          <w:rFonts w:ascii="Times New Roman" w:hAnsi="Times New Roman" w:cs="Times New Roman"/>
        </w:rPr>
        <w:t>Adresem korespondencyjnym (adres do wysyłania faktur) jest adres odbiorcy.</w:t>
      </w:r>
    </w:p>
    <w:p w14:paraId="31E892D8" w14:textId="2A6B17B4" w:rsidR="006501D2" w:rsidRPr="00A65D18" w:rsidRDefault="000D0500" w:rsidP="00FA6857">
      <w:pPr>
        <w:pStyle w:val="Teksttreci0"/>
        <w:numPr>
          <w:ilvl w:val="0"/>
          <w:numId w:val="7"/>
        </w:numPr>
        <w:shd w:val="clear" w:color="auto" w:fill="auto"/>
        <w:tabs>
          <w:tab w:val="left" w:pos="878"/>
        </w:tabs>
        <w:ind w:left="800" w:hanging="300"/>
      </w:pPr>
      <w:r w:rsidRPr="00A65D18">
        <w:rPr>
          <w:rStyle w:val="Teksttreci2Pogrubienie"/>
          <w:b w:val="0"/>
          <w:bCs w:val="0"/>
        </w:rPr>
        <w:t>Przelew będzie dokonany na wskazany rachunek bankowy po weryfikacji wykonawcy w</w:t>
      </w:r>
      <w:r w:rsidR="0036197F" w:rsidRPr="00A65D18">
        <w:rPr>
          <w:rStyle w:val="Teksttreci2Pogrubienie"/>
          <w:b w:val="0"/>
          <w:bCs w:val="0"/>
        </w:rPr>
        <w:t> </w:t>
      </w:r>
      <w:r w:rsidRPr="00A65D18">
        <w:rPr>
          <w:rStyle w:val="Teksttreci2Pogrubienie"/>
          <w:b w:val="0"/>
          <w:bCs w:val="0"/>
        </w:rPr>
        <w:t>wykazie podmiotów zarejestrowanych jako podatnicy VAT. W przypadku niepomyślnej weryfikacji wypłata należności zostanie wstrzymana z jednoczesnym powiadomieniem Wykonawcy do czasu uzyskania danych pozwalających na pozytywną weryfikację. Termin zapłaty faktury ulega wydłużeniu o liczbę dni wstrzymania płatności.</w:t>
      </w:r>
      <w:bookmarkEnd w:id="2"/>
    </w:p>
    <w:p w14:paraId="42563C77" w14:textId="77777777" w:rsidR="00806881" w:rsidRPr="00A65D18" w:rsidRDefault="004E7EDE" w:rsidP="00A01DB4">
      <w:pPr>
        <w:pStyle w:val="Teksttreci0"/>
        <w:numPr>
          <w:ilvl w:val="0"/>
          <w:numId w:val="7"/>
        </w:numPr>
        <w:shd w:val="clear" w:color="auto" w:fill="auto"/>
        <w:tabs>
          <w:tab w:val="left" w:pos="878"/>
        </w:tabs>
        <w:ind w:left="800" w:hanging="300"/>
      </w:pPr>
      <w:r w:rsidRPr="00A65D18">
        <w:t>Podstawą do wystawienia faktury jest podpisanie przez Strony bezusterkowego protokołu</w:t>
      </w:r>
    </w:p>
    <w:p w14:paraId="015A6C76" w14:textId="77777777" w:rsidR="00806881" w:rsidRPr="00A65D18" w:rsidRDefault="004E7EDE" w:rsidP="00A01DB4">
      <w:pPr>
        <w:pStyle w:val="Teksttreci0"/>
        <w:shd w:val="clear" w:color="auto" w:fill="auto"/>
        <w:ind w:left="780"/>
        <w:jc w:val="left"/>
      </w:pPr>
      <w:r w:rsidRPr="00A65D18">
        <w:t>odbioru.</w:t>
      </w:r>
    </w:p>
    <w:p w14:paraId="04FFAC6F" w14:textId="77777777" w:rsidR="00806881" w:rsidRPr="00A65D18" w:rsidRDefault="004E7EDE" w:rsidP="00A01DB4">
      <w:pPr>
        <w:pStyle w:val="Teksttreci0"/>
        <w:numPr>
          <w:ilvl w:val="0"/>
          <w:numId w:val="7"/>
        </w:numPr>
        <w:shd w:val="clear" w:color="auto" w:fill="auto"/>
        <w:tabs>
          <w:tab w:val="left" w:pos="838"/>
        </w:tabs>
        <w:ind w:left="400" w:firstLine="60"/>
      </w:pPr>
      <w:r w:rsidRPr="00A65D18">
        <w:t>Datą płatności jest dzień obciążenia rachunku bankowego Zamawiającej.</w:t>
      </w:r>
    </w:p>
    <w:p w14:paraId="5F86CF54" w14:textId="77777777" w:rsidR="006501D2" w:rsidRPr="00A65D18" w:rsidRDefault="006501D2" w:rsidP="00A01DB4">
      <w:pPr>
        <w:pStyle w:val="Teksttreci0"/>
        <w:shd w:val="clear" w:color="auto" w:fill="auto"/>
        <w:tabs>
          <w:tab w:val="left" w:pos="838"/>
        </w:tabs>
        <w:ind w:left="460"/>
      </w:pPr>
    </w:p>
    <w:p w14:paraId="51CCA6E9" w14:textId="77777777" w:rsidR="00806881" w:rsidRPr="00A65D18" w:rsidRDefault="004E7EDE" w:rsidP="00A01DB4">
      <w:pPr>
        <w:pStyle w:val="Nagwek10"/>
        <w:keepNext/>
        <w:keepLines/>
        <w:shd w:val="clear" w:color="auto" w:fill="auto"/>
      </w:pPr>
      <w:bookmarkStart w:id="3" w:name="bookmark2"/>
      <w:r w:rsidRPr="00A65D18">
        <w:t>§ 6</w:t>
      </w:r>
      <w:bookmarkEnd w:id="3"/>
    </w:p>
    <w:p w14:paraId="64E61BD4" w14:textId="77777777" w:rsidR="00432A9C" w:rsidRPr="00A65D18" w:rsidRDefault="00432A9C" w:rsidP="00A01DB4">
      <w:pPr>
        <w:pStyle w:val="Teksttreci0"/>
        <w:shd w:val="clear" w:color="auto" w:fill="auto"/>
        <w:tabs>
          <w:tab w:val="left" w:pos="814"/>
        </w:tabs>
        <w:ind w:left="780"/>
      </w:pPr>
    </w:p>
    <w:p w14:paraId="332C079F" w14:textId="08B046CB" w:rsidR="00806881" w:rsidRPr="00A65D18" w:rsidRDefault="004E7EDE" w:rsidP="00A01DB4">
      <w:pPr>
        <w:pStyle w:val="Teksttreci0"/>
        <w:numPr>
          <w:ilvl w:val="0"/>
          <w:numId w:val="8"/>
        </w:numPr>
        <w:shd w:val="clear" w:color="auto" w:fill="auto"/>
        <w:tabs>
          <w:tab w:val="left" w:pos="814"/>
        </w:tabs>
        <w:ind w:left="780" w:hanging="320"/>
      </w:pPr>
      <w:r w:rsidRPr="00A65D18">
        <w:t xml:space="preserve">Zamawiająca wskazuje </w:t>
      </w:r>
      <w:r w:rsidR="006A4EFF" w:rsidRPr="00A65D18">
        <w:t>Renatę Zając</w:t>
      </w:r>
      <w:r w:rsidR="00700004">
        <w:t>,</w:t>
      </w:r>
      <w:r w:rsidR="006A4EFF" w:rsidRPr="00A65D18">
        <w:t xml:space="preserve"> </w:t>
      </w:r>
      <w:r w:rsidRPr="00A65D18">
        <w:t>telefon: 33 479</w:t>
      </w:r>
      <w:r w:rsidR="006A4EFF" w:rsidRPr="00A65D18">
        <w:t xml:space="preserve"> </w:t>
      </w:r>
      <w:r w:rsidRPr="00A65D18">
        <w:t>4</w:t>
      </w:r>
      <w:r w:rsidR="006A4EFF" w:rsidRPr="00A65D18">
        <w:t>9 33</w:t>
      </w:r>
      <w:r w:rsidR="00700004">
        <w:t xml:space="preserve">, </w:t>
      </w:r>
      <w:r w:rsidR="006A4EFF" w:rsidRPr="00A65D18">
        <w:t xml:space="preserve">e-mail: </w:t>
      </w:r>
      <w:hyperlink r:id="rId7" w:history="1">
        <w:r w:rsidR="006A4EFF" w:rsidRPr="00A65D18">
          <w:rPr>
            <w:rStyle w:val="Hipercze"/>
            <w:lang w:eastAsia="en-US" w:bidi="en-US"/>
          </w:rPr>
          <w:t>sekretariat@mops.cieszyn.pl</w:t>
        </w:r>
      </w:hyperlink>
      <w:r w:rsidR="006A4EFF" w:rsidRPr="00A65D18">
        <w:rPr>
          <w:color w:val="2F5496"/>
          <w:u w:val="single"/>
          <w:lang w:eastAsia="en-US" w:bidi="en-US"/>
        </w:rPr>
        <w:t xml:space="preserve"> </w:t>
      </w:r>
      <w:r w:rsidR="006A4EFF" w:rsidRPr="00A65D18">
        <w:t xml:space="preserve">– </w:t>
      </w:r>
      <w:r w:rsidRPr="00A65D18">
        <w:t>jako osob</w:t>
      </w:r>
      <w:r w:rsidR="00700004">
        <w:t>ę</w:t>
      </w:r>
      <w:r w:rsidRPr="00A65D18">
        <w:t xml:space="preserve"> odpowiedzialn</w:t>
      </w:r>
      <w:r w:rsidR="007037A8">
        <w:t>ą</w:t>
      </w:r>
      <w:r w:rsidRPr="00A65D18">
        <w:t xml:space="preserve"> za nadzór nad realizacją przedmiotu zamówienia.</w:t>
      </w:r>
    </w:p>
    <w:p w14:paraId="3B2D2379" w14:textId="77777777" w:rsidR="00806881" w:rsidRPr="00A65D18" w:rsidRDefault="004E7EDE" w:rsidP="00A01DB4">
      <w:pPr>
        <w:pStyle w:val="Teksttreci0"/>
        <w:numPr>
          <w:ilvl w:val="0"/>
          <w:numId w:val="8"/>
        </w:numPr>
        <w:shd w:val="clear" w:color="auto" w:fill="auto"/>
        <w:tabs>
          <w:tab w:val="left" w:pos="828"/>
        </w:tabs>
        <w:ind w:left="780" w:hanging="320"/>
      </w:pPr>
      <w:r w:rsidRPr="00A65D18">
        <w:t>Po zgłoszeniu przez Wykonawcę terminu odbioru wyposażenia, Zamawiająca wskaże osoby - przedstawicieli odpowiedzialnych za jego odbiór.</w:t>
      </w:r>
    </w:p>
    <w:p w14:paraId="4DB6A216" w14:textId="77777777" w:rsidR="00513288" w:rsidRPr="00A65D18" w:rsidRDefault="00513288" w:rsidP="00A01DB4">
      <w:pPr>
        <w:pStyle w:val="Teksttreci0"/>
        <w:shd w:val="clear" w:color="auto" w:fill="auto"/>
        <w:tabs>
          <w:tab w:val="left" w:pos="828"/>
        </w:tabs>
        <w:ind w:left="780"/>
      </w:pPr>
    </w:p>
    <w:p w14:paraId="72750A9E" w14:textId="77777777" w:rsidR="00806881" w:rsidRPr="00A65D18" w:rsidRDefault="004E7EDE" w:rsidP="00A01DB4">
      <w:pPr>
        <w:pStyle w:val="Nagwek10"/>
        <w:keepNext/>
        <w:keepLines/>
        <w:shd w:val="clear" w:color="auto" w:fill="auto"/>
      </w:pPr>
      <w:bookmarkStart w:id="4" w:name="bookmark3"/>
      <w:r w:rsidRPr="00A65D18">
        <w:t>§ 7</w:t>
      </w:r>
      <w:bookmarkEnd w:id="4"/>
    </w:p>
    <w:p w14:paraId="5D98CC61" w14:textId="77777777" w:rsidR="00432A9C" w:rsidRPr="00A65D18" w:rsidRDefault="00432A9C" w:rsidP="00A01DB4">
      <w:pPr>
        <w:pStyle w:val="Teksttreci0"/>
        <w:shd w:val="clear" w:color="auto" w:fill="auto"/>
        <w:tabs>
          <w:tab w:val="left" w:leader="dot" w:pos="5314"/>
          <w:tab w:val="left" w:leader="dot" w:pos="8813"/>
        </w:tabs>
        <w:ind w:left="400" w:hanging="400"/>
        <w:jc w:val="left"/>
      </w:pPr>
    </w:p>
    <w:p w14:paraId="0F254D6E" w14:textId="7AC5DEB0" w:rsidR="00806881" w:rsidRPr="00A65D18" w:rsidRDefault="004E7EDE" w:rsidP="00042FD6">
      <w:pPr>
        <w:pStyle w:val="Teksttreci0"/>
        <w:shd w:val="clear" w:color="auto" w:fill="auto"/>
        <w:tabs>
          <w:tab w:val="left" w:leader="dot" w:pos="5314"/>
          <w:tab w:val="left" w:leader="dot" w:pos="8813"/>
        </w:tabs>
        <w:ind w:left="400" w:hanging="400"/>
      </w:pPr>
      <w:r w:rsidRPr="00A65D18">
        <w:lastRenderedPageBreak/>
        <w:t xml:space="preserve">Wykonawca wskazuje </w:t>
      </w:r>
      <w:r w:rsidR="00700004">
        <w:t xml:space="preserve"> ……………</w:t>
      </w:r>
      <w:r w:rsidR="00CA0E60" w:rsidRPr="00A65D18">
        <w:t xml:space="preserve"> </w:t>
      </w:r>
      <w:r w:rsidR="00B95AA4" w:rsidRPr="00A65D18">
        <w:t>(</w:t>
      </w:r>
      <w:r w:rsidRPr="00A65D18">
        <w:t>tel</w:t>
      </w:r>
      <w:r w:rsidR="009C7331" w:rsidRPr="00A65D18">
        <w:t>.</w:t>
      </w:r>
      <w:r w:rsidR="00D1426F" w:rsidRPr="00A65D18">
        <w:t xml:space="preserve">: </w:t>
      </w:r>
      <w:r w:rsidR="00700004">
        <w:rPr>
          <w:lang w:eastAsia="ar-SA"/>
        </w:rPr>
        <w:t>………</w:t>
      </w:r>
      <w:r w:rsidR="00B95AA4" w:rsidRPr="00A65D18">
        <w:t>)</w:t>
      </w:r>
      <w:r w:rsidR="00D1426F" w:rsidRPr="00A65D18">
        <w:t xml:space="preserve"> </w:t>
      </w:r>
      <w:r w:rsidRPr="00A65D18">
        <w:t>e-mail:</w:t>
      </w:r>
      <w:r w:rsidR="00D1426F" w:rsidRPr="00A65D18">
        <w:t xml:space="preserve"> </w:t>
      </w:r>
      <w:hyperlink r:id="rId8" w:history="1">
        <w:r w:rsidR="00700004">
          <w:rPr>
            <w:rStyle w:val="Hipercze"/>
          </w:rPr>
          <w:t>……………</w:t>
        </w:r>
      </w:hyperlink>
      <w:r w:rsidR="00AA6E5C" w:rsidRPr="00A65D18">
        <w:t xml:space="preserve"> </w:t>
      </w:r>
      <w:r w:rsidRPr="00A65D18">
        <w:t>jako osobę odpowiedzialną za</w:t>
      </w:r>
      <w:r w:rsidR="0087661F">
        <w:t xml:space="preserve"> </w:t>
      </w:r>
      <w:r w:rsidRPr="00A65D18">
        <w:t>realizację przedmiotu</w:t>
      </w:r>
      <w:r w:rsidR="009C7331" w:rsidRPr="00A65D18">
        <w:t xml:space="preserve"> </w:t>
      </w:r>
      <w:r w:rsidRPr="00A65D18">
        <w:t>zamówienia.</w:t>
      </w:r>
    </w:p>
    <w:p w14:paraId="2DD67FB4" w14:textId="77777777" w:rsidR="00806881" w:rsidRPr="00A65D18" w:rsidRDefault="004E7EDE" w:rsidP="00A01DB4">
      <w:pPr>
        <w:pStyle w:val="Nagwek10"/>
        <w:keepNext/>
        <w:keepLines/>
        <w:shd w:val="clear" w:color="auto" w:fill="auto"/>
      </w:pPr>
      <w:bookmarkStart w:id="5" w:name="bookmark4"/>
      <w:r w:rsidRPr="00A65D18">
        <w:t>§ 8</w:t>
      </w:r>
      <w:bookmarkEnd w:id="5"/>
    </w:p>
    <w:p w14:paraId="05AD63E8" w14:textId="77777777" w:rsidR="00432A9C" w:rsidRPr="00A65D18" w:rsidRDefault="00432A9C" w:rsidP="00A01DB4">
      <w:pPr>
        <w:pStyle w:val="Teksttreci0"/>
        <w:shd w:val="clear" w:color="auto" w:fill="auto"/>
        <w:tabs>
          <w:tab w:val="left" w:pos="358"/>
        </w:tabs>
        <w:ind w:left="357"/>
      </w:pPr>
    </w:p>
    <w:p w14:paraId="18EDD783" w14:textId="49E5885E" w:rsidR="00806881" w:rsidRPr="00A65D18" w:rsidRDefault="004E7EDE" w:rsidP="00A01DB4">
      <w:pPr>
        <w:pStyle w:val="Teksttreci0"/>
        <w:numPr>
          <w:ilvl w:val="0"/>
          <w:numId w:val="21"/>
        </w:numPr>
        <w:shd w:val="clear" w:color="auto" w:fill="auto"/>
        <w:tabs>
          <w:tab w:val="left" w:pos="358"/>
        </w:tabs>
      </w:pPr>
      <w:r w:rsidRPr="00A65D18">
        <w:t>Za nieterminowe oddanie Zamawiającej całości przedmiotu umowy, za nieusunięcie</w:t>
      </w:r>
      <w:r w:rsidR="00E2343F" w:rsidRPr="00A65D18">
        <w:t xml:space="preserve"> </w:t>
      </w:r>
      <w:r w:rsidRPr="00A65D18">
        <w:t>w określonym przez Zamawiającą terminie stwierdzonych przy odbiorze lub w czasie trwania rękojmi za wady i</w:t>
      </w:r>
      <w:r w:rsidR="00E2343F" w:rsidRPr="00A65D18">
        <w:t> </w:t>
      </w:r>
      <w:r w:rsidRPr="00A65D18">
        <w:t>gwarancji jakości oraz za odstąpienie od umowy przez Wykonawcę, Zamawiająca może obciążyć Wykonawcę karą umowną w wysokości:</w:t>
      </w:r>
    </w:p>
    <w:p w14:paraId="77717C20" w14:textId="77777777" w:rsidR="00806881" w:rsidRPr="00A65D18" w:rsidRDefault="004E7EDE" w:rsidP="00A01DB4">
      <w:pPr>
        <w:pStyle w:val="Teksttreci0"/>
        <w:numPr>
          <w:ilvl w:val="0"/>
          <w:numId w:val="22"/>
        </w:numPr>
        <w:shd w:val="clear" w:color="auto" w:fill="auto"/>
        <w:tabs>
          <w:tab w:val="left" w:pos="814"/>
        </w:tabs>
        <w:jc w:val="left"/>
      </w:pPr>
      <w:r w:rsidRPr="00A65D18">
        <w:t>0,5% wynagrodzenia brutto określonego w § 4 za każdy dzień opóźnienia w dostawie,</w:t>
      </w:r>
    </w:p>
    <w:p w14:paraId="57B3D906" w14:textId="77777777" w:rsidR="00806881" w:rsidRPr="00A65D18" w:rsidRDefault="004E7EDE" w:rsidP="00A01DB4">
      <w:pPr>
        <w:pStyle w:val="Teksttreci0"/>
        <w:numPr>
          <w:ilvl w:val="0"/>
          <w:numId w:val="22"/>
        </w:numPr>
        <w:shd w:val="clear" w:color="auto" w:fill="auto"/>
        <w:tabs>
          <w:tab w:val="left" w:pos="847"/>
        </w:tabs>
        <w:jc w:val="left"/>
      </w:pPr>
      <w:r w:rsidRPr="00A65D18">
        <w:t>0,5% wynagrodzenia brutto określonego w § 4 za każdy dzień opóźnienia w usunięciu usterek,</w:t>
      </w:r>
    </w:p>
    <w:p w14:paraId="2999AFB2" w14:textId="77777777" w:rsidR="00806881" w:rsidRPr="00A65D18" w:rsidRDefault="004E7EDE" w:rsidP="00A01DB4">
      <w:pPr>
        <w:pStyle w:val="Teksttreci0"/>
        <w:numPr>
          <w:ilvl w:val="0"/>
          <w:numId w:val="22"/>
        </w:numPr>
        <w:shd w:val="clear" w:color="auto" w:fill="auto"/>
        <w:tabs>
          <w:tab w:val="left" w:pos="852"/>
        </w:tabs>
        <w:jc w:val="left"/>
      </w:pPr>
      <w:r w:rsidRPr="00A65D18">
        <w:t>40% wynagrodzenia brutto określonego w § 4 w przypadku odstąpienia od umowy</w:t>
      </w:r>
      <w:r w:rsidR="00D01894" w:rsidRPr="00A65D18">
        <w:t xml:space="preserve"> </w:t>
      </w:r>
      <w:r w:rsidRPr="00A65D18">
        <w:t>Wykonawcy lub Zamawiającej z przyczyn zależnych od Wykonawcy.</w:t>
      </w:r>
    </w:p>
    <w:p w14:paraId="123BCDA4" w14:textId="7929990E" w:rsidR="00B25646" w:rsidRPr="00A65D18" w:rsidRDefault="00B25646" w:rsidP="00A01DB4">
      <w:pPr>
        <w:pStyle w:val="Teksttreci0"/>
        <w:numPr>
          <w:ilvl w:val="0"/>
          <w:numId w:val="21"/>
        </w:numPr>
        <w:shd w:val="clear" w:color="auto" w:fill="auto"/>
        <w:tabs>
          <w:tab w:val="left" w:pos="358"/>
        </w:tabs>
      </w:pPr>
      <w:r w:rsidRPr="00A65D18">
        <w:t xml:space="preserve">Łączna wysokość kar nie przekroczy kwoty </w:t>
      </w:r>
      <w:r w:rsidR="00CC22C8">
        <w:t>6 000</w:t>
      </w:r>
      <w:r w:rsidRPr="00A65D18">
        <w:t>,00 zł (słownie sze</w:t>
      </w:r>
      <w:r w:rsidR="00CC22C8">
        <w:t xml:space="preserve">ść </w:t>
      </w:r>
      <w:r w:rsidRPr="00A65D18">
        <w:t>tysięcy 00/100).</w:t>
      </w:r>
    </w:p>
    <w:p w14:paraId="07F60474" w14:textId="023DA6FC" w:rsidR="00806881" w:rsidRPr="00A65D18" w:rsidRDefault="004E7EDE" w:rsidP="00A01DB4">
      <w:pPr>
        <w:pStyle w:val="Teksttreci0"/>
        <w:numPr>
          <w:ilvl w:val="0"/>
          <w:numId w:val="21"/>
        </w:numPr>
        <w:shd w:val="clear" w:color="auto" w:fill="auto"/>
        <w:tabs>
          <w:tab w:val="left" w:pos="358"/>
        </w:tabs>
      </w:pPr>
      <w:r w:rsidRPr="00A65D18">
        <w:t>Zamawiająca zastrzega sobie prawo do potrącania kar umownych z wynagrodzenia</w:t>
      </w:r>
      <w:r w:rsidR="001C4CAA" w:rsidRPr="00A65D18">
        <w:t xml:space="preserve"> </w:t>
      </w:r>
      <w:r w:rsidRPr="00A65D18">
        <w:t xml:space="preserve">przysługującego </w:t>
      </w:r>
      <w:r w:rsidR="00D01894" w:rsidRPr="00A65D18">
        <w:t>W</w:t>
      </w:r>
      <w:r w:rsidRPr="00A65D18">
        <w:t>ykonawcy.</w:t>
      </w:r>
    </w:p>
    <w:p w14:paraId="04157FE1" w14:textId="77777777" w:rsidR="00806881" w:rsidRPr="00A65D18" w:rsidRDefault="004E7EDE" w:rsidP="00A01DB4">
      <w:pPr>
        <w:pStyle w:val="Teksttreci0"/>
        <w:numPr>
          <w:ilvl w:val="0"/>
          <w:numId w:val="21"/>
        </w:numPr>
        <w:shd w:val="clear" w:color="auto" w:fill="auto"/>
        <w:tabs>
          <w:tab w:val="left" w:pos="358"/>
        </w:tabs>
      </w:pPr>
      <w:r w:rsidRPr="00A65D18">
        <w:t>Zamawiająca zastrzega sobie prawo dochodzenia od Wykonawcy odszkodowania uzupełniającego</w:t>
      </w:r>
      <w:r w:rsidR="001C4CAA" w:rsidRPr="00A65D18">
        <w:t xml:space="preserve"> </w:t>
      </w:r>
      <w:r w:rsidRPr="00A65D18">
        <w:t>do wysokości poniesionej szkody.</w:t>
      </w:r>
    </w:p>
    <w:p w14:paraId="59633022" w14:textId="77777777" w:rsidR="00432A9C" w:rsidRPr="00A65D18" w:rsidRDefault="00432A9C" w:rsidP="00ED463A">
      <w:pPr>
        <w:pStyle w:val="Teksttreci0"/>
        <w:shd w:val="clear" w:color="auto" w:fill="auto"/>
      </w:pPr>
    </w:p>
    <w:p w14:paraId="34777A25" w14:textId="77777777" w:rsidR="00806881" w:rsidRPr="00A65D18" w:rsidRDefault="004E7EDE" w:rsidP="00A01DB4">
      <w:pPr>
        <w:pStyle w:val="Nagwek10"/>
        <w:keepNext/>
        <w:keepLines/>
        <w:shd w:val="clear" w:color="auto" w:fill="auto"/>
      </w:pPr>
      <w:bookmarkStart w:id="6" w:name="bookmark5"/>
      <w:r w:rsidRPr="00A65D18">
        <w:t>§ 9</w:t>
      </w:r>
      <w:bookmarkEnd w:id="6"/>
    </w:p>
    <w:p w14:paraId="5545B2EB" w14:textId="77777777" w:rsidR="00432A9C" w:rsidRPr="00A65D18" w:rsidRDefault="00432A9C" w:rsidP="00A01DB4">
      <w:pPr>
        <w:pStyle w:val="Teksttreci0"/>
        <w:shd w:val="clear" w:color="auto" w:fill="auto"/>
        <w:tabs>
          <w:tab w:val="left" w:pos="358"/>
        </w:tabs>
        <w:ind w:left="357"/>
      </w:pPr>
    </w:p>
    <w:p w14:paraId="6695A153" w14:textId="4D3A6BC8" w:rsidR="00D01894" w:rsidRPr="00A65D18" w:rsidRDefault="004E7EDE" w:rsidP="00A01DB4">
      <w:pPr>
        <w:pStyle w:val="Teksttreci0"/>
        <w:numPr>
          <w:ilvl w:val="0"/>
          <w:numId w:val="24"/>
        </w:numPr>
        <w:shd w:val="clear" w:color="auto" w:fill="auto"/>
        <w:tabs>
          <w:tab w:val="left" w:pos="358"/>
        </w:tabs>
      </w:pPr>
      <w:r w:rsidRPr="00A65D18">
        <w:t>Jeżeli rozpoczęcie, realizacja lub zakończenie całości przedmiotu umowy opóźni się z winy Wykonawcy albo jeżeli przedmiot umowy jest wykonywany w sposób wadliwy lub sprzeczny z</w:t>
      </w:r>
      <w:r w:rsidR="00D01894" w:rsidRPr="00A65D18">
        <w:t> </w:t>
      </w:r>
      <w:r w:rsidRPr="00A65D18">
        <w:t>umową, Zamawiająca może od umowy odstąpić, powierzając poprawienie lub dalsze wykonanie przedmiotu umowy innej osobie na koszt i niebezpieczeństwo Wykonawcy.</w:t>
      </w:r>
    </w:p>
    <w:p w14:paraId="155ADCB9" w14:textId="77777777" w:rsidR="00806881" w:rsidRPr="00A65D18" w:rsidRDefault="004E7EDE" w:rsidP="00A01DB4">
      <w:pPr>
        <w:pStyle w:val="Teksttreci0"/>
        <w:numPr>
          <w:ilvl w:val="0"/>
          <w:numId w:val="24"/>
        </w:numPr>
        <w:shd w:val="clear" w:color="auto" w:fill="auto"/>
        <w:tabs>
          <w:tab w:val="left" w:pos="358"/>
        </w:tabs>
      </w:pPr>
      <w:r w:rsidRPr="00A65D18">
        <w:t>Ponadto Zamawiającej przysługuje prawo do odstąpienia od niniejszej Umowy, gdy:</w:t>
      </w:r>
    </w:p>
    <w:p w14:paraId="59D26A71" w14:textId="4A202817" w:rsidR="00806881" w:rsidRPr="00A65D18" w:rsidRDefault="00E92DD6" w:rsidP="00A01DB4">
      <w:pPr>
        <w:pStyle w:val="Teksttreci0"/>
        <w:numPr>
          <w:ilvl w:val="1"/>
          <w:numId w:val="24"/>
        </w:numPr>
        <w:shd w:val="clear" w:color="auto" w:fill="auto"/>
        <w:tabs>
          <w:tab w:val="left" w:pos="847"/>
        </w:tabs>
      </w:pPr>
      <w:r w:rsidRPr="00A65D18">
        <w:t>z</w:t>
      </w:r>
      <w:r w:rsidR="004E7EDE" w:rsidRPr="00A65D18">
        <w:t>ostanie ogłoszona upadłość Wykonawcy.</w:t>
      </w:r>
    </w:p>
    <w:p w14:paraId="4F666E16" w14:textId="249F0D5F" w:rsidR="00DB1475" w:rsidRPr="00A65D18" w:rsidRDefault="00E92DD6" w:rsidP="00886289">
      <w:pPr>
        <w:pStyle w:val="Teksttreci0"/>
        <w:numPr>
          <w:ilvl w:val="1"/>
          <w:numId w:val="24"/>
        </w:numPr>
        <w:shd w:val="clear" w:color="auto" w:fill="auto"/>
        <w:tabs>
          <w:tab w:val="left" w:pos="847"/>
        </w:tabs>
      </w:pPr>
      <w:r w:rsidRPr="00A65D18">
        <w:t>z</w:t>
      </w:r>
      <w:r w:rsidR="004E7EDE" w:rsidRPr="00A65D18">
        <w:t xml:space="preserve">ostanie wydany nakaz zajęcia majątku Wykonawcy, w zakresie uniemożliwiającym wykonywanie przedmiotu niniejszej </w:t>
      </w:r>
      <w:r w:rsidR="00D01894" w:rsidRPr="00A65D18">
        <w:t>u</w:t>
      </w:r>
      <w:r w:rsidR="004E7EDE" w:rsidRPr="00A65D18">
        <w:t>mowy.</w:t>
      </w:r>
    </w:p>
    <w:p w14:paraId="5436695D" w14:textId="52778CEE" w:rsidR="00806881" w:rsidRPr="00A65D18" w:rsidRDefault="004E7EDE" w:rsidP="00886289">
      <w:pPr>
        <w:pStyle w:val="Teksttreci0"/>
        <w:numPr>
          <w:ilvl w:val="0"/>
          <w:numId w:val="24"/>
        </w:numPr>
        <w:shd w:val="clear" w:color="auto" w:fill="auto"/>
        <w:tabs>
          <w:tab w:val="left" w:pos="847"/>
        </w:tabs>
      </w:pPr>
      <w:r w:rsidRPr="00A65D18">
        <w:t>W razie odstąpienia od umowy z przyczyn wymienionych w ust.1 Wykonawca jest zobowiązany</w:t>
      </w:r>
      <w:r w:rsidR="00D01894" w:rsidRPr="00A65D18">
        <w:t xml:space="preserve"> </w:t>
      </w:r>
      <w:r w:rsidRPr="00A65D18">
        <w:t>w terminie 14 dni od pisemnego powiadomienia go o odstąpieniu przez Zamawiającą od umowy do:</w:t>
      </w:r>
    </w:p>
    <w:p w14:paraId="0F0A40C4" w14:textId="2D34C14F" w:rsidR="00806881" w:rsidRPr="00A65D18" w:rsidRDefault="004E7EDE" w:rsidP="00A01DB4">
      <w:pPr>
        <w:pStyle w:val="Teksttreci0"/>
        <w:numPr>
          <w:ilvl w:val="1"/>
          <w:numId w:val="24"/>
        </w:numPr>
        <w:shd w:val="clear" w:color="auto" w:fill="auto"/>
        <w:tabs>
          <w:tab w:val="left" w:pos="847"/>
        </w:tabs>
      </w:pPr>
      <w:r w:rsidRPr="00A65D18">
        <w:t xml:space="preserve">sporządzenia inwentaryzacji </w:t>
      </w:r>
      <w:r w:rsidR="00CC22C8">
        <w:t xml:space="preserve">dostarczonego wyposażenia </w:t>
      </w:r>
      <w:r w:rsidRPr="00A65D18">
        <w:t>przedmiotu umowy przy udziale</w:t>
      </w:r>
      <w:r w:rsidR="001928FF" w:rsidRPr="00A65D18">
        <w:t xml:space="preserve"> </w:t>
      </w:r>
      <w:r w:rsidRPr="00A65D18">
        <w:t>Zamawiającej</w:t>
      </w:r>
      <w:r w:rsidR="001928FF" w:rsidRPr="00A65D18">
        <w:t>,</w:t>
      </w:r>
    </w:p>
    <w:p w14:paraId="176357A0" w14:textId="77777777" w:rsidR="00806881" w:rsidRPr="00A65D18" w:rsidRDefault="004E7EDE" w:rsidP="00A01DB4">
      <w:pPr>
        <w:pStyle w:val="Teksttreci0"/>
        <w:numPr>
          <w:ilvl w:val="1"/>
          <w:numId w:val="24"/>
        </w:numPr>
        <w:shd w:val="clear" w:color="auto" w:fill="auto"/>
        <w:tabs>
          <w:tab w:val="left" w:pos="907"/>
        </w:tabs>
      </w:pPr>
      <w:r w:rsidRPr="00A65D18">
        <w:t>zapłaty kary umownej.</w:t>
      </w:r>
    </w:p>
    <w:p w14:paraId="59256659" w14:textId="77777777" w:rsidR="00806881" w:rsidRPr="00A65D18" w:rsidRDefault="004E7EDE" w:rsidP="00A01DB4">
      <w:pPr>
        <w:pStyle w:val="Teksttreci0"/>
        <w:numPr>
          <w:ilvl w:val="0"/>
          <w:numId w:val="24"/>
        </w:numPr>
        <w:shd w:val="clear" w:color="auto" w:fill="auto"/>
        <w:tabs>
          <w:tab w:val="left" w:pos="358"/>
        </w:tabs>
      </w:pPr>
      <w:r w:rsidRPr="00A65D18">
        <w:t>Odstąpienie od umowy następuje poprzez pisemne oświadczenie Zamawiającej zawierającej uzasadnienie.</w:t>
      </w:r>
    </w:p>
    <w:p w14:paraId="0AD43A47" w14:textId="77777777" w:rsidR="00806881" w:rsidRPr="00A65D18" w:rsidRDefault="004E7EDE" w:rsidP="00A01DB4">
      <w:pPr>
        <w:pStyle w:val="Teksttreci0"/>
        <w:numPr>
          <w:ilvl w:val="0"/>
          <w:numId w:val="24"/>
        </w:numPr>
        <w:shd w:val="clear" w:color="auto" w:fill="auto"/>
        <w:tabs>
          <w:tab w:val="left" w:pos="358"/>
        </w:tabs>
      </w:pPr>
      <w:r w:rsidRPr="00A65D18">
        <w:t xml:space="preserve">W razie odstąpienia od </w:t>
      </w:r>
      <w:r w:rsidR="00D01894" w:rsidRPr="00A65D18">
        <w:t>u</w:t>
      </w:r>
      <w:r w:rsidRPr="00A65D18">
        <w:t>mowy przez Zamawiającą, Wykonawca ma obowiązek natychmiastowego wstrzymania prac przy realizacji przedmiotu umowy.</w:t>
      </w:r>
    </w:p>
    <w:p w14:paraId="0ACC7662" w14:textId="77777777" w:rsidR="00806881" w:rsidRPr="00A65D18" w:rsidRDefault="004E7EDE" w:rsidP="00A01DB4">
      <w:pPr>
        <w:pStyle w:val="Teksttreci0"/>
        <w:numPr>
          <w:ilvl w:val="0"/>
          <w:numId w:val="24"/>
        </w:numPr>
        <w:shd w:val="clear" w:color="auto" w:fill="auto"/>
        <w:tabs>
          <w:tab w:val="left" w:pos="358"/>
        </w:tabs>
      </w:pPr>
      <w:r w:rsidRPr="00A65D18">
        <w:t>Dodatkowymi kosztami, stanowiącymi różnicę pomiędzy kwotą wynagrodzenia należnego Wykonawcy zgodnie z § 4 niniejszej umowy w odniesieniu do prac, od których odstąpiono, a ceną wynegocjowaną z nowym Wykonawcą, Zamawiająca obciąży dotychczasowego Wykonawcę.</w:t>
      </w:r>
    </w:p>
    <w:p w14:paraId="60E6571B" w14:textId="77777777" w:rsidR="00513288" w:rsidRPr="00A65D18" w:rsidRDefault="00513288" w:rsidP="00A01DB4">
      <w:pPr>
        <w:pStyle w:val="Teksttreci0"/>
        <w:shd w:val="clear" w:color="auto" w:fill="auto"/>
        <w:tabs>
          <w:tab w:val="left" w:pos="358"/>
        </w:tabs>
        <w:ind w:left="400"/>
      </w:pPr>
    </w:p>
    <w:p w14:paraId="7FA887E9" w14:textId="77777777" w:rsidR="00806881" w:rsidRPr="00A65D18" w:rsidRDefault="004E7EDE" w:rsidP="00A01DB4">
      <w:pPr>
        <w:pStyle w:val="Nagwek10"/>
        <w:keepNext/>
        <w:keepLines/>
        <w:shd w:val="clear" w:color="auto" w:fill="auto"/>
      </w:pPr>
      <w:bookmarkStart w:id="7" w:name="bookmark6"/>
      <w:r w:rsidRPr="00A65D18">
        <w:t>§ 10</w:t>
      </w:r>
      <w:bookmarkEnd w:id="7"/>
    </w:p>
    <w:p w14:paraId="55928883" w14:textId="77777777" w:rsidR="00432A9C" w:rsidRPr="00A65D18" w:rsidRDefault="00432A9C" w:rsidP="00A01DB4">
      <w:pPr>
        <w:pStyle w:val="Teksttreci0"/>
        <w:shd w:val="clear" w:color="auto" w:fill="auto"/>
      </w:pPr>
    </w:p>
    <w:p w14:paraId="09B8B276" w14:textId="2F61D3A3" w:rsidR="00806881" w:rsidRPr="00A65D18" w:rsidRDefault="004E7EDE" w:rsidP="00ED463A">
      <w:pPr>
        <w:pStyle w:val="Teksttreci0"/>
        <w:shd w:val="clear" w:color="auto" w:fill="auto"/>
      </w:pPr>
      <w:r w:rsidRPr="00A65D18">
        <w:t>Do dostarczonego wyposażenia winna być dołączona pełna dokumentacja obejmująca w szczególnośc</w:t>
      </w:r>
      <w:r w:rsidR="00ED463A" w:rsidRPr="00A65D18">
        <w:t xml:space="preserve">i </w:t>
      </w:r>
      <w:r w:rsidRPr="00A65D18">
        <w:t xml:space="preserve">atesty </w:t>
      </w:r>
      <w:r w:rsidR="00D01894" w:rsidRPr="00A65D18">
        <w:t xml:space="preserve">i certyfikaty wymienione w </w:t>
      </w:r>
      <w:r w:rsidR="00CC22C8">
        <w:t>Zapytaniu ofertowym</w:t>
      </w:r>
      <w:r w:rsidRPr="00A65D18">
        <w:t>.</w:t>
      </w:r>
    </w:p>
    <w:p w14:paraId="0DA304DA" w14:textId="77777777" w:rsidR="00D01894" w:rsidRPr="00A65D18" w:rsidRDefault="00D01894" w:rsidP="00A01DB4">
      <w:pPr>
        <w:pStyle w:val="Teksttreci0"/>
        <w:shd w:val="clear" w:color="auto" w:fill="auto"/>
        <w:ind w:left="800"/>
      </w:pPr>
    </w:p>
    <w:p w14:paraId="41FDEA93" w14:textId="77777777" w:rsidR="00806881" w:rsidRPr="00A65D18" w:rsidRDefault="004E7EDE" w:rsidP="00A01DB4">
      <w:pPr>
        <w:pStyle w:val="Nagwek10"/>
        <w:keepNext/>
        <w:keepLines/>
        <w:shd w:val="clear" w:color="auto" w:fill="auto"/>
      </w:pPr>
      <w:bookmarkStart w:id="8" w:name="bookmark7"/>
      <w:r w:rsidRPr="00A65D18">
        <w:t>§ 11</w:t>
      </w:r>
      <w:bookmarkEnd w:id="8"/>
    </w:p>
    <w:p w14:paraId="178CEC5A" w14:textId="77777777" w:rsidR="00432A9C" w:rsidRPr="00A65D18" w:rsidRDefault="00432A9C" w:rsidP="00A01DB4">
      <w:pPr>
        <w:pStyle w:val="Teksttreci0"/>
        <w:shd w:val="clear" w:color="auto" w:fill="auto"/>
        <w:ind w:left="780" w:hanging="340"/>
      </w:pPr>
    </w:p>
    <w:p w14:paraId="451CD8E7" w14:textId="501335D3" w:rsidR="00806881" w:rsidRPr="00A65D18" w:rsidRDefault="00DE69E9" w:rsidP="00ED463A">
      <w:pPr>
        <w:pStyle w:val="Teksttreci0"/>
        <w:numPr>
          <w:ilvl w:val="0"/>
          <w:numId w:val="28"/>
        </w:numPr>
        <w:shd w:val="clear" w:color="auto" w:fill="auto"/>
      </w:pPr>
      <w:bookmarkStart w:id="9" w:name="_Hlk166838639"/>
      <w:r w:rsidRPr="00D57FBF">
        <w:t>Wykonawca gwarantuje, że dostarczony Zamawiające</w:t>
      </w:r>
      <w:r>
        <w:t>j</w:t>
      </w:r>
      <w:r w:rsidRPr="00D57FBF">
        <w:t xml:space="preserve"> przedmiot </w:t>
      </w:r>
      <w:r>
        <w:t xml:space="preserve">umowy </w:t>
      </w:r>
      <w:r w:rsidRPr="00D57FBF">
        <w:t>jest w pełni zgodny z</w:t>
      </w:r>
      <w:r w:rsidR="00886289">
        <w:t> </w:t>
      </w:r>
      <w:r w:rsidRPr="00D57FBF">
        <w:t xml:space="preserve">opisem zawartym w </w:t>
      </w:r>
      <w:r>
        <w:t xml:space="preserve">Zapytaniu ofertowym </w:t>
      </w:r>
      <w:r w:rsidRPr="00D57FBF">
        <w:t>i ofercie Wykonawcy, jest dobrej jakości, fabrycznie nowy, kompletny, wolny od wad fizycznych i prawnych, nie posiada wad konstrukcyjnych</w:t>
      </w:r>
      <w:r w:rsidR="00886289">
        <w:t xml:space="preserve">. </w:t>
      </w:r>
      <w:r w:rsidR="004E7EDE" w:rsidRPr="00A65D18">
        <w:t>Na dostarczone wyposażenie Wykonawca udziela rękojmi na okres 2 lat od terminu ich przekazania.</w:t>
      </w:r>
    </w:p>
    <w:bookmarkEnd w:id="9"/>
    <w:p w14:paraId="24954D24" w14:textId="2902A201" w:rsidR="001928FF" w:rsidRPr="00A65D18" w:rsidRDefault="004E7EDE" w:rsidP="00ED463A">
      <w:pPr>
        <w:pStyle w:val="Teksttreci0"/>
        <w:numPr>
          <w:ilvl w:val="0"/>
          <w:numId w:val="28"/>
        </w:numPr>
        <w:shd w:val="clear" w:color="auto" w:fill="auto"/>
      </w:pPr>
      <w:r w:rsidRPr="00A65D18">
        <w:t xml:space="preserve">Niezależnie od udzielonej rękojmi Wykonawca udziela gwarancji na okres </w:t>
      </w:r>
      <w:r w:rsidR="001B4DFE">
        <w:t xml:space="preserve">…. </w:t>
      </w:r>
      <w:r w:rsidRPr="00A65D18">
        <w:t>miesięcy</w:t>
      </w:r>
      <w:r w:rsidR="00480C5F" w:rsidRPr="00A65D18">
        <w:t>.</w:t>
      </w:r>
    </w:p>
    <w:p w14:paraId="3C94A9A4" w14:textId="77777777" w:rsidR="00806881" w:rsidRPr="00A65D18" w:rsidRDefault="004E7EDE" w:rsidP="00ED463A">
      <w:pPr>
        <w:pStyle w:val="Teksttreci0"/>
        <w:numPr>
          <w:ilvl w:val="0"/>
          <w:numId w:val="28"/>
        </w:numPr>
        <w:shd w:val="clear" w:color="auto" w:fill="auto"/>
        <w:tabs>
          <w:tab w:val="left" w:pos="788"/>
        </w:tabs>
      </w:pPr>
      <w:r w:rsidRPr="00A65D18">
        <w:t xml:space="preserve">Bieg terminu rękojmi i gwarancji rozpoczyna się od dnia podpisania bezusterkowego odbioru przedmiotu niniejszej </w:t>
      </w:r>
      <w:r w:rsidR="00D01894" w:rsidRPr="00A65D18">
        <w:t>u</w:t>
      </w:r>
      <w:r w:rsidRPr="00A65D18">
        <w:t>mowy.</w:t>
      </w:r>
    </w:p>
    <w:p w14:paraId="2E3CDFE8" w14:textId="77777777" w:rsidR="00806881" w:rsidRPr="00A65D18" w:rsidRDefault="004E7EDE" w:rsidP="00ED463A">
      <w:pPr>
        <w:pStyle w:val="Teksttreci0"/>
        <w:numPr>
          <w:ilvl w:val="0"/>
          <w:numId w:val="28"/>
        </w:numPr>
        <w:shd w:val="clear" w:color="auto" w:fill="auto"/>
        <w:tabs>
          <w:tab w:val="left" w:pos="788"/>
        </w:tabs>
      </w:pPr>
      <w:r w:rsidRPr="00A65D18">
        <w:lastRenderedPageBreak/>
        <w:t>Uprawnienia Zamawiającej wynikające z rękojmi będą egzekwowane niezależnie od uprawnień wynikających z gwarancji.</w:t>
      </w:r>
    </w:p>
    <w:p w14:paraId="70668D43" w14:textId="77777777" w:rsidR="00806881" w:rsidRPr="00A65D18" w:rsidRDefault="004E7EDE" w:rsidP="00ED463A">
      <w:pPr>
        <w:pStyle w:val="Teksttreci0"/>
        <w:numPr>
          <w:ilvl w:val="0"/>
          <w:numId w:val="28"/>
        </w:numPr>
        <w:shd w:val="clear" w:color="auto" w:fill="auto"/>
        <w:tabs>
          <w:tab w:val="left" w:pos="788"/>
        </w:tabs>
      </w:pPr>
      <w:r w:rsidRPr="00A65D18">
        <w:t xml:space="preserve">Jeśli w trakcie trwania rękojmi i gwarancji dojdzie do ujawnienia się wad przedmiotu </w:t>
      </w:r>
      <w:r w:rsidR="009B5134" w:rsidRPr="00A65D18">
        <w:t>u</w:t>
      </w:r>
      <w:r w:rsidRPr="00A65D18">
        <w:t>mowy lub do uszkodzeń, Wykonawca jest zobowiązany przystąpić do ich nieodpłatnego usunięcia w</w:t>
      </w:r>
      <w:r w:rsidR="009B5134" w:rsidRPr="00A65D18">
        <w:t> </w:t>
      </w:r>
      <w:r w:rsidRPr="00A65D18">
        <w:t>nieprzekraczalnym terminie 14 dni roboczych od pisemnego zgłoszenia Zamawiającej.</w:t>
      </w:r>
    </w:p>
    <w:p w14:paraId="29463635" w14:textId="359822A5" w:rsidR="00806881" w:rsidRPr="00A65D18" w:rsidRDefault="004E7EDE" w:rsidP="00ED463A">
      <w:pPr>
        <w:pStyle w:val="Teksttreci0"/>
        <w:numPr>
          <w:ilvl w:val="0"/>
          <w:numId w:val="28"/>
        </w:numPr>
        <w:shd w:val="clear" w:color="auto" w:fill="auto"/>
        <w:tabs>
          <w:tab w:val="left" w:pos="788"/>
        </w:tabs>
      </w:pPr>
      <w:r w:rsidRPr="00A65D18">
        <w:t>W przypadku</w:t>
      </w:r>
      <w:r w:rsidR="00B01950" w:rsidRPr="00A65D18">
        <w:t>,</w:t>
      </w:r>
      <w:r w:rsidRPr="00A65D18">
        <w:t xml:space="preserve"> gdy Wykonawca nie usunie wad w terminie wskazanym przez Zamawiającą, Zamawiającej przysługuje prawo dokonania naprawy na koszt Wykonawcy bez utraty praw wynikających z rękojmi i gwarancji.</w:t>
      </w:r>
    </w:p>
    <w:p w14:paraId="059A5444" w14:textId="63CE9FCC" w:rsidR="00806881" w:rsidRPr="00A65D18" w:rsidRDefault="004E7EDE" w:rsidP="00ED463A">
      <w:pPr>
        <w:pStyle w:val="Teksttreci0"/>
        <w:numPr>
          <w:ilvl w:val="0"/>
          <w:numId w:val="28"/>
        </w:numPr>
        <w:shd w:val="clear" w:color="auto" w:fill="auto"/>
        <w:tabs>
          <w:tab w:val="left" w:pos="788"/>
        </w:tabs>
      </w:pPr>
      <w:r w:rsidRPr="00A65D18">
        <w:t>Wszystkie reklamacje będą zgłaszane przez Zamawiającą i potwierdzane pisemnie w terminie 14</w:t>
      </w:r>
      <w:r w:rsidR="00642E2E" w:rsidRPr="00A65D18">
        <w:t> </w:t>
      </w:r>
      <w:r w:rsidRPr="00A65D18">
        <w:t>dni od dnia wykrycia wady.</w:t>
      </w:r>
    </w:p>
    <w:p w14:paraId="0C9F7359" w14:textId="2327D907" w:rsidR="00806881" w:rsidRPr="00A65D18" w:rsidRDefault="004E7EDE" w:rsidP="00ED463A">
      <w:pPr>
        <w:pStyle w:val="Teksttreci0"/>
        <w:numPr>
          <w:ilvl w:val="0"/>
          <w:numId w:val="28"/>
        </w:numPr>
        <w:shd w:val="clear" w:color="auto" w:fill="auto"/>
        <w:tabs>
          <w:tab w:val="left" w:pos="788"/>
        </w:tabs>
      </w:pPr>
      <w:r w:rsidRPr="00A65D18">
        <w:t>W okresie rękojmi i gwarancji naprawy wykonywane będą bezpłatnie przez serwis Wykonawcy.</w:t>
      </w:r>
    </w:p>
    <w:p w14:paraId="5C18CB1D" w14:textId="77777777" w:rsidR="00806881" w:rsidRPr="00A65D18" w:rsidRDefault="004E7EDE" w:rsidP="00ED463A">
      <w:pPr>
        <w:pStyle w:val="Teksttreci0"/>
        <w:numPr>
          <w:ilvl w:val="0"/>
          <w:numId w:val="28"/>
        </w:numPr>
        <w:shd w:val="clear" w:color="auto" w:fill="auto"/>
        <w:tabs>
          <w:tab w:val="left" w:pos="788"/>
        </w:tabs>
      </w:pPr>
      <w:r w:rsidRPr="00A65D18">
        <w:t>W przypadku gdy przedmiot umowy wykazuje wady uniemożliwiające użytkowanie zgodnie z</w:t>
      </w:r>
      <w:r w:rsidR="009B5134" w:rsidRPr="00A65D18">
        <w:t> </w:t>
      </w:r>
      <w:r w:rsidRPr="00A65D18">
        <w:t>przeznaczeniem, a był wcześniej dwukrotnie naprawiany, Wykonawca dostarczy nowy przedmiot umowy bądź jego element, wolny od wad zgodnie z warunkami rękojmi i gwarancji.</w:t>
      </w:r>
    </w:p>
    <w:p w14:paraId="3E34F0B3" w14:textId="77777777" w:rsidR="00806881" w:rsidRPr="00A65D18" w:rsidRDefault="004E7EDE" w:rsidP="00ED463A">
      <w:pPr>
        <w:pStyle w:val="Teksttreci0"/>
        <w:numPr>
          <w:ilvl w:val="0"/>
          <w:numId w:val="28"/>
        </w:numPr>
        <w:shd w:val="clear" w:color="auto" w:fill="auto"/>
        <w:tabs>
          <w:tab w:val="left" w:pos="908"/>
        </w:tabs>
      </w:pPr>
      <w:r w:rsidRPr="00A65D18">
        <w:t>Okres rękojmi i gwarancji przedłuża się każdorazowo o czas od momentu stwierdzenia wady do jej usunięcia.</w:t>
      </w:r>
    </w:p>
    <w:p w14:paraId="1002E2B7" w14:textId="77777777" w:rsidR="006501D2" w:rsidRPr="00A65D18" w:rsidRDefault="006501D2" w:rsidP="00A01DB4">
      <w:pPr>
        <w:pStyle w:val="Teksttreci0"/>
        <w:shd w:val="clear" w:color="auto" w:fill="auto"/>
        <w:tabs>
          <w:tab w:val="left" w:pos="908"/>
        </w:tabs>
      </w:pPr>
    </w:p>
    <w:p w14:paraId="59C0383B" w14:textId="77777777" w:rsidR="00806881" w:rsidRPr="00A65D18" w:rsidRDefault="004E7EDE" w:rsidP="00A01DB4">
      <w:pPr>
        <w:pStyle w:val="Nagwek10"/>
        <w:keepNext/>
        <w:keepLines/>
        <w:shd w:val="clear" w:color="auto" w:fill="auto"/>
      </w:pPr>
      <w:bookmarkStart w:id="10" w:name="bookmark8"/>
      <w:r w:rsidRPr="00A65D18">
        <w:t>§ 12</w:t>
      </w:r>
      <w:bookmarkEnd w:id="10"/>
    </w:p>
    <w:p w14:paraId="74727051" w14:textId="77777777" w:rsidR="00432A9C" w:rsidRPr="00A65D18" w:rsidRDefault="00432A9C" w:rsidP="00A01DB4">
      <w:pPr>
        <w:pStyle w:val="Teksttreci0"/>
        <w:shd w:val="clear" w:color="auto" w:fill="auto"/>
        <w:ind w:left="340" w:hanging="340"/>
        <w:rPr>
          <w:b/>
          <w:bCs/>
        </w:rPr>
      </w:pPr>
    </w:p>
    <w:p w14:paraId="3E3A20A7" w14:textId="1453F88A" w:rsidR="00806881" w:rsidRPr="00A65D18" w:rsidRDefault="004E7EDE" w:rsidP="00A01DB4">
      <w:pPr>
        <w:pStyle w:val="Teksttreci0"/>
        <w:shd w:val="clear" w:color="auto" w:fill="auto"/>
        <w:ind w:left="340" w:hanging="340"/>
      </w:pPr>
      <w:r w:rsidRPr="00C812F1">
        <w:t>1</w:t>
      </w:r>
      <w:r w:rsidRPr="00A65D18">
        <w:rPr>
          <w:b/>
          <w:bCs/>
        </w:rPr>
        <w:t xml:space="preserve">. </w:t>
      </w:r>
      <w:r w:rsidRPr="00A65D18">
        <w:t>Wykonawca nie może dokonywać przeniesienia swoich wierzytelności wobec Zamawiającej na osoby trzecie bez uprzedniej, pisemnej zgody Zamawiającej.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Zamawiającej dotyczy również wszelkich innych niż cesja czynności prawnych Wykonawcy, których rezultatem może być wejście osoby trzeciej w prawa wierzyciela lub przejęcie przez osobę trzecią praw wierzyciela (np.</w:t>
      </w:r>
      <w:r w:rsidR="0036197F" w:rsidRPr="00A65D18">
        <w:t> </w:t>
      </w:r>
      <w:r w:rsidRPr="00A65D18">
        <w:t>w</w:t>
      </w:r>
      <w:r w:rsidR="009B5134" w:rsidRPr="00A65D18">
        <w:t> </w:t>
      </w:r>
      <w:r w:rsidRPr="00A65D18">
        <w:t>rezultacie poręczenia, zastawu). Zmiana wierzyciela w rezultacie takich czynności nie będzie skuteczna wobec Zamawiającej w zakresie, w jakim nie wyraziła na nią pisemnej, uprzedniej zgody.</w:t>
      </w:r>
    </w:p>
    <w:p w14:paraId="57036BC0" w14:textId="31D2838F" w:rsidR="00806881" w:rsidRPr="00A65D18" w:rsidRDefault="004E7EDE" w:rsidP="00A01DB4">
      <w:pPr>
        <w:pStyle w:val="Teksttreci0"/>
        <w:shd w:val="clear" w:color="auto" w:fill="auto"/>
        <w:ind w:left="340" w:hanging="340"/>
      </w:pPr>
      <w:r w:rsidRPr="00C812F1">
        <w:t>2.</w:t>
      </w:r>
      <w:r w:rsidRPr="00A65D18">
        <w:rPr>
          <w:b/>
          <w:bCs/>
        </w:rPr>
        <w:t xml:space="preserve"> </w:t>
      </w:r>
      <w:bookmarkStart w:id="11" w:name="_Hlk44496492"/>
      <w:r w:rsidRPr="00A65D18">
        <w:t>W</w:t>
      </w:r>
      <w:r w:rsidRPr="00A65D18">
        <w:rPr>
          <w:color w:val="00000A"/>
        </w:rPr>
        <w:t>ykonawca oświadcza, że znany jest mu fakt, iż treść niniejszej umowy stanowi informację publiczną w rozumieniu art. 1 ust. 1 ustawy z dnia 6 września 2001 r. o dostępie do informacji publicznej (t</w:t>
      </w:r>
      <w:r w:rsidRPr="00A65D18">
        <w:t xml:space="preserve">ekst jednolity: Dz. U. z </w:t>
      </w:r>
      <w:r w:rsidR="007037A8">
        <w:t>2022</w:t>
      </w:r>
      <w:r w:rsidRPr="00A65D18">
        <w:t xml:space="preserve"> r., poz. </w:t>
      </w:r>
      <w:r w:rsidR="007037A8">
        <w:t>902</w:t>
      </w:r>
      <w:r w:rsidRPr="00A65D18">
        <w:t xml:space="preserve"> z </w:t>
      </w:r>
      <w:proofErr w:type="spellStart"/>
      <w:r w:rsidRPr="00A65D18">
        <w:t>późn</w:t>
      </w:r>
      <w:proofErr w:type="spellEnd"/>
      <w:r w:rsidRPr="00A65D18">
        <w:t>. zm.) oraz wyraża zgodę na przetwarzanie jego danych osobowych zawartych w niniejszej umowie obejmujących firmę/imię i</w:t>
      </w:r>
      <w:r w:rsidR="009B5134" w:rsidRPr="00A65D18">
        <w:t> </w:t>
      </w:r>
      <w:r w:rsidRPr="00A65D18">
        <w:t>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bookmarkEnd w:id="11"/>
    <w:p w14:paraId="394990B9" w14:textId="77777777" w:rsidR="00972257" w:rsidRPr="00A65D18" w:rsidRDefault="00972257" w:rsidP="00A65D18">
      <w:pPr>
        <w:pStyle w:val="Teksttreci0"/>
        <w:shd w:val="clear" w:color="auto" w:fill="auto"/>
      </w:pPr>
    </w:p>
    <w:p w14:paraId="5641D93B" w14:textId="77777777" w:rsidR="00806881" w:rsidRPr="00A65D18" w:rsidRDefault="004E7EDE" w:rsidP="00A01DB4">
      <w:pPr>
        <w:pStyle w:val="Nagwek10"/>
        <w:keepNext/>
        <w:keepLines/>
        <w:shd w:val="clear" w:color="auto" w:fill="auto"/>
      </w:pPr>
      <w:bookmarkStart w:id="12" w:name="bookmark9"/>
      <w:r w:rsidRPr="00A65D18">
        <w:t>§ 13</w:t>
      </w:r>
      <w:bookmarkEnd w:id="12"/>
    </w:p>
    <w:p w14:paraId="24C6EA11" w14:textId="77777777" w:rsidR="00432A9C" w:rsidRPr="00A65D18" w:rsidRDefault="00432A9C" w:rsidP="00A01DB4">
      <w:pPr>
        <w:pStyle w:val="Teksttreci0"/>
        <w:shd w:val="clear" w:color="auto" w:fill="auto"/>
        <w:tabs>
          <w:tab w:val="left" w:pos="358"/>
        </w:tabs>
        <w:ind w:left="440"/>
      </w:pPr>
    </w:p>
    <w:p w14:paraId="373785F9" w14:textId="654BB761" w:rsidR="00806881" w:rsidRPr="00A65D18" w:rsidRDefault="004E7EDE" w:rsidP="00A01DB4">
      <w:pPr>
        <w:pStyle w:val="Teksttreci0"/>
        <w:numPr>
          <w:ilvl w:val="0"/>
          <w:numId w:val="14"/>
        </w:numPr>
        <w:shd w:val="clear" w:color="auto" w:fill="auto"/>
        <w:tabs>
          <w:tab w:val="left" w:pos="358"/>
        </w:tabs>
        <w:ind w:left="440" w:hanging="440"/>
      </w:pPr>
      <w:r w:rsidRPr="00A65D18">
        <w:t>Zmiana postanowień umowy może nastąpić za zgodą obu stron wyrażoną na piśmie pod rygorem</w:t>
      </w:r>
    </w:p>
    <w:p w14:paraId="681B7D9E" w14:textId="77777777" w:rsidR="00806881" w:rsidRPr="00A65D18" w:rsidRDefault="004E7EDE" w:rsidP="00A01DB4">
      <w:pPr>
        <w:pStyle w:val="Teksttreci0"/>
        <w:shd w:val="clear" w:color="auto" w:fill="auto"/>
        <w:ind w:left="440" w:firstLine="20"/>
        <w:jc w:val="left"/>
      </w:pPr>
      <w:r w:rsidRPr="00A65D18">
        <w:t>nieważności.</w:t>
      </w:r>
    </w:p>
    <w:p w14:paraId="01AF0047" w14:textId="3E98BC82" w:rsidR="00806881" w:rsidRPr="00A65D18" w:rsidRDefault="004E7EDE" w:rsidP="00A01DB4">
      <w:pPr>
        <w:pStyle w:val="Teksttreci0"/>
        <w:numPr>
          <w:ilvl w:val="0"/>
          <w:numId w:val="14"/>
        </w:numPr>
        <w:shd w:val="clear" w:color="auto" w:fill="auto"/>
        <w:tabs>
          <w:tab w:val="left" w:pos="358"/>
        </w:tabs>
        <w:ind w:left="440" w:hanging="440"/>
      </w:pPr>
      <w:r w:rsidRPr="00A65D18">
        <w:t>Zamawiająca przewiduje możliwość dokonywania zmian postanowień zawartej umowy w stosunku do treści oferty,</w:t>
      </w:r>
      <w:r w:rsidR="00AB3B1F" w:rsidRPr="00A65D18">
        <w:t xml:space="preserve"> w następującym zakresie</w:t>
      </w:r>
      <w:r w:rsidRPr="00A65D18">
        <w:t>:</w:t>
      </w:r>
    </w:p>
    <w:p w14:paraId="31AA4A28" w14:textId="77777777" w:rsidR="00806881" w:rsidRPr="00A65D18" w:rsidRDefault="004E7EDE" w:rsidP="00A01DB4">
      <w:pPr>
        <w:pStyle w:val="Teksttreci0"/>
        <w:numPr>
          <w:ilvl w:val="0"/>
          <w:numId w:val="15"/>
        </w:numPr>
        <w:shd w:val="clear" w:color="auto" w:fill="auto"/>
        <w:tabs>
          <w:tab w:val="left" w:pos="862"/>
        </w:tabs>
        <w:ind w:left="440" w:firstLine="20"/>
        <w:jc w:val="left"/>
      </w:pPr>
      <w:r w:rsidRPr="00A65D18">
        <w:t>zmiana terminu realizacji dostawy:</w:t>
      </w:r>
    </w:p>
    <w:p w14:paraId="6CEBBA5F" w14:textId="77777777" w:rsidR="009B5134" w:rsidRPr="00A65D18" w:rsidRDefault="004E7EDE" w:rsidP="00A01DB4">
      <w:pPr>
        <w:pStyle w:val="Teksttreci0"/>
        <w:shd w:val="clear" w:color="auto" w:fill="auto"/>
        <w:ind w:left="780"/>
      </w:pPr>
      <w:r w:rsidRPr="00A65D18">
        <w:t>a) wstrzymanie realizacji umowy z przyczyn leżących po stronie Zamawiającej;</w:t>
      </w:r>
    </w:p>
    <w:p w14:paraId="2A59B730" w14:textId="77777777" w:rsidR="00806881" w:rsidRPr="00A65D18" w:rsidRDefault="004E7EDE" w:rsidP="00A01DB4">
      <w:pPr>
        <w:pStyle w:val="Teksttreci0"/>
        <w:shd w:val="clear" w:color="auto" w:fill="auto"/>
        <w:ind w:left="780"/>
      </w:pPr>
      <w:r w:rsidRPr="00A65D18">
        <w:t>b) działanie siły wyższej, rozumiane jako zdarzenie zewnętrzne , nadzwyczajne,</w:t>
      </w:r>
    </w:p>
    <w:p w14:paraId="4ED57CD6" w14:textId="77777777" w:rsidR="00806881" w:rsidRPr="00A65D18" w:rsidRDefault="004E7EDE" w:rsidP="00A01DB4">
      <w:pPr>
        <w:pStyle w:val="Teksttreci0"/>
        <w:shd w:val="clear" w:color="auto" w:fill="auto"/>
        <w:ind w:left="900"/>
      </w:pPr>
      <w:r w:rsidRPr="00A65D18">
        <w:t>nieprzewidywalne, poza kontrolą stron, którego skutkom nie można zapobiec, występujące po podpisaniu umowy, a powodujące niemożliwość wywiązania się z niej w jej obecnym brzmieniu.</w:t>
      </w:r>
    </w:p>
    <w:p w14:paraId="6F22F3C2" w14:textId="77777777" w:rsidR="00806881" w:rsidRPr="00A65D18" w:rsidRDefault="004E7EDE" w:rsidP="00A01DB4">
      <w:pPr>
        <w:pStyle w:val="Teksttreci0"/>
        <w:numPr>
          <w:ilvl w:val="0"/>
          <w:numId w:val="15"/>
        </w:numPr>
        <w:shd w:val="clear" w:color="auto" w:fill="auto"/>
        <w:tabs>
          <w:tab w:val="left" w:pos="862"/>
        </w:tabs>
        <w:ind w:left="440" w:firstLine="20"/>
        <w:jc w:val="left"/>
      </w:pPr>
      <w:r w:rsidRPr="00A65D18">
        <w:t>pozostałe rodzaje zmian spowodowane następującymi okolicznościami:</w:t>
      </w:r>
    </w:p>
    <w:p w14:paraId="2AEE4766" w14:textId="77777777" w:rsidR="00806881" w:rsidRPr="00A65D18" w:rsidRDefault="004E7EDE" w:rsidP="00A01DB4">
      <w:pPr>
        <w:pStyle w:val="Teksttreci0"/>
        <w:numPr>
          <w:ilvl w:val="0"/>
          <w:numId w:val="16"/>
        </w:numPr>
        <w:shd w:val="clear" w:color="auto" w:fill="auto"/>
        <w:tabs>
          <w:tab w:val="left" w:pos="1153"/>
        </w:tabs>
        <w:ind w:left="780"/>
      </w:pPr>
      <w:r w:rsidRPr="00A65D18">
        <w:t>ustawowe zmiany stawki podatku od towarów i usług (VAT);</w:t>
      </w:r>
    </w:p>
    <w:p w14:paraId="1235D984" w14:textId="4E20AB53" w:rsidR="00806881" w:rsidRPr="00A65D18" w:rsidRDefault="004E7EDE" w:rsidP="00A01DB4">
      <w:pPr>
        <w:pStyle w:val="Teksttreci0"/>
        <w:numPr>
          <w:ilvl w:val="0"/>
          <w:numId w:val="16"/>
        </w:numPr>
        <w:shd w:val="clear" w:color="auto" w:fill="auto"/>
        <w:tabs>
          <w:tab w:val="left" w:pos="1177"/>
        </w:tabs>
        <w:ind w:left="780" w:right="140"/>
      </w:pPr>
      <w:r w:rsidRPr="00A65D18">
        <w:t>zmiany powszechnie obowiązujących przepisów prawa w zakresie mającym wpływ na realizację zamówienia.</w:t>
      </w:r>
    </w:p>
    <w:p w14:paraId="36E65F0A" w14:textId="77777777" w:rsidR="00972257" w:rsidRPr="00A65D18" w:rsidRDefault="00972257" w:rsidP="00A01DB4">
      <w:pPr>
        <w:pStyle w:val="Teksttreci0"/>
        <w:shd w:val="clear" w:color="auto" w:fill="auto"/>
        <w:tabs>
          <w:tab w:val="left" w:pos="1177"/>
        </w:tabs>
        <w:ind w:left="780" w:right="140"/>
      </w:pPr>
    </w:p>
    <w:p w14:paraId="3ED8E46A" w14:textId="77777777" w:rsidR="00806881" w:rsidRPr="00A65D18" w:rsidRDefault="004E7EDE" w:rsidP="00A01DB4">
      <w:pPr>
        <w:pStyle w:val="Nagwek10"/>
        <w:keepNext/>
        <w:keepLines/>
        <w:shd w:val="clear" w:color="auto" w:fill="auto"/>
      </w:pPr>
      <w:bookmarkStart w:id="13" w:name="bookmark10"/>
      <w:r w:rsidRPr="00A65D18">
        <w:lastRenderedPageBreak/>
        <w:t>§ 14</w:t>
      </w:r>
      <w:bookmarkEnd w:id="13"/>
    </w:p>
    <w:p w14:paraId="08DBDD16" w14:textId="77777777" w:rsidR="00432A9C" w:rsidRPr="00A65D18" w:rsidRDefault="00432A9C" w:rsidP="00A01DB4">
      <w:pPr>
        <w:pStyle w:val="Teksttreci0"/>
        <w:shd w:val="clear" w:color="auto" w:fill="auto"/>
        <w:ind w:left="440" w:hanging="440"/>
      </w:pPr>
    </w:p>
    <w:p w14:paraId="21BF91EC" w14:textId="7E0E623E" w:rsidR="00806881" w:rsidRPr="00A65D18" w:rsidRDefault="004E7EDE" w:rsidP="00A01DB4">
      <w:pPr>
        <w:pStyle w:val="Teksttreci0"/>
        <w:shd w:val="clear" w:color="auto" w:fill="auto"/>
        <w:ind w:left="440" w:hanging="440"/>
      </w:pPr>
      <w:r w:rsidRPr="00A65D18">
        <w:t>Integralna częścią umowy stanowią następujące załączniki:</w:t>
      </w:r>
    </w:p>
    <w:p w14:paraId="4D4DD54A" w14:textId="77777777" w:rsidR="00806881" w:rsidRPr="00A65D18" w:rsidRDefault="004E7EDE" w:rsidP="00A01DB4">
      <w:pPr>
        <w:pStyle w:val="Teksttreci0"/>
        <w:numPr>
          <w:ilvl w:val="0"/>
          <w:numId w:val="17"/>
        </w:numPr>
        <w:shd w:val="clear" w:color="auto" w:fill="auto"/>
        <w:tabs>
          <w:tab w:val="left" w:pos="1177"/>
        </w:tabs>
        <w:ind w:left="780"/>
      </w:pPr>
      <w:r w:rsidRPr="00A65D18">
        <w:t>Oferta Wykonawcy,</w:t>
      </w:r>
    </w:p>
    <w:p w14:paraId="3DFC4775" w14:textId="34924A9B" w:rsidR="00806881" w:rsidRPr="00A65D18" w:rsidRDefault="00AB3B1F" w:rsidP="00A01DB4">
      <w:pPr>
        <w:pStyle w:val="Teksttreci0"/>
        <w:numPr>
          <w:ilvl w:val="0"/>
          <w:numId w:val="17"/>
        </w:numPr>
        <w:shd w:val="clear" w:color="auto" w:fill="auto"/>
        <w:tabs>
          <w:tab w:val="left" w:pos="1177"/>
        </w:tabs>
        <w:ind w:left="780"/>
      </w:pPr>
      <w:r w:rsidRPr="00A65D18">
        <w:t xml:space="preserve">Zapytanie ofertowe </w:t>
      </w:r>
      <w:r w:rsidR="004E7EDE" w:rsidRPr="00A65D18">
        <w:t>wraz załącznikami.</w:t>
      </w:r>
    </w:p>
    <w:p w14:paraId="124E299A" w14:textId="77777777" w:rsidR="00972257" w:rsidRPr="00A65D18" w:rsidRDefault="00972257" w:rsidP="00AB3B1F">
      <w:pPr>
        <w:pStyle w:val="Teksttreci0"/>
        <w:shd w:val="clear" w:color="auto" w:fill="auto"/>
        <w:tabs>
          <w:tab w:val="left" w:pos="1177"/>
        </w:tabs>
      </w:pPr>
    </w:p>
    <w:p w14:paraId="5B9EA11B" w14:textId="77777777" w:rsidR="00806881" w:rsidRPr="00A65D18" w:rsidRDefault="004E7EDE" w:rsidP="00A01DB4">
      <w:pPr>
        <w:pStyle w:val="Nagwek10"/>
        <w:keepNext/>
        <w:keepLines/>
        <w:shd w:val="clear" w:color="auto" w:fill="auto"/>
      </w:pPr>
      <w:bookmarkStart w:id="14" w:name="bookmark11"/>
      <w:r w:rsidRPr="00A65D18">
        <w:t>§ 15</w:t>
      </w:r>
      <w:bookmarkEnd w:id="14"/>
    </w:p>
    <w:p w14:paraId="40CADA4A" w14:textId="4FAEFE8B" w:rsidR="00042FD6" w:rsidRDefault="004E7EDE" w:rsidP="00042FD6">
      <w:pPr>
        <w:pStyle w:val="Teksttreci0"/>
        <w:numPr>
          <w:ilvl w:val="0"/>
          <w:numId w:val="32"/>
        </w:numPr>
        <w:shd w:val="clear" w:color="auto" w:fill="auto"/>
        <w:tabs>
          <w:tab w:val="left" w:pos="358"/>
        </w:tabs>
      </w:pPr>
      <w:r w:rsidRPr="00A65D18">
        <w:t xml:space="preserve">Ewentualne spory, jakie mogą powstać przy realizacji niniejszej </w:t>
      </w:r>
      <w:r w:rsidR="009B5134" w:rsidRPr="00A65D18">
        <w:t>u</w:t>
      </w:r>
      <w:r w:rsidRPr="00A65D18">
        <w:t>mowy, będą rozstrzygane przez</w:t>
      </w:r>
      <w:r w:rsidR="00042FD6">
        <w:t xml:space="preserve"> </w:t>
      </w:r>
      <w:r w:rsidRPr="00A65D18">
        <w:t>sąd właściwy dla siedziby Zamawiającej</w:t>
      </w:r>
      <w:r w:rsidR="00042FD6">
        <w:t>.</w:t>
      </w:r>
    </w:p>
    <w:p w14:paraId="48336A92" w14:textId="71E84BBF" w:rsidR="00042FD6" w:rsidRDefault="004E7EDE" w:rsidP="00042FD6">
      <w:pPr>
        <w:pStyle w:val="Teksttreci0"/>
        <w:numPr>
          <w:ilvl w:val="0"/>
          <w:numId w:val="32"/>
        </w:numPr>
        <w:shd w:val="clear" w:color="auto" w:fill="auto"/>
        <w:jc w:val="left"/>
      </w:pPr>
      <w:r w:rsidRPr="00A65D18">
        <w:t>W sprawach nieuregulowanych niniejszą Umową mają zastosowanie przepisy</w:t>
      </w:r>
      <w:r w:rsidR="009B5134" w:rsidRPr="00A65D18">
        <w:t xml:space="preserve"> </w:t>
      </w:r>
      <w:r w:rsidRPr="00A65D18">
        <w:t>Kodeksu Cywilnego, ustaw</w:t>
      </w:r>
      <w:r w:rsidR="009B5134" w:rsidRPr="00A65D18">
        <w:t>y</w:t>
      </w:r>
      <w:r w:rsidRPr="00A65D18">
        <w:t xml:space="preserve"> Prawo </w:t>
      </w:r>
      <w:r w:rsidR="009B5134" w:rsidRPr="00A65D18">
        <w:t>z</w:t>
      </w:r>
      <w:r w:rsidRPr="00A65D18">
        <w:t xml:space="preserve">amówień </w:t>
      </w:r>
      <w:r w:rsidR="009B5134" w:rsidRPr="00A65D18">
        <w:t>p</w:t>
      </w:r>
      <w:r w:rsidRPr="00A65D18">
        <w:t>ublicznych oraz inne obowiązujące przepisy prawa.</w:t>
      </w:r>
      <w:r w:rsidR="00042FD6">
        <w:t xml:space="preserve"> </w:t>
      </w:r>
    </w:p>
    <w:p w14:paraId="7B8441E5" w14:textId="41251F6D" w:rsidR="00806881" w:rsidRPr="00A65D18" w:rsidRDefault="004E7EDE" w:rsidP="00042FD6">
      <w:pPr>
        <w:pStyle w:val="Teksttreci0"/>
        <w:numPr>
          <w:ilvl w:val="0"/>
          <w:numId w:val="32"/>
        </w:numPr>
        <w:shd w:val="clear" w:color="auto" w:fill="auto"/>
        <w:tabs>
          <w:tab w:val="left" w:pos="358"/>
        </w:tabs>
      </w:pPr>
      <w:r w:rsidRPr="00A65D18">
        <w:t xml:space="preserve">Umowę niniejszą sporządzono w </w:t>
      </w:r>
      <w:r w:rsidR="00E10F24" w:rsidRPr="00A65D18">
        <w:t xml:space="preserve">dwóch </w:t>
      </w:r>
      <w:r w:rsidRPr="00A65D18">
        <w:t xml:space="preserve">jednobrzmiących egzemplarzach, </w:t>
      </w:r>
      <w:r w:rsidR="00AB3B1F" w:rsidRPr="00A65D18">
        <w:t>po jednym dla każdej ze Stron</w:t>
      </w:r>
      <w:r w:rsidRPr="00A65D18">
        <w:t>.</w:t>
      </w:r>
    </w:p>
    <w:p w14:paraId="1BE0E7E1" w14:textId="77777777" w:rsidR="00972257" w:rsidRPr="00A65D18" w:rsidRDefault="00972257" w:rsidP="00A01DB4">
      <w:pPr>
        <w:pStyle w:val="Teksttreci0"/>
        <w:shd w:val="clear" w:color="auto" w:fill="auto"/>
        <w:tabs>
          <w:tab w:val="left" w:pos="358"/>
        </w:tabs>
      </w:pPr>
    </w:p>
    <w:p w14:paraId="1E2C559E" w14:textId="77777777" w:rsidR="00D947D6" w:rsidRPr="00A65D18" w:rsidRDefault="00D947D6" w:rsidP="00A01DB4">
      <w:pPr>
        <w:pStyle w:val="Teksttreci0"/>
        <w:shd w:val="clear" w:color="auto" w:fill="auto"/>
        <w:ind w:left="3800"/>
        <w:jc w:val="left"/>
      </w:pPr>
    </w:p>
    <w:p w14:paraId="6E9017A5" w14:textId="77777777" w:rsidR="00D947D6" w:rsidRDefault="00D947D6" w:rsidP="00A01DB4">
      <w:pPr>
        <w:pStyle w:val="Teksttreci0"/>
        <w:shd w:val="clear" w:color="auto" w:fill="auto"/>
        <w:ind w:left="3800"/>
        <w:jc w:val="left"/>
      </w:pPr>
    </w:p>
    <w:p w14:paraId="0206D5C0" w14:textId="77777777" w:rsidR="009E74F0" w:rsidRPr="00A65D18" w:rsidRDefault="009E74F0" w:rsidP="00A01DB4">
      <w:pPr>
        <w:pStyle w:val="Teksttreci0"/>
        <w:shd w:val="clear" w:color="auto" w:fill="auto"/>
        <w:ind w:left="3800"/>
        <w:jc w:val="left"/>
      </w:pPr>
    </w:p>
    <w:p w14:paraId="28E812AC" w14:textId="77777777" w:rsidR="00D947D6" w:rsidRPr="00A65D18" w:rsidRDefault="00D947D6" w:rsidP="00A01DB4">
      <w:pPr>
        <w:pStyle w:val="Teksttreci0"/>
        <w:shd w:val="clear" w:color="auto" w:fill="auto"/>
        <w:ind w:left="3800"/>
        <w:jc w:val="left"/>
      </w:pPr>
    </w:p>
    <w:p w14:paraId="4DC29A5D" w14:textId="38F149D6" w:rsidR="009E74F0" w:rsidRPr="00A65D18" w:rsidRDefault="00D947D6" w:rsidP="00DE69E9">
      <w:pPr>
        <w:pStyle w:val="Teksttreci0"/>
        <w:shd w:val="clear" w:color="auto" w:fill="auto"/>
        <w:jc w:val="left"/>
      </w:pPr>
      <w:r w:rsidRPr="00A65D18">
        <w:t xml:space="preserve">WYKONAWCA </w:t>
      </w:r>
      <w:r w:rsidRPr="00A65D18">
        <w:tab/>
      </w:r>
      <w:r w:rsidRPr="00A65D18">
        <w:tab/>
      </w:r>
      <w:r w:rsidRPr="00A65D18">
        <w:tab/>
      </w:r>
      <w:r w:rsidRPr="00A65D18">
        <w:tab/>
      </w:r>
      <w:r w:rsidRPr="00A65D18">
        <w:tab/>
      </w:r>
      <w:r w:rsidRPr="00A65D18">
        <w:tab/>
      </w:r>
      <w:r w:rsidRPr="00A65D18">
        <w:tab/>
      </w:r>
      <w:r w:rsidRPr="00A65D18">
        <w:tab/>
      </w:r>
      <w:r w:rsidRPr="00A65D18">
        <w:tab/>
      </w:r>
      <w:r w:rsidR="004E7EDE" w:rsidRPr="00A65D18">
        <w:t>ZAMAWIAJĄCA</w:t>
      </w:r>
    </w:p>
    <w:sectPr w:rsidR="009E74F0" w:rsidRPr="00A65D18">
      <w:pgSz w:w="11900" w:h="16840"/>
      <w:pgMar w:top="826" w:right="989" w:bottom="741" w:left="1022" w:header="398" w:footer="31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A2B88" w14:textId="77777777" w:rsidR="00D40207" w:rsidRDefault="00D40207">
      <w:r>
        <w:separator/>
      </w:r>
    </w:p>
  </w:endnote>
  <w:endnote w:type="continuationSeparator" w:id="0">
    <w:p w14:paraId="7354504A" w14:textId="77777777" w:rsidR="00D40207" w:rsidRDefault="00D4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33D1" w14:textId="77777777" w:rsidR="00D40207" w:rsidRDefault="00D40207"/>
  </w:footnote>
  <w:footnote w:type="continuationSeparator" w:id="0">
    <w:p w14:paraId="1E16C03D" w14:textId="77777777" w:rsidR="00D40207" w:rsidRDefault="00D40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E0D"/>
    <w:multiLevelType w:val="multilevel"/>
    <w:tmpl w:val="F9E4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F722C"/>
    <w:multiLevelType w:val="multilevel"/>
    <w:tmpl w:val="98A2F0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626A4"/>
    <w:multiLevelType w:val="hybridMultilevel"/>
    <w:tmpl w:val="4D8EC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375A54"/>
    <w:multiLevelType w:val="multilevel"/>
    <w:tmpl w:val="2572D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307BE"/>
    <w:multiLevelType w:val="multilevel"/>
    <w:tmpl w:val="55C6E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E628E"/>
    <w:multiLevelType w:val="hybridMultilevel"/>
    <w:tmpl w:val="01848512"/>
    <w:lvl w:ilvl="0" w:tplc="F06283A0">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6" w15:restartNumberingAfterBreak="0">
    <w:nsid w:val="23506542"/>
    <w:multiLevelType w:val="multilevel"/>
    <w:tmpl w:val="D1AAE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258DC"/>
    <w:multiLevelType w:val="multilevel"/>
    <w:tmpl w:val="74F41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236B10"/>
    <w:multiLevelType w:val="multilevel"/>
    <w:tmpl w:val="10C49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4D195E"/>
    <w:multiLevelType w:val="multilevel"/>
    <w:tmpl w:val="AC049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871095"/>
    <w:multiLevelType w:val="multilevel"/>
    <w:tmpl w:val="88CA3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D349CB"/>
    <w:multiLevelType w:val="multilevel"/>
    <w:tmpl w:val="DBEEF488"/>
    <w:lvl w:ilvl="0">
      <w:start w:val="1"/>
      <w:numFmt w:val="decimal"/>
      <w:lvlText w:val="%1."/>
      <w:lvlJc w:val="left"/>
      <w:pPr>
        <w:ind w:left="357" w:hanging="357"/>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357"/>
        </w:tabs>
        <w:ind w:left="720" w:hanging="363"/>
      </w:pPr>
      <w:rPr>
        <w:rFonts w:hint="default"/>
      </w:rPr>
    </w:lvl>
    <w:lvl w:ilvl="2">
      <w:start w:val="1"/>
      <w:numFmt w:val="lowerLetter"/>
      <w:lvlText w:val="%3)"/>
      <w:lvlJc w:val="left"/>
      <w:pPr>
        <w:ind w:left="1077" w:hanging="357"/>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21572FF"/>
    <w:multiLevelType w:val="hybridMultilevel"/>
    <w:tmpl w:val="DE063F44"/>
    <w:lvl w:ilvl="0" w:tplc="F6CA55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695BB7"/>
    <w:multiLevelType w:val="hybridMultilevel"/>
    <w:tmpl w:val="88629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712F68"/>
    <w:multiLevelType w:val="hybridMultilevel"/>
    <w:tmpl w:val="04F2F7EE"/>
    <w:lvl w:ilvl="0" w:tplc="04150011">
      <w:start w:val="1"/>
      <w:numFmt w:val="decimal"/>
      <w:lvlText w:val="%1)"/>
      <w:lvlJc w:val="left"/>
      <w:pPr>
        <w:ind w:left="720" w:hanging="360"/>
      </w:pPr>
    </w:lvl>
    <w:lvl w:ilvl="1" w:tplc="28E081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402C3F"/>
    <w:multiLevelType w:val="multilevel"/>
    <w:tmpl w:val="2A78A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E66A5F"/>
    <w:multiLevelType w:val="multilevel"/>
    <w:tmpl w:val="04D81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D012A"/>
    <w:multiLevelType w:val="multilevel"/>
    <w:tmpl w:val="DAB4D6A2"/>
    <w:lvl w:ilvl="0">
      <w:start w:val="1"/>
      <w:numFmt w:val="decimal"/>
      <w:lvlText w:val="%1."/>
      <w:lvlJc w:val="left"/>
      <w:pPr>
        <w:ind w:left="360" w:hanging="360"/>
      </w:pPr>
      <w:rPr>
        <w:rFonts w:hint="default"/>
        <w:b w:val="0"/>
        <w:bCs w:val="0"/>
        <w:i w:val="0"/>
        <w:iCs w:val="0"/>
      </w:rPr>
    </w:lvl>
    <w:lvl w:ilvl="1">
      <w:start w:val="1"/>
      <w:numFmt w:val="bullet"/>
      <w:lvlText w:val=""/>
      <w:lvlJc w:val="left"/>
      <w:pPr>
        <w:tabs>
          <w:tab w:val="num" w:pos="1440"/>
        </w:tabs>
        <w:ind w:left="737" w:hanging="357"/>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5CE1809"/>
    <w:multiLevelType w:val="multilevel"/>
    <w:tmpl w:val="AC305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C20CA2"/>
    <w:multiLevelType w:val="multilevel"/>
    <w:tmpl w:val="BAC81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0155E7"/>
    <w:multiLevelType w:val="multilevel"/>
    <w:tmpl w:val="D5EC7206"/>
    <w:lvl w:ilvl="0">
      <w:start w:val="1"/>
      <w:numFmt w:val="decimal"/>
      <w:lvlText w:val="%1."/>
      <w:lvlJc w:val="left"/>
      <w:pPr>
        <w:ind w:left="357" w:hanging="357"/>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BA919F1"/>
    <w:multiLevelType w:val="multilevel"/>
    <w:tmpl w:val="E83E4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134A92"/>
    <w:multiLevelType w:val="multilevel"/>
    <w:tmpl w:val="FE40A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06528E"/>
    <w:multiLevelType w:val="multilevel"/>
    <w:tmpl w:val="9EFE04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C71EBD"/>
    <w:multiLevelType w:val="multilevel"/>
    <w:tmpl w:val="DBEEF488"/>
    <w:lvl w:ilvl="0">
      <w:start w:val="1"/>
      <w:numFmt w:val="decimal"/>
      <w:lvlText w:val="%1."/>
      <w:lvlJc w:val="left"/>
      <w:pPr>
        <w:ind w:left="357" w:hanging="357"/>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357"/>
        </w:tabs>
        <w:ind w:left="720" w:hanging="363"/>
      </w:pPr>
      <w:rPr>
        <w:rFonts w:hint="default"/>
      </w:rPr>
    </w:lvl>
    <w:lvl w:ilvl="2">
      <w:start w:val="1"/>
      <w:numFmt w:val="lowerLetter"/>
      <w:lvlText w:val="%3)"/>
      <w:lvlJc w:val="left"/>
      <w:pPr>
        <w:ind w:left="1077" w:hanging="357"/>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71C6328"/>
    <w:multiLevelType w:val="multilevel"/>
    <w:tmpl w:val="A718D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2F4EFC"/>
    <w:multiLevelType w:val="multilevel"/>
    <w:tmpl w:val="D53AA048"/>
    <w:lvl w:ilvl="0">
      <w:start w:val="1"/>
      <w:numFmt w:val="upperRoman"/>
      <w:lvlText w:val="%1."/>
      <w:lvlJc w:val="left"/>
      <w:pPr>
        <w:ind w:left="360" w:hanging="360"/>
      </w:pPr>
      <w:rPr>
        <w:rFonts w:hint="default"/>
        <w:i w:val="0"/>
      </w:rPr>
    </w:lvl>
    <w:lvl w:ilvl="1">
      <w:start w:val="1"/>
      <w:numFmt w:val="decimal"/>
      <w:lvlText w:val="%2."/>
      <w:lvlJc w:val="left"/>
      <w:pPr>
        <w:ind w:left="737" w:hanging="380"/>
      </w:pPr>
      <w:rPr>
        <w:rFonts w:hint="default"/>
        <w:b w:val="0"/>
        <w:i w:val="0"/>
      </w:rPr>
    </w:lvl>
    <w:lvl w:ilvl="2">
      <w:start w:val="1"/>
      <w:numFmt w:val="lowerLetter"/>
      <w:lvlText w:val="%3."/>
      <w:lvlJc w:val="right"/>
      <w:pPr>
        <w:ind w:left="1247" w:hanging="17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059686D"/>
    <w:multiLevelType w:val="multilevel"/>
    <w:tmpl w:val="980C8C74"/>
    <w:lvl w:ilvl="0">
      <w:start w:val="1"/>
      <w:numFmt w:val="decimal"/>
      <w:lvlText w:val="%1."/>
      <w:lvlJc w:val="left"/>
      <w:pPr>
        <w:ind w:left="357" w:hanging="357"/>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1)%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789132D"/>
    <w:multiLevelType w:val="hybridMultilevel"/>
    <w:tmpl w:val="CCF42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AB6622"/>
    <w:multiLevelType w:val="hybridMultilevel"/>
    <w:tmpl w:val="021EB032"/>
    <w:lvl w:ilvl="0" w:tplc="D460F828">
      <w:start w:val="1"/>
      <w:numFmt w:val="bullet"/>
      <w:lvlText w:val=""/>
      <w:lvlJc w:val="left"/>
      <w:pPr>
        <w:ind w:left="1160" w:hanging="360"/>
      </w:pPr>
      <w:rPr>
        <w:rFonts w:ascii="Symbol" w:hAnsi="Symbol"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30" w15:restartNumberingAfterBreak="0">
    <w:nsid w:val="79C96B23"/>
    <w:multiLevelType w:val="multilevel"/>
    <w:tmpl w:val="DBEEF488"/>
    <w:lvl w:ilvl="0">
      <w:start w:val="1"/>
      <w:numFmt w:val="decimal"/>
      <w:lvlText w:val="%1."/>
      <w:lvlJc w:val="left"/>
      <w:pPr>
        <w:ind w:left="357" w:hanging="357"/>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357"/>
        </w:tabs>
        <w:ind w:left="720" w:hanging="363"/>
      </w:pPr>
      <w:rPr>
        <w:rFonts w:hint="default"/>
      </w:rPr>
    </w:lvl>
    <w:lvl w:ilvl="2">
      <w:start w:val="1"/>
      <w:numFmt w:val="lowerLetter"/>
      <w:lvlText w:val="%3)"/>
      <w:lvlJc w:val="left"/>
      <w:pPr>
        <w:ind w:left="1077" w:hanging="357"/>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7BDC04CB"/>
    <w:multiLevelType w:val="multilevel"/>
    <w:tmpl w:val="2A7AF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9433491">
    <w:abstractNumId w:val="1"/>
  </w:num>
  <w:num w:numId="2" w16cid:durableId="1194883438">
    <w:abstractNumId w:val="18"/>
  </w:num>
  <w:num w:numId="3" w16cid:durableId="1200171004">
    <w:abstractNumId w:val="0"/>
  </w:num>
  <w:num w:numId="4" w16cid:durableId="407267719">
    <w:abstractNumId w:val="3"/>
  </w:num>
  <w:num w:numId="5" w16cid:durableId="365444344">
    <w:abstractNumId w:val="25"/>
  </w:num>
  <w:num w:numId="6" w16cid:durableId="162746577">
    <w:abstractNumId w:val="22"/>
  </w:num>
  <w:num w:numId="7" w16cid:durableId="2005470860">
    <w:abstractNumId w:val="16"/>
  </w:num>
  <w:num w:numId="8" w16cid:durableId="1000737647">
    <w:abstractNumId w:val="15"/>
  </w:num>
  <w:num w:numId="9" w16cid:durableId="865407154">
    <w:abstractNumId w:val="7"/>
  </w:num>
  <w:num w:numId="10" w16cid:durableId="1568228328">
    <w:abstractNumId w:val="8"/>
  </w:num>
  <w:num w:numId="11" w16cid:durableId="847332619">
    <w:abstractNumId w:val="9"/>
  </w:num>
  <w:num w:numId="12" w16cid:durableId="196822003">
    <w:abstractNumId w:val="19"/>
  </w:num>
  <w:num w:numId="13" w16cid:durableId="2135055071">
    <w:abstractNumId w:val="31"/>
  </w:num>
  <w:num w:numId="14" w16cid:durableId="2024938424">
    <w:abstractNumId w:val="21"/>
  </w:num>
  <w:num w:numId="15" w16cid:durableId="934171292">
    <w:abstractNumId w:val="10"/>
  </w:num>
  <w:num w:numId="16" w16cid:durableId="217252111">
    <w:abstractNumId w:val="23"/>
  </w:num>
  <w:num w:numId="17" w16cid:durableId="233903649">
    <w:abstractNumId w:val="4"/>
  </w:num>
  <w:num w:numId="18" w16cid:durableId="822771115">
    <w:abstractNumId w:val="6"/>
  </w:num>
  <w:num w:numId="19" w16cid:durableId="1404719915">
    <w:abstractNumId w:val="20"/>
  </w:num>
  <w:num w:numId="20" w16cid:durableId="1472406426">
    <w:abstractNumId w:val="29"/>
  </w:num>
  <w:num w:numId="21" w16cid:durableId="1070810867">
    <w:abstractNumId w:val="27"/>
  </w:num>
  <w:num w:numId="22" w16cid:durableId="2130051129">
    <w:abstractNumId w:val="14"/>
  </w:num>
  <w:num w:numId="23" w16cid:durableId="496925133">
    <w:abstractNumId w:val="5"/>
  </w:num>
  <w:num w:numId="24" w16cid:durableId="1782843812">
    <w:abstractNumId w:val="24"/>
  </w:num>
  <w:num w:numId="25" w16cid:durableId="1376006119">
    <w:abstractNumId w:val="26"/>
  </w:num>
  <w:num w:numId="26" w16cid:durableId="1877768693">
    <w:abstractNumId w:val="30"/>
  </w:num>
  <w:num w:numId="27" w16cid:durableId="2090730829">
    <w:abstractNumId w:val="17"/>
  </w:num>
  <w:num w:numId="28" w16cid:durableId="1619486985">
    <w:abstractNumId w:val="11"/>
  </w:num>
  <w:num w:numId="29" w16cid:durableId="204292525">
    <w:abstractNumId w:val="13"/>
  </w:num>
  <w:num w:numId="30" w16cid:durableId="1628505147">
    <w:abstractNumId w:val="28"/>
  </w:num>
  <w:num w:numId="31" w16cid:durableId="1139152238">
    <w:abstractNumId w:val="12"/>
  </w:num>
  <w:num w:numId="32" w16cid:durableId="458499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hdrShapeDefaults>
    <o:shapedefaults v:ext="edit" spidmax="317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81"/>
    <w:rsid w:val="000341CB"/>
    <w:rsid w:val="00042FD6"/>
    <w:rsid w:val="00075F1A"/>
    <w:rsid w:val="000D0500"/>
    <w:rsid w:val="000E2652"/>
    <w:rsid w:val="001567A6"/>
    <w:rsid w:val="001928FF"/>
    <w:rsid w:val="001B4DFE"/>
    <w:rsid w:val="001C4CAA"/>
    <w:rsid w:val="001E7A6D"/>
    <w:rsid w:val="002224B0"/>
    <w:rsid w:val="0022579C"/>
    <w:rsid w:val="00227733"/>
    <w:rsid w:val="00293F7F"/>
    <w:rsid w:val="002C5C6A"/>
    <w:rsid w:val="002E4D4E"/>
    <w:rsid w:val="00355812"/>
    <w:rsid w:val="0036197F"/>
    <w:rsid w:val="003A5400"/>
    <w:rsid w:val="003C353C"/>
    <w:rsid w:val="003D2869"/>
    <w:rsid w:val="00432A9C"/>
    <w:rsid w:val="004502D7"/>
    <w:rsid w:val="0045353D"/>
    <w:rsid w:val="00480330"/>
    <w:rsid w:val="00480C5F"/>
    <w:rsid w:val="0049369A"/>
    <w:rsid w:val="004A5D60"/>
    <w:rsid w:val="004E7EDE"/>
    <w:rsid w:val="00513288"/>
    <w:rsid w:val="005314B4"/>
    <w:rsid w:val="00547BA3"/>
    <w:rsid w:val="00565E05"/>
    <w:rsid w:val="00595091"/>
    <w:rsid w:val="005C4855"/>
    <w:rsid w:val="005C66A7"/>
    <w:rsid w:val="005F2ACF"/>
    <w:rsid w:val="00642E2E"/>
    <w:rsid w:val="006501D2"/>
    <w:rsid w:val="00685616"/>
    <w:rsid w:val="006A4EFF"/>
    <w:rsid w:val="006B2450"/>
    <w:rsid w:val="006C49A0"/>
    <w:rsid w:val="00700004"/>
    <w:rsid w:val="007037A8"/>
    <w:rsid w:val="007456F5"/>
    <w:rsid w:val="007826A5"/>
    <w:rsid w:val="007A0401"/>
    <w:rsid w:val="007D50FA"/>
    <w:rsid w:val="007E0CC5"/>
    <w:rsid w:val="00806881"/>
    <w:rsid w:val="00814E51"/>
    <w:rsid w:val="008430E3"/>
    <w:rsid w:val="00860FE5"/>
    <w:rsid w:val="0087661F"/>
    <w:rsid w:val="00886289"/>
    <w:rsid w:val="008F648E"/>
    <w:rsid w:val="00947719"/>
    <w:rsid w:val="009536B5"/>
    <w:rsid w:val="00972257"/>
    <w:rsid w:val="009A1C44"/>
    <w:rsid w:val="009B4975"/>
    <w:rsid w:val="009B5134"/>
    <w:rsid w:val="009C7331"/>
    <w:rsid w:val="009E48CE"/>
    <w:rsid w:val="009E74F0"/>
    <w:rsid w:val="009E7BA6"/>
    <w:rsid w:val="00A01DB4"/>
    <w:rsid w:val="00A34A3A"/>
    <w:rsid w:val="00A47CD6"/>
    <w:rsid w:val="00A65D18"/>
    <w:rsid w:val="00AA6E5C"/>
    <w:rsid w:val="00AB3B1F"/>
    <w:rsid w:val="00AD2859"/>
    <w:rsid w:val="00AF7F67"/>
    <w:rsid w:val="00B01950"/>
    <w:rsid w:val="00B0335C"/>
    <w:rsid w:val="00B25646"/>
    <w:rsid w:val="00B57525"/>
    <w:rsid w:val="00B75740"/>
    <w:rsid w:val="00B95AA4"/>
    <w:rsid w:val="00BA48E7"/>
    <w:rsid w:val="00BB5DE4"/>
    <w:rsid w:val="00BD10EB"/>
    <w:rsid w:val="00BE39AD"/>
    <w:rsid w:val="00C32BF0"/>
    <w:rsid w:val="00C812F1"/>
    <w:rsid w:val="00CA0E60"/>
    <w:rsid w:val="00CC22C8"/>
    <w:rsid w:val="00CF02F1"/>
    <w:rsid w:val="00D01894"/>
    <w:rsid w:val="00D028A8"/>
    <w:rsid w:val="00D11A5A"/>
    <w:rsid w:val="00D1426F"/>
    <w:rsid w:val="00D2050B"/>
    <w:rsid w:val="00D230D1"/>
    <w:rsid w:val="00D30592"/>
    <w:rsid w:val="00D34A59"/>
    <w:rsid w:val="00D40207"/>
    <w:rsid w:val="00D9096E"/>
    <w:rsid w:val="00D947D6"/>
    <w:rsid w:val="00DB1475"/>
    <w:rsid w:val="00DD2443"/>
    <w:rsid w:val="00DE69E9"/>
    <w:rsid w:val="00E05B40"/>
    <w:rsid w:val="00E06B92"/>
    <w:rsid w:val="00E10F24"/>
    <w:rsid w:val="00E2343F"/>
    <w:rsid w:val="00E5532C"/>
    <w:rsid w:val="00E740DB"/>
    <w:rsid w:val="00E92DD6"/>
    <w:rsid w:val="00EA3482"/>
    <w:rsid w:val="00ED463A"/>
    <w:rsid w:val="00EE244A"/>
    <w:rsid w:val="00F04AF5"/>
    <w:rsid w:val="00F54838"/>
    <w:rsid w:val="00FA6857"/>
    <w:rsid w:val="00FB2DE6"/>
    <w:rsid w:val="00FC6D76"/>
    <w:rsid w:val="00FF5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B763C83"/>
  <w15:docId w15:val="{ADFB0EFA-344B-4862-AA1C-7836C830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agwek10"/>
    <w:next w:val="Normalny"/>
    <w:link w:val="Nagwek1Znak"/>
    <w:uiPriority w:val="9"/>
    <w:qFormat/>
    <w:rsid w:val="00AF7F67"/>
    <w:pPr>
      <w:keepNext/>
      <w:keepLines/>
      <w:shd w:val="clear" w:color="auto" w:fill="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1">
    <w:name w:val="Nagłówek #1_"/>
    <w:basedOn w:val="Domylnaczcionkaakapitu"/>
    <w:link w:val="Nagwek10"/>
    <w:rPr>
      <w:rFonts w:ascii="Times New Roman" w:eastAsia="Times New Roman" w:hAnsi="Times New Roman" w:cs="Times New Roman"/>
      <w:b/>
      <w:bCs/>
      <w:i w:val="0"/>
      <w:iCs w:val="0"/>
      <w:smallCaps w:val="0"/>
      <w:strike w:val="0"/>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u w:val="none"/>
    </w:rPr>
  </w:style>
  <w:style w:type="paragraph" w:customStyle="1" w:styleId="Teksttreci0">
    <w:name w:val="Tekst treści"/>
    <w:basedOn w:val="Normalny"/>
    <w:link w:val="Teksttreci"/>
    <w:pPr>
      <w:shd w:val="clear" w:color="auto" w:fill="FFFFFF"/>
      <w:jc w:val="both"/>
    </w:pPr>
    <w:rPr>
      <w:rFonts w:ascii="Times New Roman" w:eastAsia="Times New Roman" w:hAnsi="Times New Roman" w:cs="Times New Roman"/>
    </w:rPr>
  </w:style>
  <w:style w:type="paragraph" w:customStyle="1" w:styleId="Nagwek10">
    <w:name w:val="Nagłówek #1"/>
    <w:basedOn w:val="Normalny"/>
    <w:link w:val="Nagwek11"/>
    <w:pPr>
      <w:shd w:val="clear" w:color="auto" w:fill="FFFFFF"/>
      <w:jc w:val="center"/>
      <w:outlineLvl w:val="0"/>
    </w:pPr>
    <w:rPr>
      <w:rFonts w:ascii="Times New Roman" w:eastAsia="Times New Roman" w:hAnsi="Times New Roman" w:cs="Times New Roman"/>
      <w:b/>
      <w:bCs/>
    </w:rPr>
  </w:style>
  <w:style w:type="paragraph" w:customStyle="1" w:styleId="Spistreci0">
    <w:name w:val="Spis treści"/>
    <w:basedOn w:val="Normalny"/>
    <w:link w:val="Spistreci"/>
    <w:pPr>
      <w:shd w:val="clear" w:color="auto" w:fill="FFFFFF"/>
      <w:ind w:left="800" w:hanging="300"/>
      <w:jc w:val="both"/>
    </w:pPr>
    <w:rPr>
      <w:rFonts w:ascii="Times New Roman" w:eastAsia="Times New Roman" w:hAnsi="Times New Roman" w:cs="Times New Roman"/>
    </w:rPr>
  </w:style>
  <w:style w:type="character" w:customStyle="1" w:styleId="WW8Num1z4">
    <w:name w:val="WW8Num1z4"/>
    <w:rsid w:val="006C49A0"/>
  </w:style>
  <w:style w:type="character" w:styleId="Hipercze">
    <w:name w:val="Hyperlink"/>
    <w:basedOn w:val="Domylnaczcionkaakapitu"/>
    <w:uiPriority w:val="99"/>
    <w:unhideWhenUsed/>
    <w:rsid w:val="006A4EFF"/>
    <w:rPr>
      <w:color w:val="0563C1" w:themeColor="hyperlink"/>
      <w:u w:val="single"/>
    </w:rPr>
  </w:style>
  <w:style w:type="character" w:styleId="Nierozpoznanawzmianka">
    <w:name w:val="Unresolved Mention"/>
    <w:basedOn w:val="Domylnaczcionkaakapitu"/>
    <w:uiPriority w:val="99"/>
    <w:semiHidden/>
    <w:unhideWhenUsed/>
    <w:rsid w:val="006A4EFF"/>
    <w:rPr>
      <w:color w:val="605E5C"/>
      <w:shd w:val="clear" w:color="auto" w:fill="E1DFDD"/>
    </w:rPr>
  </w:style>
  <w:style w:type="paragraph" w:styleId="Nagwek">
    <w:name w:val="header"/>
    <w:basedOn w:val="Normalny"/>
    <w:link w:val="NagwekZnak"/>
    <w:uiPriority w:val="99"/>
    <w:unhideWhenUsed/>
    <w:rsid w:val="00A34A3A"/>
    <w:pPr>
      <w:tabs>
        <w:tab w:val="center" w:pos="4536"/>
        <w:tab w:val="right" w:pos="9072"/>
      </w:tabs>
    </w:pPr>
  </w:style>
  <w:style w:type="character" w:customStyle="1" w:styleId="NagwekZnak">
    <w:name w:val="Nagłówek Znak"/>
    <w:basedOn w:val="Domylnaczcionkaakapitu"/>
    <w:link w:val="Nagwek"/>
    <w:uiPriority w:val="99"/>
    <w:rsid w:val="00A34A3A"/>
    <w:rPr>
      <w:color w:val="000000"/>
    </w:rPr>
  </w:style>
  <w:style w:type="paragraph" w:styleId="Stopka">
    <w:name w:val="footer"/>
    <w:basedOn w:val="Normalny"/>
    <w:link w:val="StopkaZnak"/>
    <w:uiPriority w:val="99"/>
    <w:unhideWhenUsed/>
    <w:rsid w:val="00A34A3A"/>
    <w:pPr>
      <w:tabs>
        <w:tab w:val="center" w:pos="4536"/>
        <w:tab w:val="right" w:pos="9072"/>
      </w:tabs>
    </w:pPr>
  </w:style>
  <w:style w:type="character" w:customStyle="1" w:styleId="StopkaZnak">
    <w:name w:val="Stopka Znak"/>
    <w:basedOn w:val="Domylnaczcionkaakapitu"/>
    <w:link w:val="Stopka"/>
    <w:uiPriority w:val="99"/>
    <w:rsid w:val="00A34A3A"/>
    <w:rPr>
      <w:color w:val="000000"/>
    </w:rPr>
  </w:style>
  <w:style w:type="character" w:customStyle="1" w:styleId="Teksttreci2Pogrubienie">
    <w:name w:val="Tekst treści (2) + Pogrubienie"/>
    <w:rsid w:val="000D0500"/>
    <w:rPr>
      <w:rFonts w:ascii="Times New Roman" w:hAnsi="Times New Roman" w:cs="Times New Roman" w:hint="default"/>
      <w:b/>
      <w:bCs/>
      <w:i w:val="0"/>
      <w:iCs w:val="0"/>
      <w:smallCaps w:val="0"/>
      <w:strike w:val="0"/>
      <w:dstrike w:val="0"/>
      <w:color w:val="000000"/>
      <w:spacing w:val="0"/>
      <w:position w:val="0"/>
      <w:u w:val="none"/>
      <w:effect w:val="none"/>
      <w:lang w:eastAsia="pl-PL"/>
    </w:rPr>
  </w:style>
  <w:style w:type="paragraph" w:styleId="Tekstdymka">
    <w:name w:val="Balloon Text"/>
    <w:basedOn w:val="Normalny"/>
    <w:link w:val="TekstdymkaZnak"/>
    <w:uiPriority w:val="99"/>
    <w:semiHidden/>
    <w:unhideWhenUsed/>
    <w:rsid w:val="000341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41CB"/>
    <w:rPr>
      <w:rFonts w:ascii="Segoe UI" w:hAnsi="Segoe UI" w:cs="Segoe UI"/>
      <w:color w:val="000000"/>
      <w:sz w:val="18"/>
      <w:szCs w:val="18"/>
    </w:rPr>
  </w:style>
  <w:style w:type="paragraph" w:styleId="Akapitzlist">
    <w:name w:val="List Paragraph"/>
    <w:basedOn w:val="Normalny"/>
    <w:qFormat/>
    <w:rsid w:val="00F54838"/>
    <w:pPr>
      <w:widowControl/>
      <w:suppressAutoHyphens/>
      <w:spacing w:after="200" w:line="276" w:lineRule="auto"/>
      <w:ind w:left="720"/>
    </w:pPr>
    <w:rPr>
      <w:rFonts w:ascii="Calibri" w:eastAsiaTheme="minorEastAsia" w:hAnsi="Calibri" w:cs="Calibri"/>
      <w:color w:val="00000A"/>
      <w:sz w:val="22"/>
      <w:szCs w:val="22"/>
      <w:lang w:eastAsia="ar-SA" w:bidi="ar-SA"/>
    </w:rPr>
  </w:style>
  <w:style w:type="character" w:customStyle="1" w:styleId="Nagwek1Znak">
    <w:name w:val="Nagłówek 1 Znak"/>
    <w:basedOn w:val="Domylnaczcionkaakapitu"/>
    <w:link w:val="Nagwek1"/>
    <w:uiPriority w:val="9"/>
    <w:rsid w:val="00AF7F67"/>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32995">
      <w:bodyDiv w:val="1"/>
      <w:marLeft w:val="0"/>
      <w:marRight w:val="0"/>
      <w:marTop w:val="0"/>
      <w:marBottom w:val="0"/>
      <w:divBdr>
        <w:top w:val="none" w:sz="0" w:space="0" w:color="auto"/>
        <w:left w:val="none" w:sz="0" w:space="0" w:color="auto"/>
        <w:bottom w:val="none" w:sz="0" w:space="0" w:color="auto"/>
        <w:right w:val="none" w:sz="0" w:space="0" w:color="auto"/>
      </w:divBdr>
    </w:div>
    <w:div w:id="134142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mmeble@interia.pl" TargetMode="External"/><Relationship Id="rId3" Type="http://schemas.openxmlformats.org/officeDocument/2006/relationships/settings" Target="settings.xml"/><Relationship Id="rId7" Type="http://schemas.openxmlformats.org/officeDocument/2006/relationships/hyperlink" Target="mailto:sekretariat@mops.cies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5</Pages>
  <Words>1838</Words>
  <Characters>11033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Kocurek Marzena</dc:creator>
  <cp:keywords/>
  <dc:description/>
  <cp:lastModifiedBy>Paulina Wawrzyczek</cp:lastModifiedBy>
  <cp:revision>28</cp:revision>
  <cp:lastPrinted>2020-08-24T07:36:00Z</cp:lastPrinted>
  <dcterms:created xsi:type="dcterms:W3CDTF">2023-11-03T09:25:00Z</dcterms:created>
  <dcterms:modified xsi:type="dcterms:W3CDTF">2024-06-18T09:59:00Z</dcterms:modified>
</cp:coreProperties>
</file>