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E8" w:rsidRDefault="00F77EAF">
      <w:pPr>
        <w:pStyle w:val="Nagwek3"/>
        <w:spacing w:before="0" w:after="0" w:line="276" w:lineRule="auto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 w:val="0"/>
          <w:bCs w:val="0"/>
          <w:sz w:val="22"/>
          <w:szCs w:val="22"/>
        </w:rPr>
        <w:t>WS-I.2600.6.2024</w:t>
      </w:r>
    </w:p>
    <w:p w:rsidR="007D4AE8" w:rsidRDefault="007D4AE8">
      <w:pPr>
        <w:spacing w:after="0" w:line="276" w:lineRule="auto"/>
        <w:rPr>
          <w:rFonts w:ascii="Times New Roman" w:hAnsi="Times New Roman"/>
        </w:rPr>
      </w:pPr>
    </w:p>
    <w:p w:rsidR="007D4AE8" w:rsidRDefault="00F77EAF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……………………., dnia …………………….</w:t>
      </w:r>
    </w:p>
    <w:p w:rsidR="007D4AE8" w:rsidRDefault="007D4AE8">
      <w:pPr>
        <w:spacing w:after="0" w:line="276" w:lineRule="auto"/>
        <w:jc w:val="both"/>
        <w:rPr>
          <w:rFonts w:ascii="Times New Roman" w:hAnsi="Times New Roman"/>
        </w:rPr>
      </w:pPr>
    </w:p>
    <w:p w:rsidR="007D4AE8" w:rsidRDefault="007D4AE8">
      <w:pPr>
        <w:spacing w:line="276" w:lineRule="auto"/>
        <w:rPr>
          <w:rFonts w:ascii="Times New Roman" w:hAnsi="Times New Roman"/>
        </w:rPr>
      </w:pPr>
    </w:p>
    <w:p w:rsidR="007D4AE8" w:rsidRDefault="00F77EAF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7D4AE8" w:rsidRDefault="00F77EA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firma ………………………………………………………………………………………………………… zrealizowała w okresie ostatnich 5 lat następujące umowy  polegające na dostawie środków do uzdatniania wody basenowej na pływalniach </w:t>
      </w:r>
      <w:r>
        <w:rPr>
          <w:rFonts w:ascii="Times New Roman" w:hAnsi="Times New Roman"/>
        </w:rPr>
        <w:t>odkrytych o powierzchni lustra wody minimum 1800 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w następujących po sobie sezonach w jednej wybranej pływalni i na żądanie Zamawiającego może to udokumentować.</w:t>
      </w:r>
    </w:p>
    <w:p w:rsidR="007D4AE8" w:rsidRDefault="00F77EA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WYKAZ ZREALIZOWANYCH PROJEKTÓW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2"/>
        <w:gridCol w:w="1634"/>
        <w:gridCol w:w="1456"/>
        <w:gridCol w:w="2930"/>
        <w:gridCol w:w="1635"/>
      </w:tblGrid>
      <w:tr w:rsidR="007D4AE8">
        <w:tc>
          <w:tcPr>
            <w:tcW w:w="1412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realizacji</w:t>
            </w:r>
          </w:p>
        </w:tc>
        <w:tc>
          <w:tcPr>
            <w:tcW w:w="1634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dostarczonego podchlorynu sodu</w:t>
            </w:r>
          </w:p>
        </w:tc>
        <w:tc>
          <w:tcPr>
            <w:tcW w:w="1456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Lokaliz</w:t>
            </w:r>
            <w:r>
              <w:rPr>
                <w:rFonts w:ascii="Times New Roman" w:hAnsi="Times New Roman"/>
              </w:rPr>
              <w:t>acja</w:t>
            </w:r>
          </w:p>
        </w:tc>
        <w:tc>
          <w:tcPr>
            <w:tcW w:w="2930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Krótki opis</w:t>
            </w:r>
          </w:p>
        </w:tc>
        <w:tc>
          <w:tcPr>
            <w:tcW w:w="1635" w:type="dxa"/>
          </w:tcPr>
          <w:p w:rsidR="007D4AE8" w:rsidRDefault="00F77EAF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Zamawiającego</w:t>
            </w:r>
          </w:p>
        </w:tc>
      </w:tr>
      <w:tr w:rsidR="007D4AE8">
        <w:tc>
          <w:tcPr>
            <w:tcW w:w="1412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 w:val="restart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vMerge w:val="restart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 w:val="restart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D4AE8">
        <w:tc>
          <w:tcPr>
            <w:tcW w:w="1412" w:type="dxa"/>
          </w:tcPr>
          <w:p w:rsidR="007D4AE8" w:rsidRDefault="007D4AE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D4AE8">
        <w:tc>
          <w:tcPr>
            <w:tcW w:w="1412" w:type="dxa"/>
          </w:tcPr>
          <w:p w:rsidR="007D4AE8" w:rsidRDefault="007D4AE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D4AE8">
        <w:tc>
          <w:tcPr>
            <w:tcW w:w="1412" w:type="dxa"/>
          </w:tcPr>
          <w:p w:rsidR="007D4AE8" w:rsidRDefault="007D4AE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D4AE8">
        <w:tc>
          <w:tcPr>
            <w:tcW w:w="1412" w:type="dxa"/>
          </w:tcPr>
          <w:p w:rsidR="007D4AE8" w:rsidRDefault="007D4AE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</w:tcPr>
          <w:p w:rsidR="007D4AE8" w:rsidRDefault="007D4AE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7D4AE8" w:rsidRDefault="007D4AE8">
      <w:pPr>
        <w:spacing w:line="276" w:lineRule="auto"/>
        <w:rPr>
          <w:rFonts w:ascii="Times New Roman" w:hAnsi="Times New Roman"/>
        </w:rPr>
      </w:pPr>
    </w:p>
    <w:p w:rsidR="007D4AE8" w:rsidRDefault="007D4AE8">
      <w:pPr>
        <w:spacing w:line="276" w:lineRule="auto"/>
        <w:ind w:left="5670"/>
        <w:jc w:val="center"/>
        <w:rPr>
          <w:rFonts w:ascii="Times New Roman" w:hAnsi="Times New Roman"/>
        </w:rPr>
      </w:pPr>
    </w:p>
    <w:p w:rsidR="007D4AE8" w:rsidRDefault="007D4AE8">
      <w:pPr>
        <w:spacing w:line="276" w:lineRule="auto"/>
        <w:ind w:left="5670"/>
        <w:jc w:val="center"/>
        <w:rPr>
          <w:rFonts w:ascii="Times New Roman" w:hAnsi="Times New Roman"/>
        </w:rPr>
      </w:pPr>
    </w:p>
    <w:p w:rsidR="007D4AE8" w:rsidRDefault="00F77EAF">
      <w:pPr>
        <w:spacing w:line="276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7D4AE8" w:rsidRDefault="00F77EAF">
      <w:pPr>
        <w:spacing w:line="276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podpis(y) osoby/osób upoważnionych do reprezentowania firmy</w:t>
      </w:r>
    </w:p>
    <w:sectPr w:rsidR="007D4A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8"/>
    <w:rsid w:val="007D4AE8"/>
    <w:rsid w:val="00F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CA09-44FF-425B-BA1E-9AC0AA3F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B6D4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B6D4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34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mesnewroman">
    <w:name w:val="Times new roman"/>
    <w:basedOn w:val="Nagwek3"/>
    <w:qFormat/>
    <w:pPr>
      <w:spacing w:before="0" w:after="0"/>
      <w:outlineLvl w:val="9"/>
    </w:pPr>
  </w:style>
  <w:style w:type="table" w:styleId="Tabela-Siatka">
    <w:name w:val="Table Grid"/>
    <w:basedOn w:val="Standardowy"/>
    <w:uiPriority w:val="39"/>
    <w:rsid w:val="00DD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dc:description/>
  <cp:lastModifiedBy>Cieńciała Cezary</cp:lastModifiedBy>
  <cp:revision>2</cp:revision>
  <cp:lastPrinted>2022-04-06T08:15:00Z</cp:lastPrinted>
  <dcterms:created xsi:type="dcterms:W3CDTF">2024-04-29T11:32:00Z</dcterms:created>
  <dcterms:modified xsi:type="dcterms:W3CDTF">2024-04-29T11:32:00Z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