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2E" w:rsidRDefault="0078622E" w:rsidP="0078622E">
      <w:pPr>
        <w:tabs>
          <w:tab w:val="center" w:pos="900"/>
        </w:tabs>
        <w:spacing w:after="0" w:line="240" w:lineRule="auto"/>
      </w:pPr>
      <w:r>
        <w:t xml:space="preserve"> </w:t>
      </w:r>
      <w:r>
        <w:rPr>
          <w:noProof/>
          <w:lang w:eastAsia="pl-PL"/>
        </w:rPr>
        <w:drawing>
          <wp:inline distT="0" distB="0" distL="0" distR="0">
            <wp:extent cx="512648" cy="57404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lo-rp-1829x2048-czarno-bi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301" cy="579250"/>
                    </a:xfrm>
                    <a:prstGeom prst="rect">
                      <a:avLst/>
                    </a:prstGeom>
                  </pic:spPr>
                </pic:pic>
              </a:graphicData>
            </a:graphic>
          </wp:inline>
        </w:drawing>
      </w:r>
    </w:p>
    <w:p w:rsidR="006752A4" w:rsidRPr="0078622E" w:rsidRDefault="006752A4" w:rsidP="006752A4">
      <w:pPr>
        <w:rPr>
          <w:b/>
        </w:rPr>
      </w:pPr>
      <w:r w:rsidRPr="0078622E">
        <w:rPr>
          <w:b/>
        </w:rPr>
        <w:t>WOJEWODA ŚLĄSKI</w:t>
      </w:r>
    </w:p>
    <w:p w:rsidR="006752A4" w:rsidRPr="0078622E" w:rsidRDefault="006752A4" w:rsidP="0078622E">
      <w:pPr>
        <w:jc w:val="right"/>
        <w:rPr>
          <w:b/>
        </w:rPr>
      </w:pPr>
      <w:r w:rsidRPr="0078622E">
        <w:rPr>
          <w:b/>
        </w:rPr>
        <w:t>GKI.431.1.7.2020</w:t>
      </w:r>
    </w:p>
    <w:p w:rsidR="006752A4" w:rsidRDefault="006752A4" w:rsidP="0078622E">
      <w:pPr>
        <w:pStyle w:val="Nagwek2"/>
        <w:jc w:val="center"/>
      </w:pPr>
      <w:r>
        <w:t>WYSTĄPIENIE POKONTROLNE</w:t>
      </w:r>
    </w:p>
    <w:p w:rsidR="006752A4" w:rsidRDefault="006752A4" w:rsidP="006752A4">
      <w:r>
        <w:t>z kontroli przeprowadzonej w trybie zwykłym, zgodnie z okresowym planem kontroli uzgodnionym pismem Głównego Geodety Kraju nr NG-OSG.920.27.2019.JP z dnia 6 listopada 2019 r., na podstawie art. 9 ust. 2, 3, 5 i 6 ustawy Prawo geodezyjne i kartograficzne.</w:t>
      </w:r>
    </w:p>
    <w:p w:rsidR="006752A4" w:rsidRPr="0078622E" w:rsidRDefault="006752A4" w:rsidP="006752A4">
      <w:pPr>
        <w:rPr>
          <w:b/>
        </w:rPr>
      </w:pPr>
      <w:r w:rsidRPr="0078622E">
        <w:rPr>
          <w:b/>
        </w:rPr>
        <w:t>Organ zarządzający kontrolę:</w:t>
      </w:r>
    </w:p>
    <w:p w:rsidR="006752A4" w:rsidRDefault="006752A4" w:rsidP="006752A4">
      <w:r>
        <w:t>Śląski Wojewódzki Inspektor</w:t>
      </w:r>
      <w:r w:rsidR="0078622E">
        <w:br/>
      </w:r>
      <w:r>
        <w:t>Nadzoru Geodezyjnego i Kartograficznego</w:t>
      </w:r>
      <w:r w:rsidR="0078622E">
        <w:br/>
      </w:r>
      <w:r>
        <w:t>w Katowicach,</w:t>
      </w:r>
      <w:r w:rsidR="0078622E">
        <w:br/>
      </w:r>
      <w:r>
        <w:t>działający w imieniu Wojewody Śląskiego</w:t>
      </w:r>
    </w:p>
    <w:p w:rsidR="006752A4" w:rsidRPr="0078622E" w:rsidRDefault="006752A4" w:rsidP="006752A4">
      <w:pPr>
        <w:rPr>
          <w:b/>
        </w:rPr>
      </w:pPr>
      <w:r w:rsidRPr="0078622E">
        <w:rPr>
          <w:b/>
        </w:rPr>
        <w:t>Jednostka kontrolowana:</w:t>
      </w:r>
    </w:p>
    <w:p w:rsidR="006752A4" w:rsidRDefault="006752A4" w:rsidP="006752A4">
      <w:r>
        <w:t>Urząd Miejski w Cieszynie</w:t>
      </w:r>
      <w:r w:rsidR="0078622E">
        <w:br/>
      </w:r>
      <w:r>
        <w:t>Rynek 1, 43-400 Cieszyn</w:t>
      </w:r>
    </w:p>
    <w:p w:rsidR="006752A4" w:rsidRPr="0078622E" w:rsidRDefault="006752A4" w:rsidP="006752A4">
      <w:pPr>
        <w:rPr>
          <w:b/>
        </w:rPr>
      </w:pPr>
      <w:r w:rsidRPr="0078622E">
        <w:rPr>
          <w:b/>
        </w:rPr>
        <w:t>Kontrolerzy:</w:t>
      </w:r>
    </w:p>
    <w:p w:rsidR="006752A4" w:rsidRDefault="006752A4" w:rsidP="0078622E">
      <w:pPr>
        <w:pStyle w:val="Akapitzlist"/>
        <w:numPr>
          <w:ilvl w:val="0"/>
          <w:numId w:val="11"/>
        </w:numPr>
      </w:pPr>
      <w:r>
        <w:t>Jacek Wieczorek - kierownik oddziału (kierownik zespołu kontrolerów);</w:t>
      </w:r>
    </w:p>
    <w:p w:rsidR="006752A4" w:rsidRDefault="006752A4" w:rsidP="0078622E">
      <w:pPr>
        <w:pStyle w:val="Akapitzlist"/>
        <w:numPr>
          <w:ilvl w:val="0"/>
          <w:numId w:val="11"/>
        </w:numPr>
      </w:pPr>
      <w:r>
        <w:t>Szymon Filipczuk - inspektor wojewódzki (członek zespołu kontrolerów);</w:t>
      </w:r>
    </w:p>
    <w:p w:rsidR="006752A4" w:rsidRDefault="006752A4" w:rsidP="0078622E">
      <w:pPr>
        <w:pStyle w:val="Akapitzlist"/>
        <w:numPr>
          <w:ilvl w:val="0"/>
          <w:numId w:val="11"/>
        </w:numPr>
      </w:pPr>
      <w:r>
        <w:t>Hanna Czyrnek - inspektor wojewódzki (członek zespołu kontrolerów).</w:t>
      </w:r>
    </w:p>
    <w:p w:rsidR="006752A4" w:rsidRDefault="006752A4" w:rsidP="006752A4">
      <w:r w:rsidRPr="0078622E">
        <w:rPr>
          <w:b/>
        </w:rPr>
        <w:t>Kontrolę przeprowadzano w dniach:</w:t>
      </w:r>
      <w:r>
        <w:t xml:space="preserve"> 1 września - 30 października 2020 r.</w:t>
      </w:r>
    </w:p>
    <w:p w:rsidR="006752A4" w:rsidRPr="0078622E" w:rsidRDefault="006752A4" w:rsidP="006752A4">
      <w:pPr>
        <w:rPr>
          <w:b/>
        </w:rPr>
      </w:pPr>
      <w:r w:rsidRPr="0078622E">
        <w:rPr>
          <w:b/>
        </w:rPr>
        <w:t>Zakres przedmiotowy kontroli:</w:t>
      </w:r>
    </w:p>
    <w:p w:rsidR="006752A4" w:rsidRPr="0078622E" w:rsidRDefault="006752A4" w:rsidP="0078622E">
      <w:pPr>
        <w:pStyle w:val="Akapitzlist"/>
        <w:numPr>
          <w:ilvl w:val="0"/>
          <w:numId w:val="14"/>
        </w:numPr>
      </w:pPr>
      <w:r>
        <w:t>Modernizacja ewidencji gruntów i budynków - kontrola prawidłowości stosowania procedur prze</w:t>
      </w:r>
      <w:r w:rsidRPr="0078622E">
        <w:t>prowadzania modernizacji EGiB (art. 24a ustawy z dnia 17 maja 1989 r. Prawo geodezyjne i kartograficzne).</w:t>
      </w:r>
    </w:p>
    <w:p w:rsidR="006752A4" w:rsidRPr="0078622E" w:rsidRDefault="006752A4" w:rsidP="0078622E">
      <w:pPr>
        <w:pStyle w:val="Akapitzlist"/>
        <w:numPr>
          <w:ilvl w:val="0"/>
          <w:numId w:val="14"/>
        </w:numPr>
      </w:pPr>
      <w:r w:rsidRPr="0078622E">
        <w:t>Proces cyfryzacji zbiorów państwowego zasobu geodezyjnego i kartograficznego i automatyzacja jego funkcjonowania:</w:t>
      </w:r>
    </w:p>
    <w:p w:rsidR="006752A4" w:rsidRPr="0078622E" w:rsidRDefault="006752A4" w:rsidP="0078622E">
      <w:pPr>
        <w:pStyle w:val="Akapitzlist"/>
        <w:numPr>
          <w:ilvl w:val="1"/>
          <w:numId w:val="15"/>
        </w:numPr>
      </w:pPr>
      <w:r w:rsidRPr="0078622E">
        <w:t>stan cyfryzacji zasobu w zakresie materiałów kartograficznych oraz operatów (§32 ust. 2 rozporządzenia Ministra Administracji i Cyfryzacji z dnia 5 września 2013 r. w sprawie organizacji i trybu prowadzenia państwowego zasobu geodezyjnego i kartograficznego - dalej rozporządzenie w sprawie zasobu, a także art. 24 ust. 3 pkt 4 ustawy z dnia 17 maja 1989 r. - Prawo geodezyjne i kartograficzne),</w:t>
      </w:r>
    </w:p>
    <w:p w:rsidR="006752A4" w:rsidRPr="0078622E" w:rsidRDefault="006752A4" w:rsidP="0078622E">
      <w:pPr>
        <w:pStyle w:val="Akapitzlist"/>
        <w:numPr>
          <w:ilvl w:val="1"/>
          <w:numId w:val="15"/>
        </w:numPr>
      </w:pPr>
      <w:r w:rsidRPr="0078622E">
        <w:lastRenderedPageBreak/>
        <w:t>stan usługi przeglądania dla danych ewidencji gruntów i budynków (art. 24 ust. 3 pkt 5 ustawy z dnia 17 maja 1989 r. Prawo geodezyjne i kartograficzne),</w:t>
      </w:r>
    </w:p>
    <w:p w:rsidR="006752A4" w:rsidRPr="0078622E" w:rsidRDefault="006752A4" w:rsidP="0078622E">
      <w:pPr>
        <w:pStyle w:val="Akapitzlist"/>
        <w:numPr>
          <w:ilvl w:val="1"/>
          <w:numId w:val="15"/>
        </w:numPr>
      </w:pPr>
      <w:r w:rsidRPr="0078622E">
        <w:t>stan e-usług dotyczących zgłaszania prac geodezyjnych (§ 7 ust. 2 pkt 3 i § 19 ust. 2 pkt 2 rozporządzenia w sprawie zasobu),</w:t>
      </w:r>
    </w:p>
    <w:p w:rsidR="006752A4" w:rsidRPr="0078622E" w:rsidRDefault="006752A4" w:rsidP="0078622E">
      <w:pPr>
        <w:pStyle w:val="Akapitzlist"/>
        <w:numPr>
          <w:ilvl w:val="1"/>
          <w:numId w:val="15"/>
        </w:numPr>
      </w:pPr>
      <w:r w:rsidRPr="0078622E">
        <w:t>stan e-usług dotyczących obsługi narad koordynacyjnych (art. 28b ust. 10 ustawy z dnia 17 maja 1989 r. Prawo geodezyjne i kartograficzne),</w:t>
      </w:r>
    </w:p>
    <w:p w:rsidR="006752A4" w:rsidRPr="0078622E" w:rsidRDefault="006752A4" w:rsidP="0078622E">
      <w:pPr>
        <w:pStyle w:val="Akapitzlist"/>
        <w:numPr>
          <w:ilvl w:val="1"/>
          <w:numId w:val="15"/>
        </w:numPr>
      </w:pPr>
      <w:r w:rsidRPr="0078622E">
        <w:t>stan e-usług dotyczących udostępniania materiałów Pzgik dla obywateli (§ 7 ust. 2 pkt 7 i § 19 ust. 2 pkt 5 rozporządzenia w sprawie zasobu),</w:t>
      </w:r>
    </w:p>
    <w:p w:rsidR="006752A4" w:rsidRPr="0078622E" w:rsidRDefault="006752A4" w:rsidP="0078622E">
      <w:pPr>
        <w:pStyle w:val="Akapitzlist"/>
        <w:numPr>
          <w:ilvl w:val="1"/>
          <w:numId w:val="15"/>
        </w:numPr>
      </w:pPr>
      <w:r w:rsidRPr="0078622E">
        <w:t>stan bieżącej cyfryzacji dokumentów przekazywanych przez wykonawców prac geodezyjnych i kartograficznych (§ 14 ust. 1 rozporządzenia w sprawie zasobu).</w:t>
      </w:r>
    </w:p>
    <w:p w:rsidR="006752A4" w:rsidRDefault="006752A4" w:rsidP="0078622E">
      <w:pPr>
        <w:pStyle w:val="Akapitzlist"/>
        <w:numPr>
          <w:ilvl w:val="0"/>
          <w:numId w:val="14"/>
        </w:numPr>
      </w:pPr>
      <w:r w:rsidRPr="0078622E">
        <w:t>Sposób wykonywania zadań z zakresu geodezji i kartografii realizowanych z wykorzystaniem dotacji z działu 710</w:t>
      </w:r>
      <w:r>
        <w:t>, rozdział 71012.</w:t>
      </w:r>
    </w:p>
    <w:p w:rsidR="006752A4" w:rsidRPr="0078622E" w:rsidRDefault="006752A4" w:rsidP="006752A4">
      <w:pPr>
        <w:rPr>
          <w:b/>
        </w:rPr>
      </w:pPr>
      <w:r w:rsidRPr="0078622E">
        <w:rPr>
          <w:b/>
        </w:rPr>
        <w:t>Okres objęty kontrolą:</w:t>
      </w:r>
    </w:p>
    <w:p w:rsidR="006752A4" w:rsidRDefault="006752A4" w:rsidP="0078622E">
      <w:pPr>
        <w:pStyle w:val="Akapitzlist"/>
        <w:numPr>
          <w:ilvl w:val="0"/>
          <w:numId w:val="16"/>
        </w:numPr>
      </w:pPr>
      <w:r>
        <w:t>dla tematu 1 - od 1 stycznia 2018 r. do 1 września 2020 r.</w:t>
      </w:r>
    </w:p>
    <w:p w:rsidR="006752A4" w:rsidRDefault="006752A4" w:rsidP="0078622E">
      <w:pPr>
        <w:pStyle w:val="Akapitzlist"/>
        <w:numPr>
          <w:ilvl w:val="0"/>
          <w:numId w:val="16"/>
        </w:numPr>
      </w:pPr>
      <w:r>
        <w:t>dla tematu 2 - od 1 stycznia 2018 r. do 1 września 2020 r.</w:t>
      </w:r>
    </w:p>
    <w:p w:rsidR="006752A4" w:rsidRDefault="006752A4" w:rsidP="0078622E">
      <w:pPr>
        <w:pStyle w:val="Akapitzlist"/>
        <w:numPr>
          <w:ilvl w:val="0"/>
          <w:numId w:val="16"/>
        </w:numPr>
      </w:pPr>
      <w:r>
        <w:t>dla tematu 3 - za 2019 rok.</w:t>
      </w:r>
    </w:p>
    <w:p w:rsidR="006752A4" w:rsidRPr="0078622E" w:rsidRDefault="006752A4" w:rsidP="006752A4">
      <w:pPr>
        <w:rPr>
          <w:b/>
        </w:rPr>
      </w:pPr>
      <w:r w:rsidRPr="0078622E">
        <w:rPr>
          <w:b/>
        </w:rPr>
        <w:t>Stan prawny dotyczący kontroli:</w:t>
      </w:r>
    </w:p>
    <w:tbl>
      <w:tblPr>
        <w:tblW w:w="5000" w:type="pct"/>
        <w:tblInd w:w="10" w:type="dxa"/>
        <w:tblLayout w:type="fixed"/>
        <w:tblCellMar>
          <w:left w:w="10" w:type="dxa"/>
          <w:right w:w="10" w:type="dxa"/>
        </w:tblCellMar>
        <w:tblLook w:val="04A0" w:firstRow="1" w:lastRow="0" w:firstColumn="1" w:lastColumn="0" w:noHBand="0" w:noVBand="1"/>
      </w:tblPr>
      <w:tblGrid>
        <w:gridCol w:w="759"/>
        <w:gridCol w:w="6749"/>
        <w:gridCol w:w="2686"/>
      </w:tblGrid>
      <w:tr w:rsidR="0078622E" w:rsidRPr="0078622E" w:rsidTr="0078622E">
        <w:tblPrEx>
          <w:tblCellMar>
            <w:top w:w="0" w:type="dxa"/>
            <w:bottom w:w="0" w:type="dxa"/>
          </w:tblCellMar>
        </w:tblPrEx>
        <w:trPr>
          <w:tblHeader/>
        </w:trPr>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Pr="0078622E" w:rsidRDefault="0078622E" w:rsidP="0078622E">
            <w:pPr>
              <w:spacing w:after="0"/>
              <w:rPr>
                <w:b/>
              </w:rPr>
            </w:pPr>
            <w:r w:rsidRPr="0078622E">
              <w:rPr>
                <w:b/>
              </w:rPr>
              <w:t>Lp.</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Pr="0078622E" w:rsidRDefault="0078622E" w:rsidP="0078622E">
            <w:pPr>
              <w:spacing w:after="0"/>
              <w:rPr>
                <w:b/>
              </w:rPr>
            </w:pPr>
            <w:r w:rsidRPr="0078622E">
              <w:rPr>
                <w:b/>
              </w:rPr>
              <w:t>Tytuł</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Pr="0078622E" w:rsidRDefault="0078622E" w:rsidP="0078622E">
            <w:pPr>
              <w:spacing w:after="0"/>
              <w:rPr>
                <w:b/>
              </w:rPr>
            </w:pPr>
            <w:r w:rsidRPr="0078622E">
              <w:rPr>
                <w:b/>
              </w:rPr>
              <w:t>Publikacja</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Ustawa z dnia 17 maja 1989 r. Prawo geodezyjne i kartograficzne (zwana dalej ustawą Pgik).</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2020 r., poz. 2052</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2</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Ustawa z dnia 15 lipca 2011 r. o kontroli w administracji rządowej (zwana dalej ustawą o kontroli).</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2020 r., poz. 224</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3</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Ustawa z dnia 14 czerwca 1960 r. Kodeks postępowania administracyjnego (zwana dalej Kpa).</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2020 r., poz. 695</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4</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Ustawa z dnia 4 marca 2010 r. o infrastrukturze informacji przestrzennej (zwana dalej ustawą o IIP).</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2020 r., poz. 177</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5</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Ustawa z dnia 17 lutego 2005 r. o informatyzacji działalności podmiotów realizujących zadania publiczne (zwana dalej ustawą o informatyzacji).</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2020 r., poz. 346.</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6</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Administracji i Cyfryzacji z dnia 5 września 2013 r. w sprawie organizacji i trybu prowadzenia państwowego zasobu geodezyjnego i kartograficznego (zwane dalej rozporządzeniem w sprawie zasobu).</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poz. 1183</w:t>
            </w:r>
          </w:p>
        </w:tc>
      </w:tr>
      <w:tr w:rsidR="0078622E" w:rsidTr="0078622E">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7</w:t>
            </w:r>
          </w:p>
        </w:tc>
        <w:tc>
          <w:tcPr>
            <w:tcW w:w="59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Rozwoju Regionalnego i Budownictwa z dnia 29 marca 2001 r. w sprawie ewidencji gruntów i budynków (zwane dalej rozporządzeniem w sprawie egib).</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2019 r. poz. 393</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8</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Infrastruktury z dnia 9 listopada 2004 r. w sprawie określenia wymagań, jakim powinni odpowiadać wojewódzcy inspektorzy nadzoru geodezyjnego i kartograficznego, geodeci województw, geodeci powiatowi i geodeci gminni (zwane dalej rozporządzeniem w sprawie określenia wymagań geodetów powiatowych).</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Nr 249, poz. 2498</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9</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Spraw Wewnętrznych i Administracji z dnia 20 października 2010 r. w sprawie ewidencji zbiorów i usług danych przestrzennych objętych infrastrukturą informacji przestrzennej (zwane dalej rozporządzeniem w sprawie ewidencji zbiorów i usług).</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Nr 201, poz. 1333 ze</w:t>
            </w:r>
            <w:r>
              <w:t xml:space="preserve"> </w:t>
            </w:r>
            <w:r>
              <w:t>zm.</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10</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Prezesa Rady Ministrów z dnia 18 stycznia 2011 r. w sprawie instrukcji kancelaryjnej, jednolitych rzeczowych wykazów akt oraz instrukcji w sprawie organizacji i zakresu działania archiwów zakładowych (zwane dalej instrukcją kancelaryjną).</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Nr 14, poz.67</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11</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Standardy Kontroli w administracji rządowej (zwane dalej Standardami kontroli).</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BIP KPRM Warszawa, 31.08.2017 r.</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12.</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Administracji i Cyfryzacji z dnia 8 lipca 2014 r. w sprawie formularzy dotyczących zgłaszania prac geodezyjnych i prac kartograficznych, zawiadamiania o wykonaniu tych prac oraz przekazywaniu ich wyników do państwowego zasobu geodezyjnego i kartograficznego (zwane dalej rozporządzenie w sprawie formularzy dotyczących zgłaszania prac)</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2014 poz. 924</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13.</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Administracji i Cyfryzacji z dnia 9 lipca 2014 r w sprawie w sprawie udostępniania materiałów państwowego zasobu geodezyjnego i kartograficznego, wydawania licencji oraz wzoru Dokumentu Obliczenia Opłaty (zwanego dalej rozporządzenie w sprawie udostępniania materiałów Pzgik) - obowiązywało do 30 lipca 2020 r.</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t.j. Dz.U. z 2019, poz. 434</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14.</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Ministra Rozwoju z dnia 28 lipca 2020 r. w sprawie wzorów wniosków o udostępnienie materiałów państwowego zasobu geodezyjnego i kartograficznego, licencji i Dokumentu Obliczenia Opłaty, a także sposobu wydawania licencji (zwane dalej rozporządzeniem w sprawie udostępnienia materiałów Pzgik) - obowiązuje od 31 lipca 2020 r.</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Dz.U. z 2020 r., poz. 1322</w:t>
            </w:r>
          </w:p>
        </w:tc>
      </w:tr>
      <w:tr w:rsidR="0078622E" w:rsidTr="0078622E">
        <w:tblPrEx>
          <w:tblCellMar>
            <w:top w:w="0" w:type="dxa"/>
            <w:bottom w:w="0" w:type="dxa"/>
          </w:tblCellMar>
        </w:tblPrEx>
        <w:tc>
          <w:tcPr>
            <w:tcW w:w="669"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15.</w:t>
            </w:r>
          </w:p>
        </w:tc>
        <w:tc>
          <w:tcPr>
            <w:tcW w:w="5988"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Rozporządzenie Rady Ministrów z dnia 27 września 2005 r. rozporządzenia w sprawie sposobu, zakresu i trybu udostępnienia danych zgromadzonych w rejestrze publicznym</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78622E" w:rsidRDefault="0078622E" w:rsidP="0078622E">
            <w:pPr>
              <w:spacing w:after="0"/>
            </w:pPr>
            <w:r>
              <w:t>Dz. U. z 2005 r. nr 205 poz. 1692</w:t>
            </w:r>
          </w:p>
        </w:tc>
      </w:tr>
    </w:tbl>
    <w:p w:rsidR="006752A4" w:rsidRDefault="006752A4" w:rsidP="006752A4"/>
    <w:p w:rsidR="006752A4" w:rsidRDefault="0078622E" w:rsidP="006752A4">
      <w:r>
        <w:t xml:space="preserve">Ilekroć </w:t>
      </w:r>
      <w:r w:rsidR="006752A4">
        <w:t>w protokole niniejszym użyto określenia:</w:t>
      </w:r>
    </w:p>
    <w:p w:rsidR="006752A4" w:rsidRDefault="006752A4" w:rsidP="0078622E">
      <w:pPr>
        <w:pStyle w:val="Akapitzlist"/>
        <w:numPr>
          <w:ilvl w:val="0"/>
          <w:numId w:val="18"/>
        </w:numPr>
      </w:pPr>
      <w:r>
        <w:t>Ośrodek, PODGiK - oznacza to Ośrodek Dokumentacji Geodezyjnej i Kartograficznej;</w:t>
      </w:r>
    </w:p>
    <w:p w:rsidR="006752A4" w:rsidRDefault="006752A4" w:rsidP="0078622E">
      <w:pPr>
        <w:pStyle w:val="Akapitzlist"/>
        <w:numPr>
          <w:ilvl w:val="0"/>
          <w:numId w:val="18"/>
        </w:numPr>
      </w:pPr>
      <w:r>
        <w:t>egib - oznacza to operat ewidencyjny;</w:t>
      </w:r>
    </w:p>
    <w:p w:rsidR="006752A4" w:rsidRDefault="006752A4" w:rsidP="0078622E">
      <w:pPr>
        <w:pStyle w:val="Akapitzlist"/>
        <w:numPr>
          <w:ilvl w:val="0"/>
          <w:numId w:val="18"/>
        </w:numPr>
      </w:pPr>
      <w:r>
        <w:t>EGiB - oznacza bazę danych ewidencji gruntów i budynków (katastru nieruchomości);</w:t>
      </w:r>
    </w:p>
    <w:p w:rsidR="006752A4" w:rsidRDefault="006752A4" w:rsidP="0078622E">
      <w:pPr>
        <w:pStyle w:val="Akapitzlist"/>
        <w:numPr>
          <w:ilvl w:val="0"/>
          <w:numId w:val="18"/>
        </w:numPr>
      </w:pPr>
      <w:r>
        <w:t>BDOT 500 - oznacza bazę danych obiektów topograficznych o szczegółowości zapewniającej tworzenie standardowych opracowań kartograficznych w skalach 1:500-1:5000;</w:t>
      </w:r>
    </w:p>
    <w:p w:rsidR="006752A4" w:rsidRDefault="006752A4" w:rsidP="0078622E">
      <w:pPr>
        <w:pStyle w:val="Akapitzlist"/>
        <w:numPr>
          <w:ilvl w:val="0"/>
          <w:numId w:val="18"/>
        </w:numPr>
      </w:pPr>
      <w:r>
        <w:t>GESUT - oznacza bazę danych geodezyjnej ewidencji sieci uzbrojenia terenu;</w:t>
      </w:r>
    </w:p>
    <w:p w:rsidR="006752A4" w:rsidRDefault="006752A4" w:rsidP="0078622E">
      <w:pPr>
        <w:pStyle w:val="Akapitzlist"/>
        <w:numPr>
          <w:ilvl w:val="0"/>
          <w:numId w:val="18"/>
        </w:numPr>
      </w:pPr>
      <w:r>
        <w:t>RCiWN - oznacza bazę danych rejestru cen i wartości nieruchomości;</w:t>
      </w:r>
    </w:p>
    <w:p w:rsidR="006752A4" w:rsidRDefault="006752A4" w:rsidP="0078622E">
      <w:pPr>
        <w:pStyle w:val="Akapitzlist"/>
        <w:numPr>
          <w:ilvl w:val="0"/>
          <w:numId w:val="18"/>
        </w:numPr>
      </w:pPr>
      <w:r>
        <w:t>SOG - oznacza bazę danych szczegółowych osnów geodezyjnych;</w:t>
      </w:r>
    </w:p>
    <w:p w:rsidR="006752A4" w:rsidRDefault="006752A4" w:rsidP="0078622E">
      <w:pPr>
        <w:pStyle w:val="Akapitzlist"/>
        <w:numPr>
          <w:ilvl w:val="0"/>
          <w:numId w:val="18"/>
        </w:numPr>
      </w:pPr>
      <w:r>
        <w:t>Pzgik, zasób - oznacza to państwowy zasób geodezyjny i kartograficzny;</w:t>
      </w:r>
    </w:p>
    <w:p w:rsidR="006752A4" w:rsidRDefault="006752A4" w:rsidP="0078622E">
      <w:pPr>
        <w:pStyle w:val="Akapitzlist"/>
        <w:numPr>
          <w:ilvl w:val="0"/>
          <w:numId w:val="18"/>
        </w:numPr>
      </w:pPr>
      <w:r>
        <w:t>WINGiK - oznacza to Śląskiego Wojewódzkiego Inspektora Nadzoru Geodezyjnego i Kartograficznego;</w:t>
      </w:r>
    </w:p>
    <w:p w:rsidR="006752A4" w:rsidRDefault="006752A4" w:rsidP="0078622E">
      <w:pPr>
        <w:pStyle w:val="Akapitzlist"/>
        <w:numPr>
          <w:ilvl w:val="0"/>
          <w:numId w:val="18"/>
        </w:numPr>
      </w:pPr>
      <w:r>
        <w:t>GGK - oznacza to Głównego Geodetę Kraju;</w:t>
      </w:r>
    </w:p>
    <w:p w:rsidR="006752A4" w:rsidRDefault="006752A4" w:rsidP="0078622E">
      <w:pPr>
        <w:pStyle w:val="Akapitzlist"/>
        <w:numPr>
          <w:ilvl w:val="0"/>
          <w:numId w:val="18"/>
        </w:numPr>
      </w:pPr>
      <w:r>
        <w:t>GUGiK - oznacza to Główny Urząd Geodezji i Kartografii.</w:t>
      </w:r>
    </w:p>
    <w:p w:rsidR="006752A4" w:rsidRDefault="006752A4" w:rsidP="0078622E">
      <w:pPr>
        <w:pStyle w:val="Nagwek3"/>
        <w:jc w:val="center"/>
      </w:pPr>
      <w:r>
        <w:t>USTALENIA DOKONANE W TRAKCIE KONTROLI</w:t>
      </w:r>
    </w:p>
    <w:p w:rsidR="006752A4" w:rsidRPr="0078622E" w:rsidRDefault="006752A4" w:rsidP="006752A4">
      <w:pPr>
        <w:rPr>
          <w:b/>
        </w:rPr>
      </w:pPr>
      <w:r w:rsidRPr="0078622E">
        <w:rPr>
          <w:b/>
        </w:rPr>
        <w:t>I. Ustalenia formalno-organizacyjne.</w:t>
      </w:r>
    </w:p>
    <w:p w:rsidR="006752A4" w:rsidRPr="0078622E" w:rsidRDefault="006752A4" w:rsidP="006752A4">
      <w:pPr>
        <w:rPr>
          <w:b/>
        </w:rPr>
      </w:pPr>
      <w:r w:rsidRPr="0078622E">
        <w:rPr>
          <w:b/>
        </w:rPr>
        <w:t>1.</w:t>
      </w:r>
      <w:r w:rsidRPr="0078622E">
        <w:rPr>
          <w:b/>
        </w:rPr>
        <w:t xml:space="preserve"> </w:t>
      </w:r>
      <w:r w:rsidRPr="0078622E">
        <w:rPr>
          <w:b/>
        </w:rPr>
        <w:t>Kierownik jednostki kontrolowanej.</w:t>
      </w:r>
    </w:p>
    <w:p w:rsidR="006752A4" w:rsidRDefault="006752A4" w:rsidP="006752A4">
      <w:r>
        <w:t>Zgodnie z zaświadczeniem Przewodniczącej Miejskiej Komisji Wyborczej w Cieszynie z dnia 5 listopada 2018 r. Burmistrzem Miasta Cieszyna w wyborach, które odbyły się dnia 4 listopada 2018 r. wybrana została Pani Gabriela Anna Staszkiewicz.</w:t>
      </w:r>
    </w:p>
    <w:p w:rsidR="006752A4" w:rsidRDefault="006752A4" w:rsidP="0078622E">
      <w:pPr>
        <w:jc w:val="right"/>
      </w:pPr>
      <w:r>
        <w:t>[str. 21</w:t>
      </w:r>
      <w:r w:rsidR="002A3C54" w:rsidRPr="000D06E5">
        <w:rPr>
          <w:rStyle w:val="Odwoanieprzypisukocowego"/>
          <w:vertAlign w:val="baseline"/>
        </w:rPr>
        <w:endnoteReference w:customMarkFollows="1" w:id="1"/>
        <w:t>*</w:t>
      </w:r>
      <w:r>
        <w:t xml:space="preserve"> akt ko</w:t>
      </w:r>
      <w:bookmarkStart w:id="0" w:name="_GoBack"/>
      <w:bookmarkEnd w:id="0"/>
      <w:r>
        <w:t>ntroli]</w:t>
      </w:r>
    </w:p>
    <w:p w:rsidR="006752A4" w:rsidRPr="0078622E" w:rsidRDefault="006752A4" w:rsidP="006752A4">
      <w:pPr>
        <w:rPr>
          <w:b/>
        </w:rPr>
      </w:pPr>
      <w:r w:rsidRPr="0078622E">
        <w:rPr>
          <w:b/>
        </w:rPr>
        <w:t>1a. Porozumienie Burmistrza Miasta Cieszyna i Starosty Cieszyńskiego.</w:t>
      </w:r>
    </w:p>
    <w:p w:rsidR="006752A4" w:rsidRDefault="006752A4" w:rsidP="006752A4">
      <w:r>
        <w:t>Burmistrz Miasta Cieszyna zawarł porozumienie ze Starostą Cieszyńskim w sprawie powierzenia przez Starostę zadań z zakresu geodezji i kartografii na obszarze Miasta Cieszyna.</w:t>
      </w:r>
    </w:p>
    <w:p w:rsidR="006752A4" w:rsidRDefault="006752A4" w:rsidP="006752A4">
      <w:r>
        <w:t>Potwierdzeniem zawarcie porozumienia jest dokument WO.01118-12/10 z dnia 30 grudnia 2010 r. opublikowany w Dzienniku Urzędowym Województwa Śląskiego nr 31 z 2011 r., poz. 586.</w:t>
      </w:r>
    </w:p>
    <w:p w:rsidR="006752A4" w:rsidRDefault="006752A4" w:rsidP="0078622E">
      <w:pPr>
        <w:jc w:val="right"/>
      </w:pPr>
      <w:r>
        <w:t>[str. 21* akt kontroli]</w:t>
      </w:r>
    </w:p>
    <w:p w:rsidR="006752A4" w:rsidRPr="0078622E" w:rsidRDefault="006752A4" w:rsidP="006752A4">
      <w:pPr>
        <w:rPr>
          <w:b/>
        </w:rPr>
      </w:pPr>
      <w:r w:rsidRPr="0078622E">
        <w:rPr>
          <w:b/>
        </w:rPr>
        <w:t>2.</w:t>
      </w:r>
      <w:r w:rsidRPr="0078622E">
        <w:rPr>
          <w:b/>
        </w:rPr>
        <w:t xml:space="preserve"> </w:t>
      </w:r>
      <w:r w:rsidRPr="0078622E">
        <w:rPr>
          <w:b/>
        </w:rPr>
        <w:t>Struktura organizacyjna jednostki kontrolowanej i usytuowanie geodety powiatowego.</w:t>
      </w:r>
    </w:p>
    <w:p w:rsidR="006752A4" w:rsidRDefault="006752A4" w:rsidP="006752A4">
      <w:r>
        <w:t>Struktura organizacyjna jednostki kontrolowanej została określona w Regulaminie Organizacyjnym Urzędu Miejskiego Cieszyn, wprowadzonym Zarządzeniem Nr 0050.905.2019 Burmistrza Miasta Cieszyna z dnia 23 grudnia 2019 r. w sprawie ogłoszenia tekstu jednolitego Regulaminu Organizacyjnego Urzędu Miejskiego Cieszyn.</w:t>
      </w:r>
    </w:p>
    <w:p w:rsidR="006752A4" w:rsidRDefault="006752A4" w:rsidP="006752A4">
      <w:r>
        <w:t>Zadania rządowe z zakresu geodezji i kartografii, wynikające z ustawy Prawo geodezyjne i kartograficzne, w kontrolowanej jednostce realizuje Wydział Geodezji, Kartografii i Katastru</w:t>
      </w:r>
      <w:r w:rsidR="0078622E">
        <w:t xml:space="preserve"> </w:t>
      </w:r>
      <w:r>
        <w:t>Nieruchomości (symbol komórki GKK) na podstawie porozumienia, o którym mowa w pkt I, 1a niniejszego protokołu.</w:t>
      </w:r>
    </w:p>
    <w:p w:rsidR="006752A4" w:rsidRDefault="006752A4" w:rsidP="006752A4">
      <w:r>
        <w:t>Szczegółowe zadania Wydziału zostały określone w ww. regulaminie. W ramach wydziału działają:</w:t>
      </w:r>
    </w:p>
    <w:p w:rsidR="006752A4" w:rsidRDefault="006752A4" w:rsidP="0078622E">
      <w:pPr>
        <w:pStyle w:val="Akapitzlist"/>
        <w:numPr>
          <w:ilvl w:val="0"/>
          <w:numId w:val="19"/>
        </w:numPr>
      </w:pPr>
      <w:r>
        <w:t>Oddział Geodezji i Katastru Nieruchomości (OGiKN).</w:t>
      </w:r>
    </w:p>
    <w:p w:rsidR="006752A4" w:rsidRDefault="006752A4" w:rsidP="0078622E">
      <w:pPr>
        <w:pStyle w:val="Akapitzlist"/>
        <w:numPr>
          <w:ilvl w:val="0"/>
          <w:numId w:val="19"/>
        </w:numPr>
      </w:pPr>
      <w:r>
        <w:t>Miejski Ośrodek Dokumentacji Geodezyjnej i Kartograficznej (MODGiK).</w:t>
      </w:r>
    </w:p>
    <w:p w:rsidR="006752A4" w:rsidRDefault="006752A4" w:rsidP="0078622E">
      <w:pPr>
        <w:pStyle w:val="Akapitzlist"/>
        <w:numPr>
          <w:ilvl w:val="0"/>
          <w:numId w:val="19"/>
        </w:numPr>
      </w:pPr>
      <w:r>
        <w:t>Samodzielne Stanowisko ds. regulacji Stanów Prawnych Nieruchomości (zadania własne gminy).</w:t>
      </w:r>
    </w:p>
    <w:p w:rsidR="006752A4" w:rsidRDefault="006752A4" w:rsidP="006752A4">
      <w:r>
        <w:t>Wydziałem kieruje Naczelnik Wydziału Geodezji, Kartografii i Katastru Nieruchomości, pełniący jednocześnie funkcję Geodety Gminnego. Nadzór nad realizacją zadań rządowych z zakresu geodezji i kartografii sprawuje 11 Zastępca Burmistrza Miasta Cieszyna Pan Przemysław Major.</w:t>
      </w:r>
    </w:p>
    <w:p w:rsidR="006752A4" w:rsidRDefault="006752A4" w:rsidP="006752A4">
      <w:r>
        <w:t>Funkcję Geodety Gminnego od dnia 1 maja 2001 r. pełni Pan Andrzej Kiliś, na podstawie pisma (aktu mianowania) Burmistrza Miasta Cieszyna nr OR.EG.1121-/04 z dnia 2 maja 2001 r. Geodeta Gminny posiada uprawnienia zawodowe do wykonywania samodzielnych funkcji w dziedzinie geodezji i kartografii o numerze 9272, w zakresie 1 i 2, spełniając w tym zakresie wymagania, o których mowa w § 4 pkt 2 lit. b rozporządzenia w sprawie wymagań, jakim powinni odpowiadać wojewódzcy inspektorzy nadzoru geodezyjnego i kartograficznego, geodeci powiatowi i geodeci gminni.</w:t>
      </w:r>
    </w:p>
    <w:p w:rsidR="006752A4" w:rsidRDefault="006752A4" w:rsidP="006752A4">
      <w:r>
        <w:t>Zakresy czynności Geodety Gminnego i kierowników referatów zostały określone w odrębnych dokumentach i są zgodne z realizowanymi zadaniami komórek i zadaniami wynikającymi z art. 7d ustawy Pgik.</w:t>
      </w:r>
    </w:p>
    <w:p w:rsidR="006752A4" w:rsidRDefault="006752A4" w:rsidP="006752A4">
      <w:r>
        <w:t>Do zakresu zadań Wydziału należą sprawy związane z prowadzeniem powiatowego zasobu geodezyjnego i kartograficznego, a także zadania własne gminy w zakresie prowadzenia postępowań w sprawach podziałów i rozgraniczania nieruchomości, prowadzenia numeracji porządkowej nieruchomości oraz nazewnictwa placów i ulic.</w:t>
      </w:r>
    </w:p>
    <w:p w:rsidR="006752A4" w:rsidRDefault="006752A4" w:rsidP="0078622E">
      <w:pPr>
        <w:jc w:val="right"/>
      </w:pPr>
      <w:r>
        <w:t>[str. 21 * akt kontroli]</w:t>
      </w:r>
    </w:p>
    <w:p w:rsidR="006752A4" w:rsidRPr="0078622E" w:rsidRDefault="006752A4" w:rsidP="006752A4">
      <w:pPr>
        <w:rPr>
          <w:b/>
        </w:rPr>
      </w:pPr>
      <w:r w:rsidRPr="0078622E">
        <w:rPr>
          <w:b/>
        </w:rPr>
        <w:t>3. Zasoby pracownicze realizujące zadania rządowe z zakresu geodezji i kartografii.</w:t>
      </w:r>
    </w:p>
    <w:p w:rsidR="006752A4" w:rsidRDefault="006752A4" w:rsidP="006752A4">
      <w:r>
        <w:t>Zgodnie ze złożonymi wyjaśnieniami zadania określone w art. 7d ustawy Pgik realizuje obecnie 9 osób. Struktura zatrudnienia w zakresie wykształcenia kształtuje się następująco:</w:t>
      </w:r>
    </w:p>
    <w:p w:rsidR="006752A4" w:rsidRDefault="006752A4" w:rsidP="0078622E">
      <w:pPr>
        <w:pStyle w:val="Akapitzlist"/>
        <w:numPr>
          <w:ilvl w:val="0"/>
          <w:numId w:val="21"/>
        </w:numPr>
      </w:pPr>
      <w:r>
        <w:t>6 osób posiada wykształcenie wyższe geodezyjne,</w:t>
      </w:r>
    </w:p>
    <w:p w:rsidR="006752A4" w:rsidRDefault="006752A4" w:rsidP="0078622E">
      <w:pPr>
        <w:pStyle w:val="Akapitzlist"/>
        <w:numPr>
          <w:ilvl w:val="0"/>
          <w:numId w:val="21"/>
        </w:numPr>
      </w:pPr>
      <w:r>
        <w:t>2 osoby posiadają wykształcenie wyższe inne niż geodezyjne,</w:t>
      </w:r>
    </w:p>
    <w:p w:rsidR="006752A4" w:rsidRDefault="006752A4" w:rsidP="0078622E">
      <w:pPr>
        <w:pStyle w:val="Akapitzlist"/>
        <w:numPr>
          <w:ilvl w:val="0"/>
          <w:numId w:val="21"/>
        </w:numPr>
      </w:pPr>
      <w:r>
        <w:t>1 osoba posiada wykształcenie średnie.</w:t>
      </w:r>
    </w:p>
    <w:p w:rsidR="006752A4" w:rsidRDefault="006752A4" w:rsidP="006752A4">
      <w:r>
        <w:t>Troje z ww. osób posiada uprawnienia zawodowe w dziedzinie geodezji i kartografii, o których mowa w art. 43 ustawy Pgik w zakresie 1 i 2.</w:t>
      </w:r>
    </w:p>
    <w:p w:rsidR="006752A4" w:rsidRDefault="006752A4" w:rsidP="006752A4">
      <w:r>
        <w:t xml:space="preserve">Na podstawie udzielonych wyjaśnień ustalono, że jednostka kontrolowana umożliwia rozwój zawodowy pracowników poprzez regularny udział w szkoleniach zawodowych. W okresie objętym kontrolą w ramach projektu pn.: </w:t>
      </w:r>
      <w:r>
        <w:t>"</w:t>
      </w:r>
      <w:r>
        <w:t>Podniesienie jakości, dostępności oraz zwiększenie wykorzystania administracyjnych zasobów mapowych subregionu południowego województwa śląskiego" (PJDW) wszyscy pracownicy Wydziału Geodezji, Kartografii i Katastru Nieruchomości przeszli szkolenia z zakresu e-usług z obsługi programu OŚRODEK oraz współpracujących z nim innych programów firmy GEOBID (EWMAPA i EWOPIS).</w:t>
      </w:r>
    </w:p>
    <w:p w:rsidR="006752A4" w:rsidRDefault="006752A4" w:rsidP="006752A4">
      <w:r>
        <w:t xml:space="preserve">Pracownicy GKK uczestniczyli regularnie, co pól roku (do listopada 2019 roku) w cyklicznych warsztatach z cyklu </w:t>
      </w:r>
      <w:r>
        <w:t>"</w:t>
      </w:r>
      <w:r>
        <w:t>INFO-OŚRODEK", organizowanych przez Wojewódzką Inspekcję Nadzoru Geodezyjnego i Kartograficznego, a także biorą udział w szkoleniach organizowanych dla wszystkich pracowników Urzędu Miejskiego w Cieszynie, np. szkolenia z zakresu Kodeksu postępowania administracyjnego, zamówień publicznych, ochrony danych osobowych.</w:t>
      </w:r>
    </w:p>
    <w:p w:rsidR="006752A4" w:rsidRDefault="006752A4" w:rsidP="006752A4">
      <w:r>
        <w:t>Zespół kontrolerów ustalił na podstawie udzielonych wyjaśnień, iż w Urzędzie Miejskim w Cieszynie osoby upoważnione do podpisywania decyzji administracyjnych z upoważnienia Burmistrza Miasta Cieszyna (Naczelnik Wydziału, Kierownik Miejskiego Ośrodka Dokumentacji Geodezyjnej i Kartograficznej, Kierownik Oddziału Geodezji i Kartografii) nie mogą prowadzić działalności gospodarczej, a tym samym wykonywać prac geodezyjnych na terenie Miasta Cieszyna.</w:t>
      </w:r>
    </w:p>
    <w:p w:rsidR="006752A4" w:rsidRDefault="006752A4" w:rsidP="006752A4">
      <w:r>
        <w:t>W okresie kontrolowanym jedna osoba będąca pracownikiem Miejskiego Ośrodka Dokumentacji Geodezyjnej i Kartograficznej, posiadająca uprawnienia zawodowe w dziedzinie geodezji i kartografii w okresie podlegającym kontroli zgłosiła jedna pracę geodezyjną na terenie Miasta Cieszyna.</w:t>
      </w:r>
    </w:p>
    <w:p w:rsidR="006752A4" w:rsidRDefault="006752A4" w:rsidP="00477174">
      <w:pPr>
        <w:jc w:val="right"/>
      </w:pPr>
      <w:r>
        <w:t>[str. 21* akt kontroli]</w:t>
      </w:r>
    </w:p>
    <w:p w:rsidR="006752A4" w:rsidRPr="00477174" w:rsidRDefault="006752A4" w:rsidP="006752A4">
      <w:pPr>
        <w:rPr>
          <w:b/>
        </w:rPr>
      </w:pPr>
      <w:r w:rsidRPr="00477174">
        <w:rPr>
          <w:b/>
        </w:rPr>
        <w:t>4. Upoważnienia wydane przez organ administracji geodezyjnej i kartograficznej do działania w jego imieniu.</w:t>
      </w:r>
    </w:p>
    <w:p w:rsidR="006752A4" w:rsidRDefault="006752A4" w:rsidP="006752A4">
      <w:r>
        <w:t>Pracownicy kontrolowanej jednostki realizujący bezpośrednio zadania rządowe z zakresu geodezji i kartografii posiadają upoważnienia Burmistrza, w szczególności do wydawania decyzji administracyjnych, weryfikacji zbiorów danych lub innych materiałów stanowiących wyniki prac geodezyjnych lub prac kartograficznych, naliczania opłat i wystawiania dokumentu obliczania opłaty, wystawiania licencji, uwierzytelniania materiałów zasobu, podpisywania wypisów z rejestru gruntów i budynków oraz zmian w egib, prowadzenia narad koordynacyjnych. Zwrócono uwagę, że wydane upoważnienia są nieaktualne w zakresie wskazanej podstawy prawnej do działania w imieniu organu, która wynika w szczególności z art. 6a ust. 3a ustawy Pgik. W myśl obowiązującego od 1 lipca 2016 r. przepisu Organ Służby Geodezyjnej i Kartograficznej prowadzący państwowy zasób geodezyjny i kartograficzny może upoważnić pracowników obsługujących ten organ do załatwiania spraw, do których nie stosuje się przepisów ustawy - Kodeks postępowania administracyjnego, w jego imieniu w ustalonym zakresie, przy czym udzielenie upoważnienia przez organ</w:t>
      </w:r>
      <w:r>
        <w:t xml:space="preserve"> </w:t>
      </w:r>
      <w:r>
        <w:t>administracji</w:t>
      </w:r>
      <w:r>
        <w:t xml:space="preserve"> </w:t>
      </w:r>
      <w:r>
        <w:t>geodezyjnej</w:t>
      </w:r>
      <w:r>
        <w:t xml:space="preserve"> </w:t>
      </w:r>
      <w:r>
        <w:t>i</w:t>
      </w:r>
      <w:r>
        <w:t xml:space="preserve"> </w:t>
      </w:r>
      <w:r>
        <w:t>kartograficznej</w:t>
      </w:r>
      <w:r>
        <w:t xml:space="preserve"> </w:t>
      </w:r>
      <w:r>
        <w:t>następuje</w:t>
      </w:r>
      <w:r w:rsidR="00477174">
        <w:t xml:space="preserve"> </w:t>
      </w:r>
      <w:r>
        <w:t>na wniosek odpowiednio geodety województwa albo geodety powiatowego, wskazujący zakres upoważnienia i osobę, której ma zostać udzielone.</w:t>
      </w:r>
    </w:p>
    <w:p w:rsidR="006752A4" w:rsidRDefault="006752A4" w:rsidP="006752A4">
      <w:r>
        <w:t>Pracownicy posiadają upoważnienia do przetwarzania danych osobowych w zakresie swoich obowiązków służbowych.</w:t>
      </w:r>
    </w:p>
    <w:p w:rsidR="006752A4" w:rsidRDefault="006752A4" w:rsidP="00477174">
      <w:pPr>
        <w:jc w:val="right"/>
      </w:pPr>
      <w:r>
        <w:t>[str. 21* akt kontroli]</w:t>
      </w:r>
    </w:p>
    <w:p w:rsidR="006752A4" w:rsidRPr="00477174" w:rsidRDefault="006752A4" w:rsidP="006752A4">
      <w:pPr>
        <w:rPr>
          <w:b/>
        </w:rPr>
      </w:pPr>
      <w:r w:rsidRPr="00477174">
        <w:rPr>
          <w:b/>
        </w:rPr>
        <w:t>5. Regulacje wewnętrzne i sposób obiegu dokumentów w zakresie prowadzenia Pzgik.</w:t>
      </w:r>
    </w:p>
    <w:p w:rsidR="006752A4" w:rsidRDefault="006752A4" w:rsidP="006752A4">
      <w:r>
        <w:t>Zespół kontrolny ustalił na podstawie udzielonych wyjaśnień, iż w Urzędzie Miejskim w Cieszynie zakres działania, wewnętrzną strukturę organizacyjną oraz zasady zastępstw w Wydziale Geodezji Kartografii i Katastru Nieruchomości (GKK) reguluje § 23 Regulaminu Organizacyjnego Urzędu Miejskiego w Cieszynie. Graficzny układ struktury organizacyjnej Urzędu</w:t>
      </w:r>
      <w:r w:rsidR="00477174">
        <w:t xml:space="preserve"> </w:t>
      </w:r>
      <w:r>
        <w:t>Miejskiego w Cieszynie przedstawia załącznik nr 1 do regulaminu. Umiejscowienie poszczególnych pracowników w Oddziale Geodezji i Katastru Nieruchomości oraz w Miejskim Ośrodku Dokumentacji Geodezyjnej i Kartograficznej, przedstawia schemat organizacyjny Wydziału Geodezji Kartografii i Katastru Nieruchomości.</w:t>
      </w:r>
    </w:p>
    <w:p w:rsidR="006752A4" w:rsidRDefault="006752A4" w:rsidP="006752A4">
      <w:r>
        <w:t>Ogół wniosków wpływających do GKK rejestrowane są w Systemie Obiegu Dokumentów (SOD) firmy FINN w Biurze Podawczym Urzędu Miejskiego w Cieszynie.</w:t>
      </w:r>
    </w:p>
    <w:p w:rsidR="006752A4" w:rsidRDefault="006752A4" w:rsidP="006752A4">
      <w:r>
        <w:t>Wpływające dokumenty są dekretowane przez Naczelnika Wydziału lub osobę go zastępującą i przekazywane w systemie do referatów w GKK, lub do poszczególnych osób do realizacji.</w:t>
      </w:r>
    </w:p>
    <w:p w:rsidR="006752A4" w:rsidRDefault="006752A4" w:rsidP="006752A4">
      <w:r>
        <w:t>Dane dotyczące wpływających dokumentów pobierane są automatycznie przez program OŚRODEK, który służy do zarządzania dokumentacją Pzgik, rejestracji i obsługi zgłoszeń prac geodezyjnych i kartograficznych oraz ewidencjonowania wyników tych prac, wspomagania narad koordynacyjnych, a także wystawienia Dokumentu Obliczenia Opłaty (DOO) za świadczone usługi. Program OŚRODEK zapewnia prowadzenie rejestru zgłoszeń prac geodezyjnych, ewidencji materiałów zasobu i rejestru wniosków o udostępnienie materiałów zasobu.</w:t>
      </w:r>
    </w:p>
    <w:p w:rsidR="006752A4" w:rsidRDefault="006752A4" w:rsidP="006752A4">
      <w:r>
        <w:t>Ponadto zespół kontrolny ustalił, iż w zakresie:</w:t>
      </w:r>
    </w:p>
    <w:p w:rsidR="006752A4" w:rsidRDefault="006752A4" w:rsidP="009D02E0">
      <w:pPr>
        <w:pStyle w:val="Akapitzlist"/>
        <w:numPr>
          <w:ilvl w:val="0"/>
          <w:numId w:val="22"/>
        </w:numPr>
      </w:pPr>
      <w:r>
        <w:t>przyjmowania zgłoszeń prac geodezyjnych:</w:t>
      </w:r>
      <w:r w:rsidR="009D02E0">
        <w:br/>
      </w:r>
      <w:r>
        <w:t>W kontrolowanej jednostce zgłoszenia prac geodezyjnych przyjmowane były w większości w sposób tradycyjny (forma analogowa) osobiście poprzez dziennik podawczy, a także za pomocą Poczty Polskiej lub poprzez firmy kurierskie.</w:t>
      </w:r>
    </w:p>
    <w:p w:rsidR="006752A4" w:rsidRDefault="006752A4" w:rsidP="009D02E0">
      <w:pPr>
        <w:pStyle w:val="Akapitzlist"/>
        <w:numPr>
          <w:ilvl w:val="0"/>
          <w:numId w:val="22"/>
        </w:numPr>
      </w:pPr>
      <w:r>
        <w:t>przekazywania przez wykonawców wyników zrealizowanych prac geodezyjnych:</w:t>
      </w:r>
      <w:r w:rsidR="009D02E0">
        <w:br/>
      </w:r>
      <w:r>
        <w:t>Zgodnie z otrzymanymi informacjami, Wykonawcy przekazują wyniki prac w formie analogowej (operaty techniczne wersja papierowa) osobiście poprzez dziennik podawczy, a także za pomocą Poczty Polskiej lub poprzez firmy kurierskie.</w:t>
      </w:r>
    </w:p>
    <w:p w:rsidR="006752A4" w:rsidRDefault="006752A4" w:rsidP="009D02E0">
      <w:pPr>
        <w:pStyle w:val="Akapitzlist"/>
        <w:numPr>
          <w:ilvl w:val="0"/>
          <w:numId w:val="22"/>
        </w:numPr>
      </w:pPr>
      <w:r>
        <w:t>usług udostępniania materiałów Pzgik:</w:t>
      </w:r>
      <w:r w:rsidR="009D02E0">
        <w:br/>
      </w:r>
      <w:r>
        <w:t>W kontrolowanej jednostce dokumentacja udostępniana jest w wersji analogowej osobiście lub wysyłana pocztą.</w:t>
      </w:r>
      <w:r w:rsidR="009D02E0">
        <w:t xml:space="preserve"> </w:t>
      </w:r>
      <w:r>
        <w:t>Na podstawie udzielonych wyjaśnień zespół kontrolny ustalił, iż od dnia 20 marca 2020 r. istnieje również możliwość składania wniosków o udostępnienie materiałów powiatowego zasobu geodezyjnego i kartograficznego za pomocą e-usług na geoportalu funkcjonującym pod adresem: https://miastocieszyn.geoportal2.pl po założeniu konta. W trakcie realizacji wniosków wydawane były dokumenty zarówno w postaci drukowanej - kopie mapy ewidencyjnej i mapy zasadniczej, jak również w postaci cyfrowej np. w formacie pdf.</w:t>
      </w:r>
    </w:p>
    <w:p w:rsidR="006752A4" w:rsidRDefault="006752A4" w:rsidP="009D02E0">
      <w:pPr>
        <w:pStyle w:val="Akapitzlist"/>
        <w:numPr>
          <w:ilvl w:val="0"/>
          <w:numId w:val="22"/>
        </w:numPr>
      </w:pPr>
      <w:r>
        <w:t>wydawania wypisów, wyrysów, zaświadczeń:</w:t>
      </w:r>
      <w:r w:rsidR="009D02E0">
        <w:br/>
      </w:r>
      <w:r>
        <w:t>Zespół kontrolny ustalił na podstawie udzielonych wyjaśnień, iż w Urzędzie Miejskim w Cieszynie wyrysy i wypisy wydawane są w wersji analogowej osobiście lub wysyłane pocztą. Zespół kontrolny ustalił również na podstawie udzielonych wyjaśnień, iż od dnia 20 marca 2020 r. istnieje możliwość składania wniosków o udostępnienie wypisów i wyrysów za pomocą e-usług na geoportalu funkcjonującym pod adresem: https://miastocieszyn.geoportal2.pl, po założeniu konta. W trakcie realizacji wniosków wydawane były dokumenty zarówno w postaci drukowanej - głównie</w:t>
      </w:r>
      <w:r w:rsidR="009D02E0">
        <w:t xml:space="preserve"> </w:t>
      </w:r>
      <w:r>
        <w:t>wypisy lub wypisy i wyrysy z rejestru gruntów, jak również w postaci cyfrowej np. w formacie pdf.</w:t>
      </w:r>
    </w:p>
    <w:p w:rsidR="006752A4" w:rsidRDefault="006752A4" w:rsidP="009D02E0">
      <w:pPr>
        <w:pStyle w:val="Akapitzlist"/>
        <w:numPr>
          <w:ilvl w:val="0"/>
          <w:numId w:val="22"/>
        </w:numPr>
      </w:pPr>
      <w:r>
        <w:t>narad koordynacyjnych:</w:t>
      </w:r>
      <w:r w:rsidR="009D02E0">
        <w:br/>
      </w:r>
      <w:r>
        <w:t>W kontrolowanej jednostce istnieje możliwość składania wniosków o skoordynowanie usytuowania projektowanej sieci uzbrojenia terenu osobiście lub za pomocą poczty.</w:t>
      </w:r>
    </w:p>
    <w:p w:rsidR="006752A4" w:rsidRDefault="006752A4" w:rsidP="009D02E0">
      <w:pPr>
        <w:pStyle w:val="Akapitzlist"/>
        <w:numPr>
          <w:ilvl w:val="0"/>
          <w:numId w:val="22"/>
        </w:numPr>
      </w:pPr>
      <w:r>
        <w:t>udostępniania danych z baz danych na podstawie art. 14 ustawy o IIP oraz art. 15 ustawy o informatyzacji działalności podmiotów realizujących zadania publiczne:</w:t>
      </w:r>
      <w:r w:rsidR="009D02E0">
        <w:br/>
      </w:r>
      <w:r>
        <w:t>Zgodnie z art. 15 ustawy o informatyzacji działalności podmiotów realizujących zadania publiczne, udostępnienie ww. baz następuje po złożeniu stosownego wniosku. Zespół kontrolny ustalił na podstawie udzielonych wyjaśnień, iż w Urzędzie Miejskim w Cieszynie wnioski o udostępnianie danych z baz danych na podstawie art. 14 ustawy o IIP oraz art. 15 ustawy o informatyzacji działalności podmiotów realizujących zadania publiczne rejestrowane są w Systemie Obiegu Dokumentów (SOD) firmy FINN w Biurze Podawczym Urzędu Miejskiego w Cieszynie.</w:t>
      </w:r>
    </w:p>
    <w:p w:rsidR="006752A4" w:rsidRDefault="006752A4" w:rsidP="009D02E0">
      <w:pPr>
        <w:pStyle w:val="Akapitzlist"/>
        <w:numPr>
          <w:ilvl w:val="0"/>
          <w:numId w:val="22"/>
        </w:numPr>
      </w:pPr>
      <w:r>
        <w:t>pobieranie opłat za powyższe usługi:</w:t>
      </w:r>
      <w:r w:rsidR="009D02E0">
        <w:br/>
      </w:r>
      <w:r>
        <w:t>Pobieranie opłat drogą elektroniczną za usługi odbywa się za pośrednictwem bankowości elektronicznej, kartą płatniczą za pomocą terminali, przelewem na konto wskazane w dokumencie obliczenia opłaty lub w kasie urzędu.</w:t>
      </w:r>
    </w:p>
    <w:p w:rsidR="006752A4" w:rsidRDefault="006752A4" w:rsidP="009D02E0">
      <w:pPr>
        <w:jc w:val="right"/>
      </w:pPr>
      <w:r>
        <w:t>[str. 21* akt kontroli]</w:t>
      </w:r>
    </w:p>
    <w:p w:rsidR="006752A4" w:rsidRPr="00185948" w:rsidRDefault="006752A4" w:rsidP="006752A4">
      <w:pPr>
        <w:rPr>
          <w:b/>
        </w:rPr>
      </w:pPr>
      <w:r w:rsidRPr="00185948">
        <w:rPr>
          <w:b/>
        </w:rPr>
        <w:t>6. Infrastruktura informatyczna i programowa wykorzystywana do prowadzenia Pzgik, w tym baz danych i świadczenia e-usług. dotyczących ewidencji gruntów i budynków (dalej jako egib).</w:t>
      </w:r>
    </w:p>
    <w:p w:rsidR="006752A4" w:rsidRDefault="006752A4" w:rsidP="006752A4">
      <w:r>
        <w:t>Kontrolowana jednostka do prowadzenia baz danych wchodzących w skład Pzgik korzysta z aplikacji modułowego systemu STRATEG, którego twórcą jest firma GEOBID Sp. z o.o. z siedzibą w Katowicach.</w:t>
      </w:r>
    </w:p>
    <w:p w:rsidR="006752A4" w:rsidRDefault="006752A4" w:rsidP="006752A4">
      <w:r>
        <w:t>System zintegrowany tworzą następujące aplikacje (moduły):</w:t>
      </w:r>
    </w:p>
    <w:p w:rsidR="006752A4" w:rsidRDefault="006752A4" w:rsidP="00185948">
      <w:pPr>
        <w:pStyle w:val="Akapitzlist"/>
        <w:numPr>
          <w:ilvl w:val="0"/>
          <w:numId w:val="23"/>
        </w:numPr>
      </w:pPr>
      <w:r>
        <w:t>EWMAPA FB w. 13.07 - oprogramowanie służy do kompleksowej obsługi obiektowych baz danych BDOT500, GESUT oraz EGiB. Aplikacja umożliwia generowanie standardowych opracowań kartograficznych oraz wymianę danych (eksport i import) z wykorzystaniem formatów gml, txt, dxf oraz shp;</w:t>
      </w:r>
    </w:p>
    <w:p w:rsidR="006752A4" w:rsidRDefault="006752A4" w:rsidP="00185948">
      <w:pPr>
        <w:pStyle w:val="Akapitzlist"/>
        <w:numPr>
          <w:ilvl w:val="0"/>
          <w:numId w:val="23"/>
        </w:numPr>
      </w:pPr>
      <w:r>
        <w:t>EWO PIS w. 7.16- aplikacja służy do prowadzenia i obsługi części opisowej EGiB;</w:t>
      </w:r>
    </w:p>
    <w:p w:rsidR="006752A4" w:rsidRDefault="006752A4" w:rsidP="00185948">
      <w:pPr>
        <w:pStyle w:val="Akapitzlist"/>
        <w:numPr>
          <w:ilvl w:val="0"/>
          <w:numId w:val="23"/>
        </w:numPr>
      </w:pPr>
      <w:r>
        <w:t>OŚRODEK w. 9.03 - oprogramowanie służy do zarządzania dokumentacją Pzgik, rejestracji i obsługi zgłoszeń prac geodezyjnych i kartograficznych oraz ewidencjonowania wyników tych prac, wspomagania narad koordynacyjnych, a także wystawienia Dokumentu Obliczenia Opłaty za świadczone usługi;</w:t>
      </w:r>
    </w:p>
    <w:p w:rsidR="006752A4" w:rsidRDefault="006752A4" w:rsidP="00185948">
      <w:pPr>
        <w:pStyle w:val="Akapitzlist"/>
        <w:numPr>
          <w:ilvl w:val="0"/>
          <w:numId w:val="23"/>
        </w:numPr>
      </w:pPr>
      <w:r>
        <w:t>BANK OSNÓW w. 3.06 - aplikacja służy do prowadzenia rejestru punktów osnowy geodezyjnej oraz ich ewidencji wraz z opisami topograficznymi;</w:t>
      </w:r>
    </w:p>
    <w:p w:rsidR="006752A4" w:rsidRDefault="006752A4" w:rsidP="00185948">
      <w:pPr>
        <w:pStyle w:val="Akapitzlist"/>
        <w:numPr>
          <w:ilvl w:val="0"/>
          <w:numId w:val="23"/>
        </w:numPr>
      </w:pPr>
      <w:r>
        <w:t>REJCEN w. 3.27 - program służy do prowadzenia rejestru cen i wartości nieruchomości oraz wykonywania sprawozdań dotyczących przeprowadzanych transakcji;</w:t>
      </w:r>
      <w:r w:rsidR="00185948">
        <w:br/>
      </w:r>
      <w:r>
        <w:t>System funkcjonuje w architekturze klient-serwer, programy oraz bazy zlokalizowane sq na jednym serwerze. Serwer pracuje pod kontrolą systemu Windows Server 2008 R2. Stacje klienckie obsługuje Windows 10 Pro x 64 (4 szt.) oraz Windows 7 Pro x 64 (5 szt.) Silnikiem bazy danych jest Firebird w wersji 2.5.</w:t>
      </w:r>
      <w:r w:rsidR="00185948">
        <w:br/>
      </w:r>
      <w:r>
        <w:t>W systemie do prowadzenie ewidencji gruntów i budynków funkcjonują dwa odrębne systemy zintegrowane za pomocą interfejsu (EWOPIS - program służy do prowadzenia i obsługi części opisowej egib, EWMAPA FB - oprogramowanie służy do kompleksowej obsługi części mapowej egib).</w:t>
      </w:r>
    </w:p>
    <w:p w:rsidR="006752A4" w:rsidRDefault="006752A4" w:rsidP="00185948">
      <w:pPr>
        <w:jc w:val="right"/>
      </w:pPr>
      <w:r>
        <w:t>[str. 21 * akt kontroli]</w:t>
      </w:r>
    </w:p>
    <w:p w:rsidR="00225707" w:rsidRPr="00225707" w:rsidRDefault="006752A4" w:rsidP="006752A4">
      <w:pPr>
        <w:rPr>
          <w:b/>
        </w:rPr>
      </w:pPr>
      <w:r w:rsidRPr="00225707">
        <w:rPr>
          <w:b/>
        </w:rPr>
        <w:t>7. Zapewnienie środków finansowych na realizację zadań w dziedzinie geodezji i kartografii.</w:t>
      </w:r>
    </w:p>
    <w:p w:rsidR="006752A4" w:rsidRDefault="006752A4" w:rsidP="006752A4">
      <w:r>
        <w:t>Zgodnie ze złożonymi wyjaśnieniami Naczelnika Wydziału:</w:t>
      </w:r>
    </w:p>
    <w:p w:rsidR="006752A4" w:rsidRDefault="006752A4" w:rsidP="006752A4">
      <w:r>
        <w:t>Dochody za prowadzenie Pzgik wynosiły: w 2018 r. - 159 436 zł, w 2019 r. - 186 413 zł. Powyższe środki finansowe zostały przeznaczone w 100 % na zadania z zakresu geodezji i kartografii. Wydatkami tymi były wydatki na wynagrodzenia, pochodne od wynagrodzeń, odpisy na zakładowy fundusz świadczeń socjalnych oraz wydatki rzeczowe. Wydatkami rzeczowymi były wydatki bieżące w szczególności na zakupy materiałów i wyposażenia m.in. komputera, drukarki, dysków do komputera, pamięci RAM, baterii do kontrolera RAID zakupy papieru, atramentów i tonerów do urządzeń drukujących, wydatki na dzierżawę urządzeń do wykonywania kserokopii, wydatki na prenumeratę pism specjalistycznych z zakresu geodezji i kartografii oraz szkolenia specjalistyczne pracowników.</w:t>
      </w:r>
    </w:p>
    <w:p w:rsidR="006752A4" w:rsidRDefault="006752A4" w:rsidP="006752A4">
      <w:r>
        <w:t>Planowane dochody w roku 2020 za prowadzenie Pzgik określone zostały na kwotę 200 000 zł. Podobnie jak w latach ubiegłych środki finansowe przeznaczone zostaną na wynagrodzenia, pochodne od wynagrodzeń, odpisy na zakładowy fundusz świadczeń socjalnych oraz wydatki rzeczowe. Wydatkami rzeczowymi były, wydatki na dzierżawę urządzeń do wykonywania wydruków i kserokopii, wydatki na prenumeratę pism specjalistycznych z zakresu geodezji i kartografii oraz szkolenia specjalistyczne pracowników.</w:t>
      </w:r>
    </w:p>
    <w:p w:rsidR="006752A4" w:rsidRPr="00225707" w:rsidRDefault="006752A4" w:rsidP="006752A4">
      <w:pPr>
        <w:rPr>
          <w:b/>
        </w:rPr>
      </w:pPr>
      <w:r w:rsidRPr="00225707">
        <w:rPr>
          <w:b/>
        </w:rPr>
        <w:t>8. Wykorzystanie danych referencyjnych Pzgik dla potrzeb realizacji zadań innych niż zadania administracji geodezyjnej i kartograficznej.</w:t>
      </w:r>
    </w:p>
    <w:p w:rsidR="006752A4" w:rsidRDefault="006752A4" w:rsidP="006752A4">
      <w:r>
        <w:t>Zgodnie z udzielonymi wyjaśnieniami, poza realizacją zadań związanych z administracją geodezyjną, Burmistrz Miasta Cieszyna wykorzystuje dane z Pzgik w ramach:</w:t>
      </w:r>
    </w:p>
    <w:p w:rsidR="006752A4" w:rsidRDefault="006752A4" w:rsidP="00225707">
      <w:pPr>
        <w:pStyle w:val="Akapitzlist"/>
        <w:numPr>
          <w:ilvl w:val="0"/>
          <w:numId w:val="24"/>
        </w:numPr>
      </w:pPr>
      <w:r>
        <w:t>prowadzenie ewidencji miejscowości ulic i adresów;</w:t>
      </w:r>
    </w:p>
    <w:p w:rsidR="006752A4" w:rsidRDefault="006752A4" w:rsidP="00225707">
      <w:pPr>
        <w:pStyle w:val="Akapitzlist"/>
        <w:numPr>
          <w:ilvl w:val="0"/>
          <w:numId w:val="24"/>
        </w:numPr>
      </w:pPr>
      <w:r>
        <w:t>wydawanie decyzji zatwierdzających podziały nieruchomości;</w:t>
      </w:r>
    </w:p>
    <w:p w:rsidR="006752A4" w:rsidRDefault="006752A4" w:rsidP="00225707">
      <w:pPr>
        <w:pStyle w:val="Akapitzlist"/>
        <w:numPr>
          <w:ilvl w:val="0"/>
          <w:numId w:val="24"/>
        </w:numPr>
      </w:pPr>
      <w:r>
        <w:t>opracowywania miejscowych planów zagospodarowania przestrzennego;</w:t>
      </w:r>
    </w:p>
    <w:p w:rsidR="006752A4" w:rsidRDefault="006752A4" w:rsidP="00225707">
      <w:pPr>
        <w:pStyle w:val="Akapitzlist"/>
        <w:numPr>
          <w:ilvl w:val="0"/>
          <w:numId w:val="24"/>
        </w:numPr>
      </w:pPr>
      <w:r>
        <w:t>wydawania decyzji ustalających warunki zabudowy i zagospodarowania przestrzennego;</w:t>
      </w:r>
    </w:p>
    <w:p w:rsidR="006752A4" w:rsidRDefault="006752A4" w:rsidP="00225707">
      <w:pPr>
        <w:pStyle w:val="Akapitzlist"/>
        <w:numPr>
          <w:ilvl w:val="0"/>
          <w:numId w:val="24"/>
        </w:numPr>
      </w:pPr>
      <w:r>
        <w:t xml:space="preserve">realizacja </w:t>
      </w:r>
      <w:r>
        <w:t>"</w:t>
      </w:r>
      <w:r>
        <w:t>uchwały krajobrazowej", o której mowa w art. 37a ustawy o planowaniu</w:t>
      </w:r>
      <w:r w:rsidR="00225707">
        <w:t xml:space="preserve"> </w:t>
      </w:r>
      <w:r>
        <w:t>przestrzennym.</w:t>
      </w:r>
    </w:p>
    <w:p w:rsidR="006752A4" w:rsidRDefault="006752A4" w:rsidP="006752A4">
      <w:r>
        <w:t>W realizacji zadań Burmistrza pracownicy innych wydziałów Urzędu Miejskiego np. Wydziału Strategii i Rozwoju Miasta, Wydziału Gospodarki Nieruchomościami, Wydziału Ochrony</w:t>
      </w:r>
    </w:p>
    <w:p w:rsidR="006752A4" w:rsidRDefault="006752A4" w:rsidP="006752A4">
      <w:r>
        <w:t>Środowiska, korzystają z danych Pzgik poprzez system STRATEG, którego moduły obsługują bazy danych Pzgik.</w:t>
      </w:r>
    </w:p>
    <w:p w:rsidR="006752A4" w:rsidRDefault="006752A4" w:rsidP="005763A5">
      <w:pPr>
        <w:jc w:val="right"/>
      </w:pPr>
      <w:r>
        <w:t>[str. 21 * akt kontroli]</w:t>
      </w:r>
    </w:p>
    <w:p w:rsidR="006752A4" w:rsidRPr="005763A5" w:rsidRDefault="006752A4" w:rsidP="006752A4">
      <w:pPr>
        <w:rPr>
          <w:b/>
        </w:rPr>
      </w:pPr>
      <w:r w:rsidRPr="005763A5">
        <w:rPr>
          <w:b/>
        </w:rPr>
        <w:t>II. Realizacja tematów priorytetowych.</w:t>
      </w:r>
    </w:p>
    <w:p w:rsidR="006752A4" w:rsidRPr="005763A5" w:rsidRDefault="006752A4" w:rsidP="006752A4">
      <w:pPr>
        <w:rPr>
          <w:b/>
        </w:rPr>
      </w:pPr>
      <w:r w:rsidRPr="005763A5">
        <w:rPr>
          <w:b/>
        </w:rPr>
        <w:t>1. Modernizacja ewidencji gruntów i budynków - kontrola prawidłowości stosowania procedur przeprowadzania modernizacji EGiB (art. 24a ustawy Psik).</w:t>
      </w:r>
    </w:p>
    <w:p w:rsidR="006752A4" w:rsidRDefault="006752A4" w:rsidP="006752A4">
      <w:r>
        <w:t>Jednostka ewidencyjna Cieszyn o identyfikatorze TERYT 240301_1, obejmująca miasto Cieszyn, o</w:t>
      </w:r>
      <w:r>
        <w:t xml:space="preserve"> </w:t>
      </w:r>
      <w:r>
        <w:t>powierzchni 2 859,8792 ha podzielona jest na 79 obrębów ewidencyjnych.</w:t>
      </w:r>
    </w:p>
    <w:p w:rsidR="006752A4" w:rsidRDefault="006752A4" w:rsidP="006752A4">
      <w:r>
        <w:t>W okresie od 1 stycznia 2014 r. do 31 grudnia 2017 r. na terenie miasta Cieszyna nie przeprowadzano modernizacji ewidencji gruntów i budynków.</w:t>
      </w:r>
    </w:p>
    <w:p w:rsidR="006752A4" w:rsidRDefault="006752A4" w:rsidP="006752A4">
      <w:r>
        <w:t>Modernizacja realizowana w latach 2017 - 2020 obejmowała 41 obrębów ewidencyjnych nr: 1 do 24, 29 do 32, 41 do 45 i 65 do 72 o łącznej powierzchni 1 398,4441 ha, co stanowi 48,9 % powierzchni miasta Cieszyna.</w:t>
      </w:r>
    </w:p>
    <w:p w:rsidR="006752A4" w:rsidRDefault="006752A4" w:rsidP="006752A4">
      <w:r>
        <w:t>Zgodnie z informacją otrzymaną od Naczelnika Wydziału pozostały obszar o łącznej powierzchni 1 461,4382 ha (38 obrębów), co stanowi 51,1 % powierzchni Miasta Cieszyna, był przewidziany do modernizacji w ramach porozumienia w sprawie współpracy przy tworzeniu i utrzymywaniu zintegrowanego systemu informacji o nieruchomościach i krajowej bazy geodezyjnej ewidencji sieci uzbrojenia terenu.</w:t>
      </w:r>
    </w:p>
    <w:p w:rsidR="006752A4" w:rsidRDefault="006752A4" w:rsidP="006752A4">
      <w:r>
        <w:t>Porozumienie zawarte w dniu 15 lipca 2016 r. pomiędzy Głównym Geodetą Kraju (GGK) a Burmistrzem Miasta Cieszyna (BMC) zakładało, że GGK sfinansuje prace modernizacyjne na przewidywaną kwotę 559 080 zł. Dla tego obszaru został pozytywnie uzgodniony, ze Śląskim Wojewódzkim Inspektorem Nadzoru Geodezyjnego i Kartograficznego (ŚWINGiK) w dniu 14 czerwca 2016 roku - pismo GKII.7231.10.2016, projekt modernizacji ewidencji gruntów i budynków. GGK pismem GI-MZUT.0742.3.2016.ML z dnia 21 maja 2018 r. poinformował o</w:t>
      </w:r>
      <w:r>
        <w:t xml:space="preserve"> </w:t>
      </w:r>
      <w:r>
        <w:t>zmniejszeniu zakresu projektu ZSIN Faza II między innymi o obszar Miasta Cieszyna. BMC podejmuje kroki w celu pozyskania środków na prace związane z modernizacją ewidencji gruntów i</w:t>
      </w:r>
      <w:r>
        <w:t xml:space="preserve"> </w:t>
      </w:r>
      <w:r>
        <w:t>budynków.</w:t>
      </w:r>
    </w:p>
    <w:p w:rsidR="006752A4" w:rsidRDefault="006752A4" w:rsidP="005763A5">
      <w:pPr>
        <w:jc w:val="right"/>
      </w:pPr>
      <w:r>
        <w:t>[str. 21* akt kontroli]</w:t>
      </w:r>
    </w:p>
    <w:p w:rsidR="006752A4" w:rsidRPr="005763A5" w:rsidRDefault="006752A4" w:rsidP="006752A4">
      <w:pPr>
        <w:rPr>
          <w:b/>
        </w:rPr>
      </w:pPr>
      <w:r w:rsidRPr="005763A5">
        <w:rPr>
          <w:b/>
        </w:rPr>
        <w:t>1.1. Opiniowanie projektów modernizacji przez WINGiK.</w:t>
      </w:r>
    </w:p>
    <w:p w:rsidR="006752A4" w:rsidRDefault="006752A4" w:rsidP="006752A4">
      <w:r>
        <w:t>Projekt modernizacji ewidencji gruntów i budynków na obszarze obrębów ewidencyjnych nr: 1 do 24, 29 do 32, 41 do 45 i 65 do 72 został pozytywnie uzgodniony ze Śląskim Wojewódzkim Inspektorem Nadzoru Geodezyjnego i Kartograficznego w dniu 23 czerwca 2016 roku - pismo GKII7231.32.2016. Zakres modernizowanych danych egib był zgodny z pozytywnie zaopiniowanym projektem.</w:t>
      </w:r>
    </w:p>
    <w:p w:rsidR="006752A4" w:rsidRDefault="006752A4" w:rsidP="005763A5">
      <w:pPr>
        <w:jc w:val="right"/>
      </w:pPr>
      <w:r>
        <w:t>[str. 21* akt kontroli]</w:t>
      </w:r>
    </w:p>
    <w:p w:rsidR="006752A4" w:rsidRPr="005763A5" w:rsidRDefault="006752A4" w:rsidP="006752A4">
      <w:pPr>
        <w:rPr>
          <w:b/>
        </w:rPr>
      </w:pPr>
      <w:r w:rsidRPr="005763A5">
        <w:rPr>
          <w:b/>
        </w:rPr>
        <w:t>1.2. Zakres modernizowanych danych egib.</w:t>
      </w:r>
    </w:p>
    <w:p w:rsidR="006752A4" w:rsidRDefault="006752A4" w:rsidP="006752A4">
      <w:r>
        <w:t>Jako zakres prac modernizacyjnych wskazano prace dotyczące:</w:t>
      </w:r>
    </w:p>
    <w:p w:rsidR="006752A4" w:rsidRPr="005763A5" w:rsidRDefault="006752A4" w:rsidP="005763A5">
      <w:pPr>
        <w:pStyle w:val="Akapitzlist"/>
        <w:numPr>
          <w:ilvl w:val="0"/>
          <w:numId w:val="26"/>
        </w:numPr>
      </w:pPr>
      <w:r w:rsidRPr="005763A5">
        <w:t>gruntów, w tym:</w:t>
      </w:r>
    </w:p>
    <w:p w:rsidR="006752A4" w:rsidRPr="005763A5" w:rsidRDefault="006752A4" w:rsidP="005763A5">
      <w:pPr>
        <w:pStyle w:val="Akapitzlist"/>
        <w:numPr>
          <w:ilvl w:val="1"/>
          <w:numId w:val="27"/>
        </w:numPr>
      </w:pPr>
      <w:r w:rsidRPr="005763A5">
        <w:t>granic obrębów ewidencyjnych,</w:t>
      </w:r>
    </w:p>
    <w:p w:rsidR="006752A4" w:rsidRPr="005763A5" w:rsidRDefault="006752A4" w:rsidP="005763A5">
      <w:pPr>
        <w:pStyle w:val="Akapitzlist"/>
        <w:numPr>
          <w:ilvl w:val="1"/>
          <w:numId w:val="27"/>
        </w:numPr>
      </w:pPr>
      <w:r w:rsidRPr="005763A5">
        <w:t>działek ewidencyjnych,</w:t>
      </w:r>
    </w:p>
    <w:p w:rsidR="006752A4" w:rsidRPr="005763A5" w:rsidRDefault="006752A4" w:rsidP="005763A5">
      <w:pPr>
        <w:pStyle w:val="Akapitzlist"/>
        <w:numPr>
          <w:ilvl w:val="1"/>
          <w:numId w:val="27"/>
        </w:numPr>
      </w:pPr>
      <w:r w:rsidRPr="005763A5">
        <w:t>użytków gruntowych, w tym ich aktualności i oznaczeń.</w:t>
      </w:r>
    </w:p>
    <w:p w:rsidR="006752A4" w:rsidRPr="005763A5" w:rsidRDefault="006752A4" w:rsidP="005763A5">
      <w:pPr>
        <w:pStyle w:val="Akapitzlist"/>
        <w:numPr>
          <w:ilvl w:val="0"/>
          <w:numId w:val="26"/>
        </w:numPr>
      </w:pPr>
      <w:r w:rsidRPr="005763A5">
        <w:t>budynków;</w:t>
      </w:r>
    </w:p>
    <w:p w:rsidR="006752A4" w:rsidRPr="005763A5" w:rsidRDefault="006752A4" w:rsidP="005763A5">
      <w:pPr>
        <w:pStyle w:val="Akapitzlist"/>
        <w:numPr>
          <w:ilvl w:val="0"/>
          <w:numId w:val="26"/>
        </w:numPr>
      </w:pPr>
      <w:r w:rsidRPr="005763A5">
        <w:t>obiektów trwale związanych z budynkami;</w:t>
      </w:r>
    </w:p>
    <w:p w:rsidR="006752A4" w:rsidRDefault="006752A4" w:rsidP="005763A5">
      <w:pPr>
        <w:pStyle w:val="Akapitzlist"/>
        <w:numPr>
          <w:ilvl w:val="0"/>
          <w:numId w:val="26"/>
        </w:numPr>
      </w:pPr>
      <w:r w:rsidRPr="005763A5">
        <w:t>nieru</w:t>
      </w:r>
      <w:r>
        <w:t>chomości lokalowych.</w:t>
      </w:r>
    </w:p>
    <w:p w:rsidR="006752A4" w:rsidRDefault="006752A4" w:rsidP="006752A4">
      <w:r>
        <w:t>Działania modernizacyjne dotyczące gruntów obejmowały czynności mające na celu:</w:t>
      </w:r>
    </w:p>
    <w:p w:rsidR="006752A4" w:rsidRPr="005763A5" w:rsidRDefault="006752A4" w:rsidP="005763A5">
      <w:pPr>
        <w:pStyle w:val="Akapitzlist"/>
        <w:numPr>
          <w:ilvl w:val="0"/>
          <w:numId w:val="30"/>
        </w:numPr>
      </w:pPr>
      <w:r>
        <w:t>mod</w:t>
      </w:r>
      <w:r w:rsidRPr="005763A5">
        <w:t>yfikację cyfrowych zbiorów danych dotyczących punktów granicznych, granic obrębów ewidencyjnych oraz granic działek ewidencyjnych;</w:t>
      </w:r>
    </w:p>
    <w:p w:rsidR="006752A4" w:rsidRPr="005763A5" w:rsidRDefault="006752A4" w:rsidP="005763A5">
      <w:pPr>
        <w:pStyle w:val="Akapitzlist"/>
        <w:numPr>
          <w:ilvl w:val="0"/>
          <w:numId w:val="30"/>
        </w:numPr>
      </w:pPr>
      <w:r w:rsidRPr="005763A5">
        <w:t>modyfikację cyfrowych zbiorów danych dotyczących konturów użytków gruntowych oraz konturów klasyfikacyjnych;</w:t>
      </w:r>
    </w:p>
    <w:p w:rsidR="006752A4" w:rsidRPr="005763A5" w:rsidRDefault="006752A4" w:rsidP="005763A5">
      <w:pPr>
        <w:pStyle w:val="Akapitzlist"/>
        <w:numPr>
          <w:ilvl w:val="0"/>
          <w:numId w:val="30"/>
        </w:numPr>
      </w:pPr>
      <w:r w:rsidRPr="005763A5">
        <w:t>obliczenie pól powierzchni działek ewidencyjnych;</w:t>
      </w:r>
    </w:p>
    <w:p w:rsidR="006752A4" w:rsidRPr="005763A5" w:rsidRDefault="006752A4" w:rsidP="005763A5">
      <w:pPr>
        <w:pStyle w:val="Akapitzlist"/>
        <w:numPr>
          <w:ilvl w:val="0"/>
          <w:numId w:val="30"/>
        </w:numPr>
      </w:pPr>
      <w:r w:rsidRPr="005763A5">
        <w:t>obliczenie pól powierzchni klasoużytków w działkach, których pola powierzchni uległy zmianie, lub które obejmowały zmienione użytki gruntowe lub klasy bonitacyjne;</w:t>
      </w:r>
    </w:p>
    <w:p w:rsidR="006752A4" w:rsidRPr="005763A5" w:rsidRDefault="006752A4" w:rsidP="005763A5">
      <w:pPr>
        <w:pStyle w:val="Akapitzlist"/>
        <w:numPr>
          <w:ilvl w:val="0"/>
          <w:numId w:val="30"/>
        </w:numPr>
      </w:pPr>
      <w:r w:rsidRPr="005763A5">
        <w:t>uzupełnienie bazy danych EGiB, dotyczących działek, odpowiednimi wartościami brakujących atrybutów:</w:t>
      </w:r>
    </w:p>
    <w:p w:rsidR="006752A4" w:rsidRPr="005763A5" w:rsidRDefault="006752A4" w:rsidP="005763A5">
      <w:pPr>
        <w:pStyle w:val="Akapitzlist"/>
        <w:numPr>
          <w:ilvl w:val="1"/>
          <w:numId w:val="31"/>
        </w:numPr>
      </w:pPr>
      <w:r w:rsidRPr="005763A5">
        <w:t>numer rejestru zabytków,</w:t>
      </w:r>
    </w:p>
    <w:p w:rsidR="006752A4" w:rsidRPr="005763A5" w:rsidRDefault="006752A4" w:rsidP="005763A5">
      <w:pPr>
        <w:pStyle w:val="Akapitzlist"/>
        <w:numPr>
          <w:ilvl w:val="1"/>
          <w:numId w:val="31"/>
        </w:numPr>
      </w:pPr>
      <w:r w:rsidRPr="005763A5">
        <w:t>Id rejonu statystycznego,</w:t>
      </w:r>
    </w:p>
    <w:p w:rsidR="006752A4" w:rsidRPr="005763A5" w:rsidRDefault="006752A4" w:rsidP="005763A5">
      <w:pPr>
        <w:pStyle w:val="Akapitzlist"/>
        <w:numPr>
          <w:ilvl w:val="1"/>
          <w:numId w:val="31"/>
        </w:numPr>
      </w:pPr>
      <w:r w:rsidRPr="005763A5">
        <w:t>informacja, czy działka ewidencyjna objęta jest forma ochrony przyrody,</w:t>
      </w:r>
    </w:p>
    <w:p w:rsidR="006752A4" w:rsidRDefault="006752A4" w:rsidP="005763A5">
      <w:pPr>
        <w:pStyle w:val="Akapitzlist"/>
        <w:numPr>
          <w:ilvl w:val="1"/>
          <w:numId w:val="31"/>
        </w:numPr>
      </w:pPr>
      <w:r w:rsidRPr="005763A5">
        <w:t xml:space="preserve">informacja </w:t>
      </w:r>
      <w:r>
        <w:t>o dokładności reprezentacji pola powierzchni działki ewidencyjne (DZP);</w:t>
      </w:r>
    </w:p>
    <w:p w:rsidR="006752A4" w:rsidRDefault="006752A4" w:rsidP="006752A4">
      <w:r>
        <w:t>Działania modernizacyjne dotyczące budynków obejmowały czynności mające na celu:</w:t>
      </w:r>
    </w:p>
    <w:p w:rsidR="006752A4" w:rsidRPr="005763A5" w:rsidRDefault="006752A4" w:rsidP="005763A5">
      <w:pPr>
        <w:pStyle w:val="Akapitzlist"/>
        <w:numPr>
          <w:ilvl w:val="0"/>
          <w:numId w:val="34"/>
        </w:numPr>
      </w:pPr>
      <w:r>
        <w:t>utwo</w:t>
      </w:r>
      <w:r w:rsidRPr="005763A5">
        <w:t>rzenie cyfrowych zbiorów danych dotyczących budynków - geometrycznych i opisowych;</w:t>
      </w:r>
    </w:p>
    <w:p w:rsidR="006752A4" w:rsidRPr="005763A5" w:rsidRDefault="006752A4" w:rsidP="005763A5">
      <w:pPr>
        <w:pStyle w:val="Akapitzlist"/>
        <w:numPr>
          <w:ilvl w:val="0"/>
          <w:numId w:val="34"/>
        </w:numPr>
      </w:pPr>
      <w:r w:rsidRPr="005763A5">
        <w:t>utworzenie cyfrowych zbiorów danych dotyczących obiektów trwale związanych z budynkami;</w:t>
      </w:r>
    </w:p>
    <w:p w:rsidR="006752A4" w:rsidRPr="005763A5" w:rsidRDefault="006752A4" w:rsidP="005763A5">
      <w:pPr>
        <w:pStyle w:val="Akapitzlist"/>
        <w:numPr>
          <w:ilvl w:val="0"/>
          <w:numId w:val="34"/>
        </w:numPr>
      </w:pPr>
      <w:r w:rsidRPr="005763A5">
        <w:t>uzupełnienie istniejących zbiorów danych dotyczących budynków brakującymi danymi geometrycznymi;</w:t>
      </w:r>
    </w:p>
    <w:p w:rsidR="006752A4" w:rsidRPr="005763A5" w:rsidRDefault="006752A4" w:rsidP="005763A5">
      <w:pPr>
        <w:pStyle w:val="Akapitzlist"/>
        <w:numPr>
          <w:ilvl w:val="0"/>
          <w:numId w:val="34"/>
        </w:numPr>
      </w:pPr>
      <w:r w:rsidRPr="005763A5">
        <w:t>uzupełnienie istniejących zbiorów danych dotyczących budynków brakującymi atrybutami:</w:t>
      </w:r>
    </w:p>
    <w:p w:rsidR="006752A4" w:rsidRPr="005763A5" w:rsidRDefault="006752A4" w:rsidP="005763A5">
      <w:pPr>
        <w:pStyle w:val="Akapitzlist"/>
        <w:numPr>
          <w:ilvl w:val="1"/>
          <w:numId w:val="35"/>
        </w:numPr>
      </w:pPr>
      <w:r w:rsidRPr="005763A5">
        <w:t>szczegółowa funkcja budynku,</w:t>
      </w:r>
    </w:p>
    <w:p w:rsidR="006752A4" w:rsidRPr="005763A5" w:rsidRDefault="006752A4" w:rsidP="005763A5">
      <w:pPr>
        <w:pStyle w:val="Akapitzlist"/>
        <w:numPr>
          <w:ilvl w:val="1"/>
          <w:numId w:val="35"/>
        </w:numPr>
      </w:pPr>
      <w:r w:rsidRPr="005763A5">
        <w:t>inna funkcja budynku,</w:t>
      </w:r>
    </w:p>
    <w:p w:rsidR="006752A4" w:rsidRPr="005763A5" w:rsidRDefault="006752A4" w:rsidP="005763A5">
      <w:pPr>
        <w:pStyle w:val="Akapitzlist"/>
        <w:numPr>
          <w:ilvl w:val="1"/>
          <w:numId w:val="35"/>
        </w:numPr>
      </w:pPr>
      <w:r w:rsidRPr="005763A5">
        <w:t>klasa budynku wg PKOB,</w:t>
      </w:r>
    </w:p>
    <w:p w:rsidR="006752A4" w:rsidRDefault="006752A4" w:rsidP="005763A5">
      <w:pPr>
        <w:pStyle w:val="Akapitzlist"/>
        <w:numPr>
          <w:ilvl w:val="1"/>
          <w:numId w:val="35"/>
        </w:numPr>
      </w:pPr>
      <w:r w:rsidRPr="005763A5">
        <w:t xml:space="preserve">Weryfikację danych ewidencyjnych dotyczących praw do nieruchomości budynkowych z danymi elektronicznej </w:t>
      </w:r>
      <w:r>
        <w:t>KW oraz wyeliminowanie stwierdzonych niezgodności;</w:t>
      </w:r>
    </w:p>
    <w:p w:rsidR="006752A4" w:rsidRDefault="006752A4" w:rsidP="006752A4">
      <w:r>
        <w:t>Działania modernizacyjne dotyczące nieruchomości lokalowych miały na celu weryfikację danych ewidencyjnych dotyczących nieruchomości lokalowych z danymi elektronicznej KW oraz wyeliminowanie stwierdzonych niezgodności.</w:t>
      </w:r>
    </w:p>
    <w:p w:rsidR="006752A4" w:rsidRDefault="006752A4" w:rsidP="006752A4">
      <w:r>
        <w:t>Działania modernizacyjne dotyczące podmiotów ujawnionych w ewidencji miały na celu: uzupełnienie brakujących danych dotyczących podmiotów ujawnionych w bazie danych EGiB powiatu cieszyńskiego, jednostki ewidencyjnej Cieszyn danymi pozyskanymi z rejestrów:</w:t>
      </w:r>
    </w:p>
    <w:p w:rsidR="006752A4" w:rsidRPr="005763A5" w:rsidRDefault="006752A4" w:rsidP="005763A5">
      <w:pPr>
        <w:pStyle w:val="Akapitzlist"/>
        <w:numPr>
          <w:ilvl w:val="0"/>
          <w:numId w:val="37"/>
        </w:numPr>
      </w:pPr>
      <w:r>
        <w:t>PESEL - w odnie</w:t>
      </w:r>
      <w:r w:rsidRPr="005763A5">
        <w:t>sieniu do osób fizycznych,</w:t>
      </w:r>
    </w:p>
    <w:p w:rsidR="006752A4" w:rsidRDefault="006752A4" w:rsidP="005763A5">
      <w:pPr>
        <w:pStyle w:val="Akapitzlist"/>
        <w:numPr>
          <w:ilvl w:val="0"/>
          <w:numId w:val="37"/>
        </w:numPr>
      </w:pPr>
      <w:r w:rsidRPr="005763A5">
        <w:t xml:space="preserve">REGON - w odniesieniu </w:t>
      </w:r>
      <w:r>
        <w:t>do osób prawnych oraz jednostek organizacyjnych.</w:t>
      </w:r>
    </w:p>
    <w:p w:rsidR="006752A4" w:rsidRDefault="006752A4" w:rsidP="006752A4">
      <w:r>
        <w:t>Zakres modernizowanych danych egib był zgodny z pozytywnie zaopiniowanym projektem.</w:t>
      </w:r>
    </w:p>
    <w:p w:rsidR="006752A4" w:rsidRDefault="006752A4" w:rsidP="005763A5">
      <w:pPr>
        <w:jc w:val="right"/>
      </w:pPr>
      <w:r>
        <w:t>[str. 21* akt kontroli]</w:t>
      </w:r>
    </w:p>
    <w:p w:rsidR="006752A4" w:rsidRPr="005763A5" w:rsidRDefault="006752A4" w:rsidP="006752A4">
      <w:pPr>
        <w:rPr>
          <w:b/>
        </w:rPr>
      </w:pPr>
      <w:r w:rsidRPr="005763A5">
        <w:rPr>
          <w:b/>
        </w:rPr>
        <w:t>1.3.</w:t>
      </w:r>
      <w:r w:rsidRPr="005763A5">
        <w:rPr>
          <w:b/>
        </w:rPr>
        <w:t xml:space="preserve"> </w:t>
      </w:r>
      <w:r w:rsidRPr="005763A5">
        <w:rPr>
          <w:b/>
        </w:rPr>
        <w:t>Podanie do publicznej wiadomości informacji o rozpoczęciu prac geodezyjnych oraz o trybie postępowania związanego z modernizacją.</w:t>
      </w:r>
    </w:p>
    <w:p w:rsidR="006752A4" w:rsidRDefault="006752A4" w:rsidP="006752A4">
      <w:r>
        <w:t>Burmistrz Miasta Cieszyna zarządził przeprowadzenie modernizacji ewidencji gruntów i budynków na obszarze obrębów ewidencyjnych nr: 1 do 24, 29 do 32, 41 do 45 i 65 do 72 zarządzeniem nr 0050.380.2019 z dnia 3 czerwca 2019 roku. Informacje o rozpoczęciu prac geodezyjnych oraz o trybie postępowania związanego z modernizacją, podał w sposób prawidłowy do publicznej wiadomości poprzez wywieszenie jej na tablicy ogłoszeń urzędu miejskiego na okres 14 dni, w dniach 6 do 19 czerwca 2019 r., zgodnie z art. 24a, ust. 2 i 3 ustawy Pgik.</w:t>
      </w:r>
    </w:p>
    <w:p w:rsidR="006752A4" w:rsidRDefault="006752A4" w:rsidP="005763A5">
      <w:pPr>
        <w:jc w:val="right"/>
      </w:pPr>
      <w:r>
        <w:t>[str. 21* akt kontroli]</w:t>
      </w:r>
    </w:p>
    <w:p w:rsidR="006752A4" w:rsidRPr="005763A5" w:rsidRDefault="006752A4" w:rsidP="006752A4">
      <w:pPr>
        <w:rPr>
          <w:b/>
        </w:rPr>
      </w:pPr>
      <w:r w:rsidRPr="005763A5">
        <w:rPr>
          <w:b/>
        </w:rPr>
        <w:t>1.4.</w:t>
      </w:r>
      <w:r w:rsidRPr="005763A5">
        <w:rPr>
          <w:b/>
        </w:rPr>
        <w:t xml:space="preserve"> </w:t>
      </w:r>
      <w:r w:rsidRPr="005763A5">
        <w:rPr>
          <w:b/>
        </w:rPr>
        <w:t>Informacja o terminie i miejscu wyłożeniu do wglądu projektu operatu opisowo - kartograficznego.</w:t>
      </w:r>
    </w:p>
    <w:p w:rsidR="006752A4" w:rsidRDefault="006752A4" w:rsidP="006752A4">
      <w:r>
        <w:t>Burmistrz Miasta Cieszyna w sposób prawidłowy, zgodnie z art. 24a ust. 5 ustawy Pgik, poinformował o terminie i miejscu wyłożenia do wglądu projektów operatów opisowo kartograficznych, na co najmniej 14 dni przed wyłożeniem, poprzez wywieszenie informacji na tablicy ogłoszeń Urzędu Miejskiego w Cieszynie w dniach 19 czerwca - 26 lipca 2019 r. oraz ogłoszenie tej informacji w dzienniku o zasięgu krajowym Rzeczpospolita w wydaniu z dnia 19-20 czerwca 2019 r.</w:t>
      </w:r>
    </w:p>
    <w:p w:rsidR="006752A4" w:rsidRDefault="006752A4" w:rsidP="006752A4">
      <w:r>
        <w:t>Dodatkowo Burmistrz Miasta Cieszyna poinformował o terminie i miejscu wyłożenia do wglądu projektu operatu opisowo - kartograficznego poprzez ogłoszenie informacji:</w:t>
      </w:r>
    </w:p>
    <w:p w:rsidR="006752A4" w:rsidRDefault="006752A4" w:rsidP="005763A5">
      <w:pPr>
        <w:pStyle w:val="Akapitzlist"/>
        <w:numPr>
          <w:ilvl w:val="0"/>
          <w:numId w:val="38"/>
        </w:numPr>
      </w:pPr>
      <w:r>
        <w:t>w Dzienniku Zachodnim dodatku Tygodnik Cieszyn - tygodniku lokalnym - w dniu 5 lipca 2019r.;</w:t>
      </w:r>
    </w:p>
    <w:p w:rsidR="006752A4" w:rsidRDefault="006752A4" w:rsidP="005763A5">
      <w:pPr>
        <w:pStyle w:val="Akapitzlist"/>
        <w:numPr>
          <w:ilvl w:val="0"/>
          <w:numId w:val="38"/>
        </w:numPr>
      </w:pPr>
      <w:r>
        <w:t>w Głosie Ziemi Cieszyńskiej - tygodniku lokalnym - nr 27 w dniu 5 lipca 2019 r.;</w:t>
      </w:r>
    </w:p>
    <w:p w:rsidR="006752A4" w:rsidRDefault="006752A4" w:rsidP="005763A5">
      <w:pPr>
        <w:pStyle w:val="Akapitzlist"/>
        <w:numPr>
          <w:ilvl w:val="0"/>
          <w:numId w:val="38"/>
        </w:numPr>
      </w:pPr>
      <w:r>
        <w:t>w Wiadomościach Ratuszowych - informatorze Urzędu - nr 13 (967) w dniu 5 lipca 2019 r.;</w:t>
      </w:r>
    </w:p>
    <w:p w:rsidR="006752A4" w:rsidRDefault="006752A4" w:rsidP="005763A5">
      <w:pPr>
        <w:pStyle w:val="Akapitzlist"/>
        <w:numPr>
          <w:ilvl w:val="0"/>
          <w:numId w:val="38"/>
        </w:numPr>
      </w:pPr>
      <w:r>
        <w:t>na Stronie internetowej oraz BIP Urzędu Miejskiego w Cieszynie.</w:t>
      </w:r>
    </w:p>
    <w:p w:rsidR="006752A4" w:rsidRDefault="006752A4" w:rsidP="005763A5">
      <w:pPr>
        <w:jc w:val="right"/>
      </w:pPr>
      <w:r>
        <w:t>[str. 21* akt kontroli]</w:t>
      </w:r>
    </w:p>
    <w:p w:rsidR="006752A4" w:rsidRPr="005763A5" w:rsidRDefault="006752A4" w:rsidP="006752A4">
      <w:pPr>
        <w:rPr>
          <w:b/>
        </w:rPr>
      </w:pPr>
      <w:r w:rsidRPr="005763A5">
        <w:rPr>
          <w:b/>
        </w:rPr>
        <w:t>1.5.</w:t>
      </w:r>
      <w:r w:rsidRPr="005763A5">
        <w:rPr>
          <w:b/>
        </w:rPr>
        <w:t xml:space="preserve"> </w:t>
      </w:r>
      <w:r w:rsidRPr="005763A5">
        <w:rPr>
          <w:b/>
        </w:rPr>
        <w:t>Procedura wyłożenia projektu operatu opisowo kartograficznego.</w:t>
      </w:r>
    </w:p>
    <w:p w:rsidR="006752A4" w:rsidRDefault="006752A4" w:rsidP="006752A4">
      <w:r>
        <w:t>Projekt operatu opisowo - kartograficznego został wyłożony do wglądu osobom zainteresowanym na okres 15 dni roboczych, zgodnie z art. 24a ust. 4 ustawy Pgik, w dniach 8-26 lipca 2019 r. w Urzędzie Miejskim w Cieszynie przy ul. Rynek 1.</w:t>
      </w:r>
    </w:p>
    <w:p w:rsidR="006752A4" w:rsidRDefault="006752A4" w:rsidP="006752A4">
      <w:r>
        <w:t>Projekt operatu opisowo - kartograficznego został wyłożony w formie elektronicznej.</w:t>
      </w:r>
    </w:p>
    <w:p w:rsidR="006752A4" w:rsidRDefault="006752A4" w:rsidP="005763A5">
      <w:pPr>
        <w:jc w:val="right"/>
      </w:pPr>
      <w:r>
        <w:t>[str. 21* akt kontroli]</w:t>
      </w:r>
    </w:p>
    <w:p w:rsidR="006752A4" w:rsidRPr="005763A5" w:rsidRDefault="006752A4" w:rsidP="005763A5">
      <w:pPr>
        <w:keepNext/>
        <w:rPr>
          <w:b/>
        </w:rPr>
      </w:pPr>
      <w:r w:rsidRPr="005763A5">
        <w:rPr>
          <w:b/>
        </w:rPr>
        <w:t>1.6.</w:t>
      </w:r>
      <w:r w:rsidRPr="005763A5">
        <w:rPr>
          <w:b/>
        </w:rPr>
        <w:t xml:space="preserve"> </w:t>
      </w:r>
      <w:r w:rsidRPr="005763A5">
        <w:rPr>
          <w:b/>
        </w:rPr>
        <w:t>Uwagi do projektu operatu opisowo - kartograficznego.</w:t>
      </w:r>
    </w:p>
    <w:p w:rsidR="006752A4" w:rsidRDefault="006752A4" w:rsidP="006752A4">
      <w:r>
        <w:t>Zgodnie z informacją otrzymaną od Naczelnika Wydziału wszystkie raporty wchodzące w skład projektu operatu opisowo - kartograficznego zapisane zostały na płycie DVD. Dla osób, które</w:t>
      </w:r>
      <w:r w:rsidR="005763A5">
        <w:t xml:space="preserve"> </w:t>
      </w:r>
      <w:r>
        <w:t>w trakcie wyłożenia zapoznawały się z ich treścią, wykonywano na bieżąco ich wydruki. Fakt zapoznania się zainteresowanych z projektem udokumentowano w formie adnotacji, zgodnie z § 56 ust. 3 rozporządzenia w sprawie egib.</w:t>
      </w:r>
    </w:p>
    <w:p w:rsidR="006752A4" w:rsidRDefault="006752A4" w:rsidP="006752A4">
      <w:r>
        <w:t>Do wyłożonych do wglądu projektów zgłoszono 4 uwagi, o których mowa w art. 24 a ust. 6 ustawy Prawo geodezyjne i kartograficzne. Wszystkie uwagi zostały uznane za niezasadne. Uwagi zostały rozstrzygnięte 12 sierpnia 2019 roku, czyli w terminie 15 dni roboczych od upływu terminu wyłożenia do wglądu projektów operatów. Informacje o odrzuceniu zgłoszonych uwag zostały przekazane zgłaszającym pisemnie. W protokołach sporządzono wzmianki o sposobie rozpatrzenia uwag, zgodnie z art. 24a ust. 7 ustawy Pgik.</w:t>
      </w:r>
    </w:p>
    <w:p w:rsidR="006752A4" w:rsidRDefault="006752A4" w:rsidP="005763A5">
      <w:pPr>
        <w:jc w:val="right"/>
      </w:pPr>
      <w:r>
        <w:t>[str. 21 * akt kontroli]</w:t>
      </w:r>
    </w:p>
    <w:p w:rsidR="006752A4" w:rsidRPr="005763A5" w:rsidRDefault="006752A4" w:rsidP="006752A4">
      <w:pPr>
        <w:rPr>
          <w:b/>
        </w:rPr>
      </w:pPr>
      <w:r w:rsidRPr="005763A5">
        <w:rPr>
          <w:b/>
        </w:rPr>
        <w:t>1.7.</w:t>
      </w:r>
      <w:r w:rsidRPr="005763A5">
        <w:rPr>
          <w:b/>
        </w:rPr>
        <w:t xml:space="preserve"> </w:t>
      </w:r>
      <w:r w:rsidRPr="005763A5">
        <w:rPr>
          <w:b/>
        </w:rPr>
        <w:t>Osoba upoważniona do rozpatrywania uwag do projektu operatu opisowo-kartograficznego.</w:t>
      </w:r>
    </w:p>
    <w:p w:rsidR="006752A4" w:rsidRDefault="006752A4" w:rsidP="006752A4">
      <w:r>
        <w:t>Uwagi do projektów operatów opisowo-kartograficznych były rozpatrywane przez upoważnionego pracownika kontrolowanej jednostki: Pana Andrzeja Kilisia (upoważnienie nr OR.I-0052.149.2019) posiadającego uprawnienia zawodowe w zakresie rozgraniczania i podziałów nieruchomości (gruntów) oraz sporządzania dokumentacji do celów prawnych przy udziale wykonawcy prac geodezyjnych zgodnie z art. 24a ust. 7 ustawy Pgik.</w:t>
      </w:r>
    </w:p>
    <w:p w:rsidR="006752A4" w:rsidRDefault="006752A4" w:rsidP="00BA60C2">
      <w:pPr>
        <w:jc w:val="right"/>
      </w:pPr>
      <w:r>
        <w:t>[str. 21 * akt kontroli]</w:t>
      </w:r>
    </w:p>
    <w:p w:rsidR="006752A4" w:rsidRPr="00BA60C2" w:rsidRDefault="006752A4" w:rsidP="006752A4">
      <w:pPr>
        <w:rPr>
          <w:b/>
        </w:rPr>
      </w:pPr>
      <w:r w:rsidRPr="00BA60C2">
        <w:rPr>
          <w:b/>
        </w:rPr>
        <w:t>1.8.</w:t>
      </w:r>
      <w:r w:rsidRPr="00BA60C2">
        <w:rPr>
          <w:b/>
        </w:rPr>
        <w:t xml:space="preserve"> </w:t>
      </w:r>
      <w:r w:rsidRPr="00BA60C2">
        <w:rPr>
          <w:b/>
        </w:rPr>
        <w:t>Ujawnienie w bazie egib danych zawartych w projekcie operatu opisowo-kartograficznego.</w:t>
      </w:r>
    </w:p>
    <w:p w:rsidR="006752A4" w:rsidRDefault="006752A4" w:rsidP="006752A4">
      <w:r>
        <w:t>Po upływie terminu na rozpatrzenie uwag dane zawarte w projekcie operatu opisowo- kartograficznego stały się obowiązujące, zgodnie z art. 24a ust 8 ustawy Pgik. Dane zawarte w projekcie operatu opisowo-kartograficznego ujawniono w bazie EGiB w dniu 26 sierpnia 2019 r.</w:t>
      </w:r>
    </w:p>
    <w:p w:rsidR="006752A4" w:rsidRDefault="006752A4" w:rsidP="00BA60C2">
      <w:pPr>
        <w:jc w:val="right"/>
      </w:pPr>
      <w:r>
        <w:t>[str. 21* akt kontroli]</w:t>
      </w:r>
    </w:p>
    <w:p w:rsidR="006752A4" w:rsidRPr="00BA60C2" w:rsidRDefault="006752A4" w:rsidP="006752A4">
      <w:pPr>
        <w:rPr>
          <w:b/>
        </w:rPr>
      </w:pPr>
      <w:r w:rsidRPr="00BA60C2">
        <w:rPr>
          <w:b/>
        </w:rPr>
        <w:t>1.9.</w:t>
      </w:r>
      <w:r w:rsidRPr="00BA60C2">
        <w:rPr>
          <w:b/>
        </w:rPr>
        <w:t xml:space="preserve"> </w:t>
      </w:r>
      <w:r w:rsidRPr="00BA60C2">
        <w:rPr>
          <w:b/>
        </w:rPr>
        <w:t>Informacja o tym, że dane objęte modernizacją, zawarte w projekcie operatu opisowo - kartograficznym stają się danymi ewidencji gruntów i budynków.</w:t>
      </w:r>
    </w:p>
    <w:p w:rsidR="006752A4" w:rsidRDefault="006752A4" w:rsidP="006752A4">
      <w:r>
        <w:t>Informację o terminie, w którym dane objęte modernizacją, zawarte w projekcie operatu stały się danymi ewidencyjnymi (24a ust. 8 ustawy Pgik) nie zostały jeszcze ogłoszone w Dzienniku Urzędowym Województwa Śląskiego oraz w Biuletynie Informacji Publicznej. Zgodnie z informacją otrzymaną od Naczelnika Wydziału ogłoszenie to nastąpi w terminie do 15 listopada 2020 r.</w:t>
      </w:r>
    </w:p>
    <w:p w:rsidR="006752A4" w:rsidRDefault="006752A4" w:rsidP="00BA60C2">
      <w:pPr>
        <w:jc w:val="right"/>
      </w:pPr>
      <w:r>
        <w:t>[str. 21* akt kontroli]</w:t>
      </w:r>
    </w:p>
    <w:p w:rsidR="006752A4" w:rsidRPr="00BA60C2" w:rsidRDefault="006752A4" w:rsidP="006752A4">
      <w:pPr>
        <w:rPr>
          <w:b/>
        </w:rPr>
      </w:pPr>
      <w:r w:rsidRPr="00BA60C2">
        <w:rPr>
          <w:b/>
        </w:rPr>
        <w:t>1.10.</w:t>
      </w:r>
      <w:r w:rsidRPr="00BA60C2">
        <w:rPr>
          <w:b/>
        </w:rPr>
        <w:t xml:space="preserve"> </w:t>
      </w:r>
      <w:r w:rsidRPr="00BA60C2">
        <w:rPr>
          <w:b/>
        </w:rPr>
        <w:t>Zawiadomienia o zmianach danych ewidencyjnych wynikających z modernizacji ewidencji gruntów i budynków.</w:t>
      </w:r>
    </w:p>
    <w:p w:rsidR="006752A4" w:rsidRDefault="006752A4" w:rsidP="006752A4">
      <w:r>
        <w:t>Zgodnie z informacją otrzymaną od Naczelnika Wydziału zawiadomienia o zmianach danych ewidencyjnych wynikających z modernizacji były sukcesywnie przygotowywane i wysłane do organów podatkowych i ksiąg wieczystych w obrębach ewidencyjnych: 1-24, 29, 30 i 31</w:t>
      </w:r>
      <w:r w:rsidR="00BA60C2">
        <w:t xml:space="preserve"> </w:t>
      </w:r>
      <w:r>
        <w:t>w okresie od 2 stycznia do 30 września 2020 r. Pozostałe zawiadomienia są przygotowywane i będą sukcesywnie wysyłane. Zawiadomienia o zmianach wysyłano dla wszystkich danych. Zawiadomień o zmianach nie wysyłano do jednostek statystyki publicznej, gdyż w powyżej wymienionych obrębach nie występowały dopisywania i wykreślania budynków. Nie wysyłano również zawiadomień do Starosty Cieszyńskiego gdyż zmiany w powyższych obrębach nie dotyczyły punktów granicznych położonych na granicy gminy.</w:t>
      </w:r>
    </w:p>
    <w:p w:rsidR="006752A4" w:rsidRDefault="006752A4" w:rsidP="00BA60C2">
      <w:pPr>
        <w:jc w:val="right"/>
      </w:pPr>
      <w:r>
        <w:t>[str. 21* akt kontroli]</w:t>
      </w:r>
    </w:p>
    <w:p w:rsidR="006752A4" w:rsidRPr="00BA60C2" w:rsidRDefault="006752A4" w:rsidP="006752A4">
      <w:pPr>
        <w:rPr>
          <w:b/>
        </w:rPr>
      </w:pPr>
      <w:r w:rsidRPr="00BA60C2">
        <w:rPr>
          <w:b/>
        </w:rPr>
        <w:t>1.11.</w:t>
      </w:r>
      <w:r w:rsidRPr="00BA60C2">
        <w:rPr>
          <w:b/>
        </w:rPr>
        <w:t xml:space="preserve"> </w:t>
      </w:r>
      <w:r w:rsidRPr="00BA60C2">
        <w:rPr>
          <w:b/>
        </w:rPr>
        <w:t>Sposób aktualizacji bazy danych po modernizacji.</w:t>
      </w:r>
    </w:p>
    <w:p w:rsidR="006752A4" w:rsidRDefault="006752A4" w:rsidP="006752A4">
      <w:r>
        <w:t>Zgodnie z informacją otrzymaną od Naczelnika Wydziału do prowadzenia egib jest wykorzystywany system teleinformatyczny oparty o dwa odrębne podsystemy (dotyczący danych opisowych i geometrycznych) zintegrowane za pomocą interfejsu (EWOPIS - program służy do prowadzenia obsługi części opisowej egib, EWMAPA FB - oprogramowanie służy do kompleksowej obsługi części mapowej egib). Poszczególne zmiany (aktualizacje) w egib są dokonywane przez różne osoby w zakresie informacji opisowej i wektorowej. "Dokończenie" zmiany przez drugą osobę następuje w ten sam dzień lub w terminie kilku dni.</w:t>
      </w:r>
    </w:p>
    <w:p w:rsidR="006752A4" w:rsidRDefault="006752A4" w:rsidP="00BA60C2">
      <w:pPr>
        <w:jc w:val="right"/>
      </w:pPr>
      <w:r>
        <w:t>[str. 21 * akt kontroli]</w:t>
      </w:r>
    </w:p>
    <w:p w:rsidR="006752A4" w:rsidRPr="00BA60C2" w:rsidRDefault="006752A4" w:rsidP="006752A4">
      <w:pPr>
        <w:rPr>
          <w:b/>
        </w:rPr>
      </w:pPr>
      <w:r w:rsidRPr="00BA60C2">
        <w:rPr>
          <w:b/>
        </w:rPr>
        <w:t>1.12.</w:t>
      </w:r>
      <w:r w:rsidRPr="00BA60C2">
        <w:rPr>
          <w:b/>
        </w:rPr>
        <w:t xml:space="preserve"> </w:t>
      </w:r>
      <w:r w:rsidRPr="00BA60C2">
        <w:rPr>
          <w:b/>
        </w:rPr>
        <w:t>Kontrola jakości bazy danych.</w:t>
      </w:r>
    </w:p>
    <w:p w:rsidR="006752A4" w:rsidRDefault="006752A4" w:rsidP="006752A4">
      <w:r>
        <w:t>Na podstawie sporządzonych przez jednostkę kontrolowaną raportów z automatycznej kontroli baz danych egib przy pomocy narzędzi informatycznych ustalono, co następuje.</w:t>
      </w:r>
    </w:p>
    <w:p w:rsidR="006752A4" w:rsidRDefault="006752A4" w:rsidP="006752A4">
      <w:r>
        <w:t>Na kontrolowanym obszarze nie stwierdzono występowania:</w:t>
      </w:r>
    </w:p>
    <w:p w:rsidR="006752A4" w:rsidRDefault="006752A4" w:rsidP="00BA60C2">
      <w:pPr>
        <w:pStyle w:val="Akapitzlist"/>
        <w:numPr>
          <w:ilvl w:val="0"/>
          <w:numId w:val="39"/>
        </w:numPr>
      </w:pPr>
      <w:r>
        <w:t>niestandardowych użytków (OFU, OZU, OZK);</w:t>
      </w:r>
    </w:p>
    <w:p w:rsidR="006752A4" w:rsidRDefault="006752A4" w:rsidP="00BA60C2">
      <w:pPr>
        <w:pStyle w:val="Akapitzlist"/>
        <w:numPr>
          <w:ilvl w:val="0"/>
          <w:numId w:val="39"/>
        </w:numPr>
      </w:pPr>
      <w:r>
        <w:t>działek o obszarach niespójnych (składających się z więcej niż jednego poligonu);</w:t>
      </w:r>
    </w:p>
    <w:p w:rsidR="006752A4" w:rsidRDefault="006752A4" w:rsidP="00BA60C2">
      <w:pPr>
        <w:pStyle w:val="Akapitzlist"/>
        <w:numPr>
          <w:ilvl w:val="0"/>
          <w:numId w:val="39"/>
        </w:numPr>
      </w:pPr>
      <w:r>
        <w:t>działek ujawnionych wyłącznie w części graficznej lub opisowej;</w:t>
      </w:r>
    </w:p>
    <w:p w:rsidR="006752A4" w:rsidRDefault="006752A4" w:rsidP="00BA60C2">
      <w:pPr>
        <w:pStyle w:val="Akapitzlist"/>
        <w:numPr>
          <w:ilvl w:val="0"/>
          <w:numId w:val="39"/>
        </w:numPr>
      </w:pPr>
      <w:r>
        <w:t>budynków ujawnionych wyłącznie w części graficznej lub opisowej;</w:t>
      </w:r>
    </w:p>
    <w:p w:rsidR="006752A4" w:rsidRDefault="006752A4" w:rsidP="00BA60C2">
      <w:pPr>
        <w:pStyle w:val="Akapitzlist"/>
        <w:numPr>
          <w:ilvl w:val="0"/>
          <w:numId w:val="39"/>
        </w:numPr>
      </w:pPr>
      <w:r>
        <w:t>nieokreślonych atrybutów BPP (błąd położenia względem osnowy) oraz ZRD (źródło danych) dla punktów granicznych.</w:t>
      </w:r>
    </w:p>
    <w:p w:rsidR="006752A4" w:rsidRDefault="006752A4" w:rsidP="006752A4">
      <w:r>
        <w:t>Stwierdzono natomiast rozbieżności dla części działek w zakresie ich powierzchni pomiędzy częścią opisową a graficzną operatu egib, nieprzekraczające jednak kilku procent założonej odchyłki.</w:t>
      </w:r>
    </w:p>
    <w:p w:rsidR="006752A4" w:rsidRDefault="006752A4" w:rsidP="00BA60C2">
      <w:pPr>
        <w:jc w:val="right"/>
      </w:pPr>
      <w:r>
        <w:t>[str. 21 * akt kontroli]</w:t>
      </w:r>
    </w:p>
    <w:p w:rsidR="006752A4" w:rsidRPr="00BA60C2" w:rsidRDefault="006752A4" w:rsidP="00BA60C2">
      <w:pPr>
        <w:keepNext/>
        <w:rPr>
          <w:b/>
        </w:rPr>
      </w:pPr>
      <w:r w:rsidRPr="00BA60C2">
        <w:rPr>
          <w:b/>
        </w:rPr>
        <w:t>2. Proces cyfryzacji zbiorów państwowego zasobu geodezyjnego i kartograficznego i automatyzacja jego funkcjonowania.</w:t>
      </w:r>
    </w:p>
    <w:p w:rsidR="006752A4" w:rsidRPr="00BA60C2" w:rsidRDefault="006752A4" w:rsidP="00BA60C2">
      <w:pPr>
        <w:keepNext/>
        <w:rPr>
          <w:b/>
        </w:rPr>
      </w:pPr>
      <w:r w:rsidRPr="00BA60C2">
        <w:rPr>
          <w:b/>
        </w:rPr>
        <w:t>2a. Stan cyfryzacji zasobu w zakresie materiałów kartograficznych oraz operatów.</w:t>
      </w:r>
    </w:p>
    <w:p w:rsidR="006752A4" w:rsidRDefault="006752A4" w:rsidP="006752A4">
      <w:r>
        <w:t>Zapisy § 32 ust. 2 rozporządzenia o prowadzeniu zasobu stanowią, iż materiały zasobu w postaci nieelektronicznej, przyjęte do zasobu przed wejściem w życie rozporządzenia przetwarza się sukcesywnie do postaci dokumentów elektronicznych nie dłużej niż do dnia 31 grudnia 2020 r.</w:t>
      </w:r>
    </w:p>
    <w:p w:rsidR="006752A4" w:rsidRDefault="006752A4" w:rsidP="006752A4">
      <w:r>
        <w:t>Zgodnie z wyjaśnieniami Naczelnika Wydziału, w systemie informatycznym Pzgik, do 8 stycznia 2014 r. zostało przyjętych 29 393 operatów technicznych.</w:t>
      </w:r>
    </w:p>
    <w:p w:rsidR="006752A4" w:rsidRDefault="006752A4" w:rsidP="006752A4">
      <w:r>
        <w:t>Stan cyfryzacji w zakresie materiałów kartograficznych.</w:t>
      </w:r>
    </w:p>
    <w:p w:rsidR="006752A4" w:rsidRDefault="006752A4" w:rsidP="006752A4">
      <w:r>
        <w:t>Zgodnie z udzielonymi wyjaśnieniami, w kontrolowanej jednostce na potrzeby wykonania mapy wektorowej zeskanowano wszystkie arkusze map analogowych (łącznic 730 arkuszy w tym: 179 arkuszy mapy ewidencyjnej, 356 arkuszy mapy zasadniczej, 195 arkuszy zarysów pomiarowych). Wszystkie sekcje map analogowych po zeskanowaniu zapisano w formacie EVR (dedykowanym dla programu EWMAPA) oraz dokonano geolokalizacji 535 arkuszy mapy ewidencyjnej i mapy zasadniczej bez utworzenia obiektów w systemie Pzgik. Jednocześnie jak wynika z pozyskanych wyjaśnień nie wszystkie materiały posiadają stosowne identyfikatory ewidencyjne materiałów zasobu zgodnie z rozporządzeniem z sprawie zasobu.</w:t>
      </w:r>
    </w:p>
    <w:p w:rsidR="006752A4" w:rsidRDefault="006752A4" w:rsidP="006752A4">
      <w:r>
        <w:t>Z pozyskanych wyjaśnień wynika również, iż na ogólną liczbę 850 materiałów kartograficznych arkuszy, sekcji (według stanu na dzień 14 stycznia 2014 roku) 730 materiałów zostało przetworzone do postaci cyfrowej, tj. 89,4 %.</w:t>
      </w:r>
    </w:p>
    <w:p w:rsidR="006752A4" w:rsidRDefault="006752A4" w:rsidP="006752A4">
      <w:r>
        <w:t>Stan cyfryzacji w zakresie operatów.</w:t>
      </w:r>
    </w:p>
    <w:p w:rsidR="006752A4" w:rsidRDefault="006752A4" w:rsidP="006752A4">
      <w:r>
        <w:t>Zespół kontrolny ustalił na podstawie udzielonych wyjaśnień oraz dowodów zebranych w trakcie kontroli, iż według stanu na dzień 8 stycznia 2014 roku do zasobu przyjęto 13 793 operatów, z czego 5 152 operatów jest w postaci cyfrowej (w tym wszystkie operaty do celów prawnych) co stanowi 37,4 %. Jednocześnie z pozyskanych wyjaśnień wynika, iż na ogólna liczbę 17 763 operatów przyjętych do Pzgik (według stanu na dzień 1 września 2020 roku), 5 909 operatów jest w postaci cyfrowej (w tym wszystkie operaty do celów prawnych), co stanowi 33,3%.</w:t>
      </w:r>
    </w:p>
    <w:p w:rsidR="006752A4" w:rsidRDefault="006752A4" w:rsidP="006752A4">
      <w:r>
        <w:t>Z wyjaśnień Naczelnika Wydziału wynika, iż z uwagi na dużą liczbę zadań dotyczących m.in. procesu dokończenia modernizacji ewidencji gruntów i budynków, dla całego Miasta Cieszyna, oraz procesu tworzenia powiatowej bazy GESUT, jak również z uwagi na stosunkowo skromne środki finansowe proces digitalizacji materiałów Pzgik zostanie zakończony do dnia 31 grudnia 2022 roku, pod warunkiem pozyskania środki zewnętrznych na finansowanie zadań z zakresu geodezji i kartografii.</w:t>
      </w:r>
    </w:p>
    <w:p w:rsidR="006752A4" w:rsidRDefault="006752A4" w:rsidP="006752A4">
      <w:r>
        <w:t>Z powyższych wyjaśnień organu wynika, że termin cyfryzacji (31 grudnia 2020 r.) materiałów zasobu w postaci nieelektronicznej do postaci dokumentów elektronicznych nie będzie dochowany.</w:t>
      </w:r>
    </w:p>
    <w:p w:rsidR="006752A4" w:rsidRDefault="006752A4" w:rsidP="00EE4A3F">
      <w:pPr>
        <w:jc w:val="right"/>
      </w:pPr>
      <w:r>
        <w:t>[str. 21* akt kontroli]</w:t>
      </w:r>
    </w:p>
    <w:p w:rsidR="006752A4" w:rsidRPr="00EE4A3F" w:rsidRDefault="006752A4" w:rsidP="006752A4">
      <w:pPr>
        <w:rPr>
          <w:b/>
        </w:rPr>
      </w:pPr>
      <w:r w:rsidRPr="00EE4A3F">
        <w:rPr>
          <w:b/>
        </w:rPr>
        <w:t>2b. Stan usługi przeglądania dla danych egib.</w:t>
      </w:r>
    </w:p>
    <w:p w:rsidR="006752A4" w:rsidRDefault="006752A4" w:rsidP="006752A4">
      <w:r>
        <w:t>Zgodnie z art. 24 ust. 3 pkt 5 ustawy Pgik starosta udostępnia informacje zawarte w operacie ewidencyjnym w formie usług, o których mowa w art. 9 ustawy o infrastrukturze informacji przestrzennej.</w:t>
      </w:r>
    </w:p>
    <w:p w:rsidR="006752A4" w:rsidRDefault="006752A4" w:rsidP="006752A4">
      <w:r>
        <w:t>Jednocześnie zgodnie z art. 9 ustawy o IIP organy administracji prowadzące rejestry publiczne, które zawierają zbiory związane z wymienionymi vr załączniku do ustawy tematami danych przestrzennych, tworzą i obsługują, w zakresie swojej właściwości, sieć usług dotyczących zbiorów i usług danych przestrzennych, do których zalicza się m.in.: usługi wyszukiwania, umożliwiające wyszukiwanie zbiorów oraz usług danych przestrzennych na podstawie zawartości odpowiadających im</w:t>
      </w:r>
      <w:r w:rsidR="00EE4A3F">
        <w:t xml:space="preserve"> </w:t>
      </w:r>
      <w:r>
        <w:t>metadanych oraz umożliwiające wyświetlanie zawartości metadanych oraz usługi przeglądania, umożliwiające, co najmniej: wyświetlanie, nawigowanie, powiększanie i pomniejszanie, przesuwanie lub nakładanie na siebie zobrazowanych zbiorów oraz wyświetlanie objaśnień symboli kartograficznych i zawartości metadanych. Ww. usługi powinny być powszechnie dostępne za pomocą środków komunikacji elektronicznej.</w:t>
      </w:r>
    </w:p>
    <w:p w:rsidR="006752A4" w:rsidRDefault="006752A4" w:rsidP="006752A4">
      <w:r>
        <w:t>Ponadto usługi, o których mowa w ust. 1 ww. rozporządzenia umożliwiają wyszukiwanie zbiorów i usług danych przestrzennych, co najmniej według kryteriów łub ich kombinacji m.in.: słowa kluczowe, klasyfikacja danych przestrzennych oraz usług danych przestrzennych, jakość i ważność zbiorów, położenie geograficzne.</w:t>
      </w:r>
    </w:p>
    <w:p w:rsidR="006752A4" w:rsidRDefault="006752A4" w:rsidP="006752A4">
      <w:r>
        <w:t>Jak wynika z pozyskanych wyjaśnień oraz ustaleń dokonanych w trakcie kontroli, usługa przeglądania udostępniana jest za pomocą systemu GEOPORTAL2 (pod adresem internetowym: https://miastocieszyn.geoportal2.pl) i funkcjonuje dla 100% powierzchni Miasta Cieszyna. Usługa została zgłoszona do ewidencji zbiorów i usług - § 1 pkt 3, § 6 rozporządzenia w sprawie ewidencji zbiorów i usług wraz z podaniem adresu URL.</w:t>
      </w:r>
    </w:p>
    <w:p w:rsidR="006752A4" w:rsidRDefault="006752A4" w:rsidP="006752A4">
      <w:r>
        <w:t>Powyższy portal umożliwia w sposób powszechny w zakresie całej jednostki ewidencyjnej dla obywateli oraz jednostek uprawnionych (za pomocą środków komunikacji elektronicznej) wyświetlanie, nawigowanie przeglądanie danych, jak również nakładanie na siebie zobrazowanych zbiorów. Obsługę portalu ułatwia pasek narzędziowy zawierający ikony wykorzystywane do poruszania się po mapie takie jak m.in. wyszukiwanie działek oraz adresów, wyszukiwanie po współrzędnych, pomniejszanie - powiększanie widoku wyświetlanej mapy, pomiar długości oraz powierzchni, jednakże ww. system nie umożliwia wyświetlania objaśnień symboli kartograficznych.</w:t>
      </w:r>
    </w:p>
    <w:p w:rsidR="006752A4" w:rsidRDefault="006752A4" w:rsidP="00EE4A3F">
      <w:pPr>
        <w:jc w:val="right"/>
      </w:pPr>
      <w:r>
        <w:t>[str. 21* akt kontroli]</w:t>
      </w:r>
    </w:p>
    <w:p w:rsidR="006752A4" w:rsidRPr="00EE4A3F" w:rsidRDefault="006752A4" w:rsidP="006752A4">
      <w:pPr>
        <w:rPr>
          <w:b/>
        </w:rPr>
      </w:pPr>
      <w:r w:rsidRPr="00EE4A3F">
        <w:rPr>
          <w:b/>
        </w:rPr>
        <w:t>2c. Stan e-usług dotyczących zgłaszania prac geodezyjnych.</w:t>
      </w:r>
    </w:p>
    <w:p w:rsidR="006752A4" w:rsidRDefault="006752A4" w:rsidP="006752A4">
      <w:r>
        <w:t>Zgodnie z § 7 ust. 2 pkt 3 rozporządzenia w sprawie zasobu system teleinformatyczny powinien zapewniać wsparcie i monitorowanie procesów związanych z obsługą zgłoszeń prac geodezyjnych i kartograficznych, w tym przekazywanych drogą elektroniczną. Stosownie do § 19 ust. 2 pkt 2 ww. rozporządzenia portal ten powinien zapewniać możliwość zgłaszania prac i przekazywania wyników tych prac do zasobu.</w:t>
      </w:r>
    </w:p>
    <w:p w:rsidR="006752A4" w:rsidRDefault="006752A4" w:rsidP="006752A4">
      <w:r>
        <w:t xml:space="preserve">Stosownie do treści § 7 ust. 2 pkt 3 rozporządzenia w sprawie zasobu </w:t>
      </w:r>
      <w:r>
        <w:t>"</w:t>
      </w:r>
      <w:r>
        <w:t>system Pzgik", zapewnia m.in. wsparcie i monitorowanie procesów związanych z obsługą zgłoszeń prac geodezyjnych i kartograficznych, w tym przekazywanych drogą elektroniczną.</w:t>
      </w:r>
    </w:p>
    <w:p w:rsidR="006752A4" w:rsidRDefault="006752A4" w:rsidP="006752A4">
      <w:r>
        <w:t>Zgodnie z § 19 ust. 2 pkt 2 rozporządzenia o prowadzeniu zasobu portal ten powinien zapewniać co najmniej m.in. możliwość zgłaszania prac i przekazywania wyników tych prac do zasobu. Ponadto stosownie do zapisów § 31 rozporządzenia w sprawie prowadzenia zasobu, system teleinformatyczny powinien zostać wdrożony w terminie nie dłuższym niż 3 lata od dnia wejścia w życie ww. rozporządzenia (tj. do dnia 8 stycznia 2017 r.).</w:t>
      </w:r>
    </w:p>
    <w:p w:rsidR="006752A4" w:rsidRDefault="006752A4" w:rsidP="006752A4">
      <w:r>
        <w:t>Zgodnie z pozyskanymi wyjaśnieniami, system teleinformatyczny do prowadzenia Pzgik OŚRODEK w wersji 9.03 autorstwa firmy Geobid Sp. z o.o siedzibą w Katowicach spełnia wymagania, o których mowa w § 7 ust. 2 rozporządzenia w sprawie zasobu.</w:t>
      </w:r>
    </w:p>
    <w:p w:rsidR="006752A4" w:rsidRDefault="006752A4" w:rsidP="006752A4">
      <w:r>
        <w:t xml:space="preserve">System ten był modernizowany i rozbudowywany o e-usługi w ramach projektu pn.: </w:t>
      </w:r>
      <w:r>
        <w:t>"</w:t>
      </w:r>
      <w:r>
        <w:t>Podniesienie jakości, dostępności oraz zwiększenie wykorzystania administracyjnych zasobów mapowych subregionu południowego województwa śląskiego", w roku 2019.</w:t>
      </w:r>
    </w:p>
    <w:p w:rsidR="006752A4" w:rsidRDefault="006752A4" w:rsidP="006752A4">
      <w:r>
        <w:t>W ramach przeprowadzonych czynności zespół kontrolny ustalił, iż obecnie e-usługi w zakresie zgłaszania prac geodezyjnych i przekazywania wyników tych prac do zasobu są na etapie testów (trzech wykonawców prac geodezyjnych zgłosiło 15 prac geodezyjnych, natomiast nie wpłynęły jeszcze zawiadomienia o wykonaniu zgłoszonych prac geodezyjnych wraz z dokumentacją). Z pozyskanych wyjaśnień wynika również, iż usługi w zakresie zgłaszania prac geodezyjnych i przekazywania wyników tych prac do zasobu, będą dostępne dla wszystkich wykonawców prac geodezyjnych od 1 stycznia 2021 r.</w:t>
      </w:r>
    </w:p>
    <w:p w:rsidR="006752A4" w:rsidRDefault="006752A4" w:rsidP="002A3C54">
      <w:pPr>
        <w:jc w:val="right"/>
      </w:pPr>
      <w:r>
        <w:t>[str. 21* akt kontroli]</w:t>
      </w:r>
    </w:p>
    <w:p w:rsidR="006752A4" w:rsidRPr="002A3C54" w:rsidRDefault="006752A4" w:rsidP="006752A4">
      <w:pPr>
        <w:rPr>
          <w:b/>
        </w:rPr>
      </w:pPr>
      <w:r w:rsidRPr="002A3C54">
        <w:rPr>
          <w:b/>
        </w:rPr>
        <w:t>2d. Stan e-usług dotyczących obsługi narad koordynacyjnych.</w:t>
      </w:r>
    </w:p>
    <w:p w:rsidR="006752A4" w:rsidRDefault="006752A4" w:rsidP="006752A4">
      <w:r>
        <w:t>Zgodnie z art. 28 b ust. 10 ustawy z dnia 17 maja 1989 r. - Prawo geodezyjne i kartograficzne (...) w przypadku, gdy narada koordynacyjna została przeprowadzona za pomocą środków komunikacji elektronicznej, protokół tej narady zawiera, zamiast podpisów wszystkich uczestników tej narady, podpisy jej przewodniczącego, protokolanta oraz innych osób, które osobiście stawiły się na naradzie, a także adnotację o uzgodnieniu treści protokołu z osobami, które uczestniczyły w naradzie wyłącznie za pomocą środków komunikacji elektronicznej. Jednocześnie zgodnie z art. 28 bb ust. 1 ww. ustawy (...) zawiadomienia, o których mowa w art. 28b ust. 3 oraz art. 28ba ust. 2 i 5, doręcza się za pomocą środków komunikacji elektronicznej w rozumieniu przepisów ustawy z dnia 18 lipca 2002 r. o świadczeniu usług drogą elektroniczną (Dz. U. z 2017 r. poz. 1219). jeżeli została wyrażona pisemna zgoda na doręczanie pism za pomocą środków komunikacji elektronicznej wraz ze wskazaniem adresu elektronicznego.</w:t>
      </w:r>
    </w:p>
    <w:p w:rsidR="006752A4" w:rsidRDefault="006752A4" w:rsidP="006752A4">
      <w:r>
        <w:t>W przypadku wyrażenia zgody, o której mowa w ust. 1, dowodem doręczenia zawiadomień, o których mowa w art. 28b ust. 3, jest potwierdzenie transmisji danych.</w:t>
      </w:r>
    </w:p>
    <w:p w:rsidR="006752A4" w:rsidRDefault="006752A4" w:rsidP="006752A4">
      <w:r>
        <w:t>Zgodnie z udzielonymi wyjaśnieniami, w kontrolowanej jednostce w okresie od 1 stycznia 2018 r. do dnia rozpoczęcia kontroli odbyło się 55 narad koordynacyjnych, w których wzięło udział 11 podmiotów władających sieciami uzbrojenia terenu. Na przedmiotowych naradach, skoordynowano 118 projektów. Jednocześnie 45 narad koordynacyjnych odbyło się w formie bezpośredniej natomiast w okresie od ogłoszenia epidemii 10 narad odbyło się za pomocą środków komunikacji elektronicznej.</w:t>
      </w:r>
    </w:p>
    <w:p w:rsidR="006752A4" w:rsidRDefault="006752A4" w:rsidP="006752A4">
      <w:r>
        <w:t>W ramach niniejszej kontroli ustalono również, iż zawiadomienia o terminach przeprowadzenia narady koordynacyjnej wysyłane są przez urząd za pomocą środków komunikacji elektronicznej na wskazane przez gestorów adresy mailowe, jednocześnie w załączeniu do wysyłanych zawiadomień dołączane są pliki pdf zawierające informację o projektach złożonych na naradę oraz skany map z naniesionymi przebiegami projektowanych sieci lub przyłączy. Uwagi do wniosków przesyłane są przez gestorów drogą mailową. Protokoły z narad koordynacyjnych w formie papierowej przesyłane są pocztą lub odbierany osobiście.</w:t>
      </w:r>
    </w:p>
    <w:p w:rsidR="006752A4" w:rsidRDefault="006752A4" w:rsidP="006752A4">
      <w:r>
        <w:t>Z pozyskanych wyjaśnień wynika również, iż obecnie w kontrolowanej jednostce testowana jest e-usługa dotycząca obsługi narad koordynacyjnych. Na chwilę obecną istnieje możliwość złożenia</w:t>
      </w:r>
      <w:r w:rsidR="002A3C54">
        <w:t xml:space="preserve"> </w:t>
      </w:r>
      <w:r>
        <w:t>wniosku o przeprowadzenie narady drogą elektroniczną zakładając konto na stronie internetowej: https://miastocieszyn.geoportal2.pl.</w:t>
      </w:r>
    </w:p>
    <w:p w:rsidR="006752A4" w:rsidRDefault="006752A4" w:rsidP="006752A4">
      <w:r>
        <w:t>Jak wynika z pozyskanych wyjaśnień oraz ustaleń dokonanych w trakcie kontroli składając wniosek o</w:t>
      </w:r>
      <w:r>
        <w:t xml:space="preserve"> </w:t>
      </w:r>
      <w:r>
        <w:t>naradę koordynacyjną za pośrednictwem systemu wnioskodawca ma możliwość dodawania załączników np. mapy, współrzędnych projektowanej sieci, zaś po złożeniu wniosku na koncie wnioskodawcy automatycznie generuje się Dokument Obliczenia Opłaty. Po jego opłaceniu w zakładce dokumenty widnieje potwierdzenie zapłaty.</w:t>
      </w:r>
    </w:p>
    <w:p w:rsidR="006752A4" w:rsidRDefault="006752A4" w:rsidP="006752A4">
      <w:r>
        <w:t>Z pozyskanych wyjaśnień wynika ponadto, iż e-usługi dotyczące obsługi narad koordynacyjnych, będą uruchomione w pełnym zakresie w oparciu o program OŚRODEK firmy GEOBID Sp. z o. o. od dnia 1 kwietnia 2021 r.</w:t>
      </w:r>
    </w:p>
    <w:p w:rsidR="006752A4" w:rsidRDefault="006752A4" w:rsidP="002A3C54">
      <w:pPr>
        <w:jc w:val="right"/>
      </w:pPr>
      <w:r>
        <w:t>[str. 21* akt kontroli]</w:t>
      </w:r>
    </w:p>
    <w:p w:rsidR="006752A4" w:rsidRPr="002A3C54" w:rsidRDefault="006752A4" w:rsidP="006752A4">
      <w:pPr>
        <w:rPr>
          <w:b/>
        </w:rPr>
      </w:pPr>
      <w:r w:rsidRPr="002A3C54">
        <w:rPr>
          <w:b/>
        </w:rPr>
        <w:t>2c. Stan e-usług dotyczących udostępniania materiałów Pzgik dla obywateli.</w:t>
      </w:r>
    </w:p>
    <w:p w:rsidR="006752A4" w:rsidRDefault="006752A4" w:rsidP="006752A4">
      <w:r>
        <w:t xml:space="preserve">Stosownie do treści § 7 ust. 2 pkt 7 rozporządzenia w sprawie zasobu </w:t>
      </w:r>
      <w:r>
        <w:t>"</w:t>
      </w:r>
      <w:r>
        <w:t>systemem Pzgik" zapewnia m.in. wsparcie procesów udostępniania materiałów zasobu, w tym drogą elektroniczną, a w szczególności za pomocą usług sieciowych.</w:t>
      </w:r>
    </w:p>
    <w:p w:rsidR="006752A4" w:rsidRDefault="006752A4" w:rsidP="006752A4">
      <w:r>
        <w:t>Jednocześnie § 19 ust. 2 pkt 5 ww. rozporządzenia stanowi, iż udostępnianie materiałów zasobu w postaci dokumentów elektronicznych odbywa się za pomocą portalu internetowego organu prowadzącego zasób, zwanego dalej "portalem" (...). który powinien zapewniać m.in.: możliwość udostępniania i korzystania z usług infrastruktury informacji przestrzennej, o których mowa w art. 9 ust. 1 ustawy z dnia 4 marca 2010 r. o infrastrukturze informacji przestrzennej.</w:t>
      </w:r>
    </w:p>
    <w:p w:rsidR="006752A4" w:rsidRDefault="006752A4" w:rsidP="006752A4">
      <w:r>
        <w:t>Zgodnie z pozyskanymi wyjaśnieniami Naczelnika Wydziału od 20 marca 2020 r. można składać wnioski o udostępnienie materiałów powiatowego zasobu geodezyjnego i kartograficznego za pomocą e-usług na geoportalu pod adresem: https://miastocieszyn.geoportal2.pl. po założeniu konta. Jak wynika z dokonanych ustaleń do dnia rozpoczęcia kontroli przyjęto 229 takich wniosków. W trakcie realizacji wniosków wydawane były dokumenty zarówno w postaci drukowanej - głównie wypisy lub wypisy i wyrysy z rejestru gruntów, kopie mapy ewidencyjnej i</w:t>
      </w:r>
      <w:r>
        <w:t xml:space="preserve"> </w:t>
      </w:r>
      <w:r>
        <w:t>mapy zasadniczej, jak również w postaci cyfrowej np. w formacie pdf.</w:t>
      </w:r>
    </w:p>
    <w:p w:rsidR="006752A4" w:rsidRDefault="006752A4" w:rsidP="006752A4">
      <w:r>
        <w:t>Na potrzeby prowadzonej kontroli pozyskano 4 losowo wybrane wnioski o udostępnienie wraz z udostępnionymi materiałami, DOO oraz potwierdzeniami dokonanych przelewów. Zespół kontrolny ustalił, iż przedmiotowe Wnioski zostały przesłane na właściwych formularzach. Ponadto wnioskowane materiały zostały udostępnione zamawiającym zgodnie z treścią wypełnionych wniosków po przesłaniu/okazaniu przez wnioskujących potwierdzenia opłaty wcześniej wystawionego przez organ dokumentu obliczenia opłaty.</w:t>
      </w:r>
    </w:p>
    <w:p w:rsidR="006752A4" w:rsidRDefault="006752A4" w:rsidP="002A3C54">
      <w:pPr>
        <w:jc w:val="right"/>
      </w:pPr>
      <w:r>
        <w:t>[str. 21* akt kontroli]</w:t>
      </w:r>
    </w:p>
    <w:p w:rsidR="006752A4" w:rsidRPr="002A3C54" w:rsidRDefault="006752A4" w:rsidP="006752A4">
      <w:pPr>
        <w:rPr>
          <w:b/>
        </w:rPr>
      </w:pPr>
      <w:r w:rsidRPr="002A3C54">
        <w:rPr>
          <w:b/>
        </w:rPr>
        <w:t>2f. Stan bieżącej cyfryzacji dokumentów przekazywanych przez wykonawców prac geodezyjnych i kartograficznych.</w:t>
      </w:r>
    </w:p>
    <w:p w:rsidR="006752A4" w:rsidRDefault="006752A4" w:rsidP="006752A4">
      <w:r>
        <w:t>Zgodnie z § 14 ust. 1 i 2, rozporządzenia w sprawie zasobu materiały w postaci nieelektronicznej przyjmowane do zasobu, w tym dokumenty w postaci nieelektronicznej wchodzące w skład operatów technicznych, przetwarza się do postaci dokumentów elektronicznych. (...) jednocześnie materiały</w:t>
      </w:r>
      <w:r w:rsidR="002A3C54">
        <w:t xml:space="preserve"> </w:t>
      </w:r>
      <w:r>
        <w:t>zasobu przetworzone do postaci dokumentów elektronicznych gromadzi się w bazie systemu Pzgik, o</w:t>
      </w:r>
      <w:r>
        <w:t xml:space="preserve"> </w:t>
      </w:r>
      <w:r>
        <w:t>której mowa w § 7 ust. 3 pkt 1 lit. b.</w:t>
      </w:r>
    </w:p>
    <w:p w:rsidR="006752A4" w:rsidRDefault="006752A4" w:rsidP="006752A4">
      <w:r>
        <w:t>Ponadto zapisy ww. rozporządzenia w § 12 ust. 1 pkt 2 stanowią, iż dla dokumentów elektronicznych, przechowywanych w bazach systemu Pzgik wchodzących w skład operatów technicznych przyjętych do zasobu (...) tworzy się metadane. o których mowa w § 7 ust. 3 pkt 1 lit. c. jednocześnie § 12 ust. 2 przedmiotowego rozporządzenia stanowi, iż specyfikację struktury i</w:t>
      </w:r>
      <w:r>
        <w:t xml:space="preserve"> </w:t>
      </w:r>
      <w:r>
        <w:t>treści metadanych, o których mowa w ust. 1. określa załącznik nr 2 do rozporządzenia.</w:t>
      </w:r>
    </w:p>
    <w:p w:rsidR="006752A4" w:rsidRDefault="006752A4" w:rsidP="006752A4">
      <w:r>
        <w:t>Z okresu od 1 stycznia 2018 r. do dnia rozpoczęcia kontroli wytypowano losowo 32 prace geodezyjne (zgłoszone i przyjęte do Pzgik w tym okresie).</w:t>
      </w:r>
    </w:p>
    <w:p w:rsidR="006752A4" w:rsidRDefault="006752A4" w:rsidP="006752A4">
      <w:r>
        <w:t>Zgodnie z udzielonymi wyjaśnieniami, w okresie od 8 stycznia 2014 roku do dnia rozpoczęcia kontroli do zasobu przyjęto 3970 prac, zaś stopień cyfryzacji operatów technicznych po wejściu w życie rozporządzenia został oszacowany przez jednostkę kontrolowaną na poziomie 19% (757 operatów w postaci cyfrowej w stosunku do 3 970 wszystkich operatów). Cyfryzacją zostały objęte wszystkie dokumenty z operatów do celów prawnych (podziały i rozgraniczenia nieruchomości, ustalenie przebiegu granic działek ewidencyjnych itd.).</w:t>
      </w:r>
    </w:p>
    <w:p w:rsidR="006752A4" w:rsidRDefault="006752A4" w:rsidP="006752A4">
      <w:r>
        <w:t>Dla materiałów zasobu, w tym operatów technicznych oraz dokumentów elektronicznych przechowywanych w bazach systemu Pzgik, tworzy się metadane zgodnie z § 12 ust. 1 rozporządzenia o prowadzeniu zasobu.</w:t>
      </w:r>
    </w:p>
    <w:p w:rsidR="006752A4" w:rsidRDefault="006752A4" w:rsidP="006752A4">
      <w:r>
        <w:t>W wyniku czynności kontrolnych ustalono, że wdrożony system teleinformatyczny umożliwia rejestrowanie wszystkich informacji wchodzących w skład ewidencji materiałów, wykazanych w treści § 9 ust. 1 pkt. 1-19 ww. rozporządzenia.</w:t>
      </w:r>
    </w:p>
    <w:p w:rsidR="006752A4" w:rsidRDefault="006752A4" w:rsidP="006752A4">
      <w:r>
        <w:t>Na podstawie badanej próbki w zakresie treści ewidencji materiałów zasobu (§ 9 ust. 1 rozporządzenia o prowadzeniu zasobu) oraz ich metadanych określonych w załączniku nr 2 ww. rozporządzenia (</w:t>
      </w:r>
      <w:r>
        <w:t>"</w:t>
      </w:r>
      <w:r>
        <w:t>Specyfikacja struktury i treści metadanych dla materiałów zasobu" - punkt 11) dla operatów technicznych przyjętych do państwowego zasobu geodezyjnego i kartograficznego, kontrolerzy ustalili, że:</w:t>
      </w:r>
    </w:p>
    <w:p w:rsidR="006752A4" w:rsidRDefault="006752A4" w:rsidP="002A3C54">
      <w:pPr>
        <w:pStyle w:val="Akapitzlist"/>
        <w:numPr>
          <w:ilvl w:val="0"/>
          <w:numId w:val="40"/>
        </w:numPr>
      </w:pPr>
      <w:r>
        <w:t>-</w:t>
      </w:r>
      <w:r>
        <w:t xml:space="preserve"> </w:t>
      </w:r>
      <w:r>
        <w:t>Organ nie w każdym przypadku uzupełnia obligatoryjne metadane dotyczące informacji o dostępie do materiałów zasobu (dostęp bez żadnych ograniczeń, dostęp z ograniczeniami) (§ 9 ust. 1 pkt 11 ww. rozporządzenia).</w:t>
      </w:r>
    </w:p>
    <w:p w:rsidR="006752A4" w:rsidRDefault="006752A4" w:rsidP="002A3C54">
      <w:pPr>
        <w:pStyle w:val="Akapitzlist"/>
        <w:numPr>
          <w:ilvl w:val="0"/>
          <w:numId w:val="40"/>
        </w:numPr>
      </w:pPr>
      <w:r>
        <w:t>-</w:t>
      </w:r>
      <w:r>
        <w:t xml:space="preserve"> </w:t>
      </w:r>
      <w:r>
        <w:t>Organ nie w każdym przypadku uzupełnia obligatoryjne metadane dotyczące informacji o kategorii archiwalnej materiału zasobu (§ 9 ust. 1 pkt 13 ww. rozporządzenia).</w:t>
      </w:r>
    </w:p>
    <w:p w:rsidR="006752A4" w:rsidRDefault="006752A4" w:rsidP="006752A4">
      <w:r>
        <w:t>Wszystkie analizowane materiały zasobu (operaty techniczne) oraz poszczególne dokumenty lub zbiory dokumentów, wchodzące w skład operatów technicznych wpisane do ewidencji materiałów posiadają stosowną klauzulę, określoną w załączniku nr 3 do rozporządzenia o prowadzeniu zasobu. Ponadto po przetworzeniu ich do postaci elektronicznej zostaje im nadawany odpowiedni identyfikator materiału zasobu (§ 21 ust. 1 i 4 ww. rozporządzenia).</w:t>
      </w:r>
    </w:p>
    <w:p w:rsidR="006752A4" w:rsidRDefault="006752A4" w:rsidP="006752A4">
      <w:r>
        <w:t>Kontrolerzy na podstawie badanej próby ustalili, iż organ prawidłowo tworzy metadane zarówno dla operatów technicznych, jak i dla poszczególnych dokumentów / materiałów wchodzących w skład poszczególnych operatów technicznych, za wyjątkiem wykazanych powyżej pojedynczych uchybień.</w:t>
      </w:r>
    </w:p>
    <w:p w:rsidR="006752A4" w:rsidRDefault="006752A4" w:rsidP="002A3C54">
      <w:pPr>
        <w:jc w:val="right"/>
      </w:pPr>
      <w:r>
        <w:t>[str. 21 *, 22, 23 akt kontroli]</w:t>
      </w:r>
    </w:p>
    <w:p w:rsidR="006752A4" w:rsidRPr="002A3C54" w:rsidRDefault="006752A4" w:rsidP="006752A4">
      <w:pPr>
        <w:rPr>
          <w:b/>
        </w:rPr>
      </w:pPr>
      <w:r w:rsidRPr="002A3C54">
        <w:rPr>
          <w:b/>
        </w:rPr>
        <w:t>3. Sposób wykonywania zadań z zakresu geodezji i kartografii realizowanych z wykorzystaniem dotacji z działu 710, rozdział 71012.</w:t>
      </w:r>
    </w:p>
    <w:p w:rsidR="006752A4" w:rsidRDefault="006752A4" w:rsidP="006752A4">
      <w:r>
        <w:t>Burmistrz Miasta Cieszyna działając, jako służba geodezyjna i kartograficzna na mocy porozumienia ze Starostą Cieszyńskim nie dysponuje środkami z dotacji celowej, udzielanej z budżetu państwa przez Wojewodę Śląskiego.</w:t>
      </w:r>
    </w:p>
    <w:p w:rsidR="006752A4" w:rsidRDefault="006752A4" w:rsidP="002A3C54">
      <w:pPr>
        <w:jc w:val="right"/>
      </w:pPr>
      <w:r>
        <w:t>[str. 21 * akt kontroli]</w:t>
      </w:r>
    </w:p>
    <w:p w:rsidR="006752A4" w:rsidRDefault="006752A4" w:rsidP="002A3C54">
      <w:pPr>
        <w:pStyle w:val="Nagwek2"/>
        <w:jc w:val="center"/>
      </w:pPr>
      <w:r>
        <w:t>WNIOSKI</w:t>
      </w:r>
    </w:p>
    <w:p w:rsidR="006752A4" w:rsidRDefault="006752A4" w:rsidP="006752A4">
      <w:r>
        <w:t>Działania organu w zakresie:</w:t>
      </w:r>
    </w:p>
    <w:p w:rsidR="006752A4" w:rsidRDefault="006752A4" w:rsidP="006752A4">
      <w:r>
        <w:t>I.</w:t>
      </w:r>
      <w:r>
        <w:t xml:space="preserve"> </w:t>
      </w:r>
      <w:r>
        <w:t>Ustaleń formalno-organizacyjnych.</w:t>
      </w:r>
    </w:p>
    <w:p w:rsidR="006752A4" w:rsidRPr="002A3C54" w:rsidRDefault="006752A4" w:rsidP="002A3C54">
      <w:pPr>
        <w:pStyle w:val="Akapitzlist"/>
        <w:numPr>
          <w:ilvl w:val="0"/>
          <w:numId w:val="42"/>
        </w:numPr>
      </w:pPr>
      <w:r>
        <w:t>Struktury organizacyjnej kontrolowanej jednostki, umiejscowienia w niej geodety powiatowego (</w:t>
      </w:r>
      <w:r w:rsidRPr="002A3C54">
        <w:t>Gminnego) oraz spełnienia przez niego wymagań formalnych do pełnienia swojej funkcji - kontrolerzy ocenili pozytywnie.</w:t>
      </w:r>
    </w:p>
    <w:p w:rsidR="006752A4" w:rsidRPr="002A3C54" w:rsidRDefault="006752A4" w:rsidP="002A3C54">
      <w:pPr>
        <w:pStyle w:val="Akapitzlist"/>
        <w:numPr>
          <w:ilvl w:val="0"/>
          <w:numId w:val="42"/>
        </w:numPr>
      </w:pPr>
      <w:r w:rsidRPr="002A3C54">
        <w:t>Upoważnień wydanych przez organ administracji geodezyjnej i kartograficznej do działania w jego imieniu oraz zakresów czynności służbowych - kontrolerzy ocenili pozytywnie, pomimo stwierdzonej nieprawidłowości dotyczącej użytych w dokumencie określającym zakres czynności Geodety Gminnego nieaktualnych sformułowań lub zadań wynikających z ww. art. 7d ustawy Prawo geodezyjne i kartograficzne.</w:t>
      </w:r>
    </w:p>
    <w:p w:rsidR="006752A4" w:rsidRPr="002A3C54" w:rsidRDefault="006752A4" w:rsidP="002A3C54">
      <w:pPr>
        <w:pStyle w:val="Akapitzlist"/>
        <w:numPr>
          <w:ilvl w:val="0"/>
          <w:numId w:val="42"/>
        </w:numPr>
      </w:pPr>
      <w:r w:rsidRPr="002A3C54">
        <w:t>Infrastruktury informatycznej/programowej wykorzystywanej do prowadzenia państwowego zasobu geodezyjnego i kartograficznego w tym baz danych i świadczenia e-usług dotyczących ewidencji gruntów i budynków - kontrolerzy ocenili pozytywnie.</w:t>
      </w:r>
    </w:p>
    <w:p w:rsidR="006752A4" w:rsidRDefault="006752A4" w:rsidP="002A3C54">
      <w:pPr>
        <w:pStyle w:val="Akapitzlist"/>
        <w:numPr>
          <w:ilvl w:val="0"/>
          <w:numId w:val="42"/>
        </w:numPr>
      </w:pPr>
      <w:r w:rsidRPr="002A3C54">
        <w:t>Gospodarowania środkami finansowymi pochodzącymi z wpływów za udostępnienie materiałów państ</w:t>
      </w:r>
      <w:r>
        <w:t>wowego zasobu geodezyjnego i kartograficznego - kontrolerzy ocenili pozytywnie. W latach 2018 - 2020 na wydatki związane z działalnością PODGiK przeznaczano 100 % dochodów uzyskanych za prowadzenie Pzgik.</w:t>
      </w:r>
    </w:p>
    <w:p w:rsidR="006752A4" w:rsidRDefault="006752A4" w:rsidP="006752A4">
      <w:r>
        <w:t>II.</w:t>
      </w:r>
      <w:r>
        <w:t xml:space="preserve"> </w:t>
      </w:r>
      <w:r>
        <w:t>Realizacji tematów priorytetowych.</w:t>
      </w:r>
    </w:p>
    <w:p w:rsidR="006752A4" w:rsidRPr="002A3C54" w:rsidRDefault="006752A4" w:rsidP="002A3C54">
      <w:pPr>
        <w:pStyle w:val="Akapitzlist"/>
        <w:numPr>
          <w:ilvl w:val="0"/>
          <w:numId w:val="45"/>
        </w:numPr>
      </w:pPr>
      <w:r>
        <w:t>Przeprowadzania procesu modernizacji ewidencji gruntów i budynków (egib) - kontrolerzy ocenili pozytywnie, pomimo stwierdzonych nieprawidłowości w zakresie niezawiadomienia właściwego wydziału ksiąg wieczystych oraz organów podatkowych o</w:t>
      </w:r>
      <w:r>
        <w:t xml:space="preserve"> </w:t>
      </w:r>
      <w:r>
        <w:t>wszystkich zmianach powstałych w wyniku modern</w:t>
      </w:r>
      <w:r w:rsidRPr="002A3C54">
        <w:t>izacji ewidencji gruntów i budynków, a także nieumieszczeniu w Dzienniku Urzędowym Województwa Śląskiego oraz w Biuletynie Informacji Publicznej informacji o tym, że dane objęte modernizacją, zawarte w projekcie operatu opisowo-kartograficznego stały się danymi ewidencji gruntów i budynków.</w:t>
      </w:r>
    </w:p>
    <w:p w:rsidR="006752A4" w:rsidRPr="002A3C54" w:rsidRDefault="006752A4" w:rsidP="002A3C54">
      <w:pPr>
        <w:pStyle w:val="Akapitzlist"/>
        <w:numPr>
          <w:ilvl w:val="0"/>
          <w:numId w:val="45"/>
        </w:numPr>
      </w:pPr>
      <w:r w:rsidRPr="002A3C54">
        <w:t>Procesu cyfryzacji zbiorów państwowego zasobu geodezyjnego i kartograficznego</w:t>
      </w:r>
      <w:r w:rsidR="002A3C54" w:rsidRPr="002A3C54">
        <w:t xml:space="preserve"> </w:t>
      </w:r>
      <w:r w:rsidRPr="002A3C54">
        <w:t>i automatyzacji jego funkcjonowania:</w:t>
      </w:r>
    </w:p>
    <w:p w:rsidR="006752A4" w:rsidRPr="002A3C54" w:rsidRDefault="006752A4" w:rsidP="002A3C54">
      <w:pPr>
        <w:pStyle w:val="Akapitzlist"/>
        <w:numPr>
          <w:ilvl w:val="1"/>
          <w:numId w:val="46"/>
        </w:numPr>
      </w:pPr>
      <w:r w:rsidRPr="002A3C54">
        <w:t>Stanu cyfryzacji zasobu w zakresie przetwarzania materiałów kartograficznych do postaci cyfrowej, oszacowanego przez jednostkę kontrolowaną na poziomie 89,4% dla mapy zasadniczej i ewidencyjnej oraz operatów technicznych na poziomie 37,4%, mając na względzie złożone wyjaśnienia świadczące o niemożliwości dochowania terminu cyfryzacji do 31 grudnia 2020 r. - kontrolerzy ocenili negatywnie.</w:t>
      </w:r>
    </w:p>
    <w:p w:rsidR="006752A4" w:rsidRPr="002A3C54" w:rsidRDefault="006752A4" w:rsidP="002A3C54">
      <w:pPr>
        <w:pStyle w:val="Akapitzlist"/>
        <w:numPr>
          <w:ilvl w:val="1"/>
          <w:numId w:val="46"/>
        </w:numPr>
      </w:pPr>
      <w:r w:rsidRPr="002A3C54">
        <w:t>Stanu usługi przeglądania dla danych egib - kontrolerzy ocenili pozytywnie, pomimo stwierdzonych nieprawidłowości dotyczących braku możliwości wyświetlania objaśnień symboli kartograficznych dla zobrazowanych zbiorów danych.</w:t>
      </w:r>
      <w:r w:rsidR="002A3C54" w:rsidRPr="002A3C54">
        <w:t xml:space="preserve"> </w:t>
      </w:r>
      <w:r w:rsidRPr="002A3C54">
        <w:t>Jednostka kontrolowana zgodnie z art. 24 ust. 3 pkt 5 ustawy Pgik, w sposób prawidłowy udostępnia informacje zawarte w operacie ewidencyjnym w formie usług, o których mowa art. 9 ustawy o infrastrukturze informacji przestrzennej.</w:t>
      </w:r>
    </w:p>
    <w:p w:rsidR="006752A4" w:rsidRPr="002A3C54" w:rsidRDefault="006752A4" w:rsidP="002A3C54">
      <w:pPr>
        <w:pStyle w:val="Akapitzlist"/>
        <w:numPr>
          <w:ilvl w:val="1"/>
          <w:numId w:val="46"/>
        </w:numPr>
      </w:pPr>
      <w:r w:rsidRPr="002A3C54">
        <w:t>Stanu e-usług dotyczących zgłaszania prac geodezyjnych - kontrolerzy ocenili negatywnie. Organ nie uruchomił jeszcze w prowadzonym "Portalu" usług umożliwiających wykonawcom dokonywania zgłaszania prac geodezyjnych i kartograficznych oraz przekazywania wyników tych prac do zasobu drogą elektroniczną stosownie do zapisów § 7 ust. 2 pkt 3 rozporządzenia w sprawie zasobu, co zgodnie z wyjaśnieni będzie możliwe dopiero od 1 stycznia 2021 r.</w:t>
      </w:r>
    </w:p>
    <w:p w:rsidR="006752A4" w:rsidRPr="002A3C54" w:rsidRDefault="006752A4" w:rsidP="002A3C54">
      <w:pPr>
        <w:pStyle w:val="Akapitzlist"/>
        <w:numPr>
          <w:ilvl w:val="1"/>
          <w:numId w:val="46"/>
        </w:numPr>
      </w:pPr>
      <w:r w:rsidRPr="002A3C54">
        <w:t>Stanu e-usług dotyczących obsługi narad koordynacyjnych - kontrolerzy ocenili pozytywnie. W kontrolowanej jednostce nie wdrożono jeszcze systemu obsługi narad koordynacyjnych za pomocą środków komunikacji elektronicznej w pełnym zakresie, o którym mowa w art. 28b ust. 10 ustawy Pgik. Wymiana uzgodnień usytuowania projektowanych sieci uzbrojenia terenu odbywa się w sposób mieszany, z możliwością przekazania uzgodnień za pomocą poczty elektronicznej.</w:t>
      </w:r>
    </w:p>
    <w:p w:rsidR="006752A4" w:rsidRPr="002A3C54" w:rsidRDefault="006752A4" w:rsidP="002A3C54">
      <w:pPr>
        <w:pStyle w:val="Akapitzlist"/>
        <w:numPr>
          <w:ilvl w:val="1"/>
          <w:numId w:val="46"/>
        </w:numPr>
      </w:pPr>
      <w:r w:rsidRPr="002A3C54">
        <w:t>Stanu e-usług dotyczących udostępniania materiałów Pzgik dla obywateli - kontrolerzy ocenili pozytywnie.</w:t>
      </w:r>
    </w:p>
    <w:p w:rsidR="006752A4" w:rsidRPr="002A3C54" w:rsidRDefault="006752A4" w:rsidP="002A3C54">
      <w:pPr>
        <w:pStyle w:val="Akapitzlist"/>
        <w:numPr>
          <w:ilvl w:val="1"/>
          <w:numId w:val="46"/>
        </w:numPr>
      </w:pPr>
      <w:r w:rsidRPr="002A3C54">
        <w:t>Stanu bieżącej cyfryzacji dokumentów przekazywanych przez wykonawców prac geodezyjnych i kartograficznych - kontrolerzy ocenili negatywnie, z uwagi na stopień cyfryzacji operatów technicznych z okresu od stycznia 2018 roku do dnia rozpoczęcia kontroli (19%) oraz braki informacji w zakresie metadanych, opisujących dokumenty przetworzone do postaci elektronicznej, szczegółowo wymienione w treści wystąpienia.</w:t>
      </w:r>
    </w:p>
    <w:p w:rsidR="006752A4" w:rsidRDefault="006752A4" w:rsidP="002A3C54">
      <w:pPr>
        <w:pStyle w:val="Akapitzlist"/>
        <w:numPr>
          <w:ilvl w:val="0"/>
          <w:numId w:val="45"/>
        </w:numPr>
      </w:pPr>
      <w:r w:rsidRPr="002A3C54">
        <w:t xml:space="preserve">Sposobu </w:t>
      </w:r>
      <w:r>
        <w:t>wykonywania zadań z zakresu geodezji i kartografii realizowanych z wykorzystaniem dotacji z działu 710, rozdział 71012 (za rok 2019) - kontrolerzy nie oceniali.</w:t>
      </w:r>
    </w:p>
    <w:p w:rsidR="006752A4" w:rsidRDefault="006752A4" w:rsidP="002A3C54">
      <w:pPr>
        <w:pStyle w:val="Nagwek2"/>
        <w:jc w:val="center"/>
      </w:pPr>
      <w:r>
        <w:t>Ogólna ocena dotycząca działalności jednostki kontrolowanej</w:t>
      </w:r>
    </w:p>
    <w:p w:rsidR="006752A4" w:rsidRDefault="006752A4" w:rsidP="006752A4">
      <w:r>
        <w:t>Ogólna ocena dotycząca działalności Burmistrza Miasta Cieszyna wykonującego zadania z zakresu administracji rządowej w kontrolowanym obszarze - pozytywna, pomimo stwierdzonych nieprawidłowości</w:t>
      </w:r>
      <w:r w:rsidR="002A3C54">
        <w:rPr>
          <w:rStyle w:val="Odwoanieprzypisudolnego"/>
        </w:rPr>
        <w:footnoteReference w:id="1"/>
      </w:r>
    </w:p>
    <w:p w:rsidR="006752A4" w:rsidRDefault="006752A4" w:rsidP="002A3C54">
      <w:pPr>
        <w:pStyle w:val="Nagwek2"/>
        <w:jc w:val="center"/>
      </w:pPr>
      <w:r>
        <w:t>ZALECENIA</w:t>
      </w:r>
    </w:p>
    <w:p w:rsidR="006752A4" w:rsidRPr="002A3C54" w:rsidRDefault="006752A4" w:rsidP="002A3C54">
      <w:pPr>
        <w:pStyle w:val="Akapitzlist"/>
        <w:numPr>
          <w:ilvl w:val="0"/>
          <w:numId w:val="48"/>
        </w:numPr>
      </w:pPr>
      <w:r>
        <w:t>Należy do</w:t>
      </w:r>
      <w:r w:rsidRPr="002A3C54">
        <w:t>konać aktualizacji zakresu czynności Geodety Gminnego, tak aby jego treść odpowiadała obecnie realizowanym zadaniom wynikającym z art. 7d ustawy Prawo geodezyjne i kartograficzne.</w:t>
      </w:r>
    </w:p>
    <w:p w:rsidR="006752A4" w:rsidRPr="002A3C54" w:rsidRDefault="006752A4" w:rsidP="002A3C54">
      <w:pPr>
        <w:pStyle w:val="Akapitzlist"/>
        <w:numPr>
          <w:ilvl w:val="0"/>
          <w:numId w:val="48"/>
        </w:numPr>
      </w:pPr>
      <w:r w:rsidRPr="002A3C54">
        <w:t>dokonanych zmianach w danych ewidencyjnych powstałych w wyniku modernizacji ewidencji gruntów i budynków należy zawiadomić organy podatkowe (w wypadku zmian danych mających znaczenie dla wymiaru podatków: od nieruchomości, rolnego i leśnego) oraz wydział ksiąg wieczystych właściwego miejscowo sądu rejonowego (w wypadku zmian danych objętych działem I KW), zgodnie z § 49, ust. 1, pkt 1 i 2 rozporządzenia w sprawie ewidencji gruntów i budynków. Ponadto w Dzienniku Urzędowym Województwa Śląskiego oraz w Biuletynie Informacji Publicznej należy niezwłocznie umieścić informację o tym, że dane objęte modernizacją, zawarte w projekcie operatu opisowo-kartograficznego, stały się danymi ewidencji gruntów i budynków (24a ust. 8 ustawy Prawo geodezyjne i kartograficzne).</w:t>
      </w:r>
    </w:p>
    <w:p w:rsidR="006752A4" w:rsidRPr="002A3C54" w:rsidRDefault="006752A4" w:rsidP="002A3C54">
      <w:pPr>
        <w:pStyle w:val="Akapitzlist"/>
        <w:numPr>
          <w:ilvl w:val="0"/>
          <w:numId w:val="48"/>
        </w:numPr>
      </w:pPr>
      <w:r w:rsidRPr="002A3C54">
        <w:t>Należy niezwłocznie podjąć działania mające na celu przetworzenie wszystkich bieżących oraz zaległych operatów technicznych i materiałów kartograficznych do postaci cyfrowej, wraz z utworzeniem dla nich stosownych metadanych w pełnym zakresie, zgodnie z § 12 ust. 1 oraz § 14 ust. 1 rozporządzenia o prowadzeniu zasobu, oraz mając równocześnie na uwadze termin określony w § 32 ust. 2 ww. rozporządzenia.</w:t>
      </w:r>
    </w:p>
    <w:p w:rsidR="006752A4" w:rsidRPr="002A3C54" w:rsidRDefault="006752A4" w:rsidP="002A3C54">
      <w:pPr>
        <w:pStyle w:val="Akapitzlist"/>
        <w:numPr>
          <w:ilvl w:val="0"/>
          <w:numId w:val="48"/>
        </w:numPr>
      </w:pPr>
      <w:r w:rsidRPr="002A3C54">
        <w:t>Należy podjąć działania mające na celu umożliwienie wyświetlania objaśnień symboli kartograficznych w ramach usługi przeglądania informacji zawartych w operacie ewidencyjnym, o których mowa w 24 ust. 3 pkt 5 ustawy Prawo geodezyjne i kartograficzne.</w:t>
      </w:r>
    </w:p>
    <w:p w:rsidR="006752A4" w:rsidRDefault="006752A4" w:rsidP="002A3C54">
      <w:pPr>
        <w:pStyle w:val="Akapitzlist"/>
        <w:numPr>
          <w:ilvl w:val="0"/>
          <w:numId w:val="48"/>
        </w:numPr>
      </w:pPr>
      <w:r w:rsidRPr="002A3C54">
        <w:t xml:space="preserve">Należy niezwłocznie (nic później niż do 1 stycznia 2021 r.) uruchomić usługi umożliwiające wykonawcom </w:t>
      </w:r>
      <w:r>
        <w:t>prac geodezyjnych dokonywanie zgłaszania prac oraz przekazywania ich wyników do zasobu drogą elektroniczną, stosownie do zapisów § 7 ust. 2 pkt 3 rozporządzenia w sprawie zasobu.</w:t>
      </w:r>
    </w:p>
    <w:p w:rsidR="006752A4" w:rsidRDefault="006752A4" w:rsidP="006752A4">
      <w:r>
        <w:t>Informację o wykonaniu zaleceń lub o przyczynach ich niewykonania proszę przekazać do tutejszego organu w terminie 30 dni od dnia ich otrzymania.</w:t>
      </w:r>
    </w:p>
    <w:p w:rsidR="000E6DDA" w:rsidRPr="00F60271" w:rsidRDefault="006752A4" w:rsidP="006752A4">
      <w:r>
        <w:t>Katowice, dnia 25 listopada 2020 r.</w:t>
      </w:r>
    </w:p>
    <w:sectPr w:rsidR="000E6DDA" w:rsidRPr="00F60271" w:rsidSect="002A26ED">
      <w:endnotePr>
        <w:numFmt w:val="chicago"/>
      </w:endnotePr>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43" w:rsidRDefault="006A5243" w:rsidP="00853815">
      <w:pPr>
        <w:spacing w:after="0" w:line="240" w:lineRule="auto"/>
      </w:pPr>
      <w:r>
        <w:separator/>
      </w:r>
    </w:p>
  </w:endnote>
  <w:endnote w:type="continuationSeparator" w:id="0">
    <w:p w:rsidR="006A5243" w:rsidRDefault="006A5243" w:rsidP="00853815">
      <w:pPr>
        <w:spacing w:after="0" w:line="240" w:lineRule="auto"/>
      </w:pPr>
      <w:r>
        <w:continuationSeparator/>
      </w:r>
    </w:p>
  </w:endnote>
  <w:endnote w:id="1">
    <w:p w:rsidR="002A3C54" w:rsidRDefault="002A3C54">
      <w:pPr>
        <w:pStyle w:val="Tekstprzypisukocowego"/>
      </w:pPr>
      <w:r>
        <w:rPr>
          <w:rStyle w:val="Odwoanieprzypisukocowego"/>
        </w:rPr>
        <w:t>*</w:t>
      </w:r>
      <w:r w:rsidRPr="002A3C54">
        <w:t xml:space="preserve"> - dokument w postaci elektronicznej zamieszczony w aktach kontroli na płycie DVD.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43" w:rsidRDefault="006A5243" w:rsidP="00853815">
      <w:pPr>
        <w:spacing w:after="0" w:line="240" w:lineRule="auto"/>
      </w:pPr>
      <w:r>
        <w:separator/>
      </w:r>
    </w:p>
  </w:footnote>
  <w:footnote w:type="continuationSeparator" w:id="0">
    <w:p w:rsidR="006A5243" w:rsidRDefault="006A5243" w:rsidP="00853815">
      <w:pPr>
        <w:spacing w:after="0" w:line="240" w:lineRule="auto"/>
      </w:pPr>
      <w:r>
        <w:continuationSeparator/>
      </w:r>
    </w:p>
  </w:footnote>
  <w:footnote w:id="1">
    <w:p w:rsidR="002A3C54" w:rsidRDefault="002A3C54">
      <w:pPr>
        <w:pStyle w:val="Tekstprzypisudolnego"/>
      </w:pPr>
      <w:r>
        <w:rPr>
          <w:rStyle w:val="Odwoanieprzypisudolnego"/>
        </w:rPr>
        <w:footnoteRef/>
      </w:r>
      <w:r>
        <w:t xml:space="preserve"> </w:t>
      </w:r>
      <w:r w:rsidRPr="002A3C54">
        <w:t>Tut. organ stosuje 3-stopn:ową skalę ogólnej oceny: pozytywna, pozytywna pomimo stwierdzonych nieprawidłowości, negatywna.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195"/>
    <w:multiLevelType w:val="multilevel"/>
    <w:tmpl w:val="A82AC26C"/>
    <w:numStyleLink w:val="Lista1PJ"/>
  </w:abstractNum>
  <w:abstractNum w:abstractNumId="1" w15:restartNumberingAfterBreak="0">
    <w:nsid w:val="01636304"/>
    <w:multiLevelType w:val="multilevel"/>
    <w:tmpl w:val="A82AC26C"/>
    <w:numStyleLink w:val="Lista1PJ"/>
  </w:abstractNum>
  <w:abstractNum w:abstractNumId="2" w15:restartNumberingAfterBreak="0">
    <w:nsid w:val="04013B0B"/>
    <w:multiLevelType w:val="hybridMultilevel"/>
    <w:tmpl w:val="85A813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13343"/>
    <w:multiLevelType w:val="multilevel"/>
    <w:tmpl w:val="076E7E94"/>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4" w15:restartNumberingAfterBreak="0">
    <w:nsid w:val="04F85957"/>
    <w:multiLevelType w:val="multilevel"/>
    <w:tmpl w:val="A82AC26C"/>
    <w:numStyleLink w:val="Lista1PJ"/>
  </w:abstractNum>
  <w:abstractNum w:abstractNumId="5" w15:restartNumberingAfterBreak="0">
    <w:nsid w:val="07876E7F"/>
    <w:multiLevelType w:val="multilevel"/>
    <w:tmpl w:val="598A60B8"/>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6" w15:restartNumberingAfterBreak="0">
    <w:nsid w:val="0AFC13C4"/>
    <w:multiLevelType w:val="multilevel"/>
    <w:tmpl w:val="A82AC26C"/>
    <w:numStyleLink w:val="Lista1PJ"/>
  </w:abstractNum>
  <w:abstractNum w:abstractNumId="7" w15:restartNumberingAfterBreak="0">
    <w:nsid w:val="0B957E75"/>
    <w:multiLevelType w:val="hybridMultilevel"/>
    <w:tmpl w:val="FE3CD3D8"/>
    <w:lvl w:ilvl="0" w:tplc="7E8C535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D5EC5"/>
    <w:multiLevelType w:val="multilevel"/>
    <w:tmpl w:val="A82AC26C"/>
    <w:name w:val="WW8Num22222222"/>
    <w:numStyleLink w:val="Lista1PJ"/>
  </w:abstractNum>
  <w:abstractNum w:abstractNumId="9" w15:restartNumberingAfterBreak="0">
    <w:nsid w:val="0D022A68"/>
    <w:multiLevelType w:val="multilevel"/>
    <w:tmpl w:val="A82AC26C"/>
    <w:numStyleLink w:val="Lista1PJ"/>
  </w:abstractNum>
  <w:abstractNum w:abstractNumId="10" w15:restartNumberingAfterBreak="0">
    <w:nsid w:val="129B01EC"/>
    <w:multiLevelType w:val="multilevel"/>
    <w:tmpl w:val="A82AC26C"/>
    <w:numStyleLink w:val="Lista1PJ"/>
  </w:abstractNum>
  <w:abstractNum w:abstractNumId="11" w15:restartNumberingAfterBreak="0">
    <w:nsid w:val="133F19DC"/>
    <w:multiLevelType w:val="hybridMultilevel"/>
    <w:tmpl w:val="016CCEA2"/>
    <w:lvl w:ilvl="0" w:tplc="93DAA38E">
      <w:start w:val="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AC7342"/>
    <w:multiLevelType w:val="multilevel"/>
    <w:tmpl w:val="A82AC26C"/>
    <w:numStyleLink w:val="Lista1PJ"/>
  </w:abstractNum>
  <w:abstractNum w:abstractNumId="13" w15:restartNumberingAfterBreak="0">
    <w:nsid w:val="19591EB3"/>
    <w:multiLevelType w:val="multilevel"/>
    <w:tmpl w:val="85B02F5A"/>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4" w15:restartNumberingAfterBreak="0">
    <w:nsid w:val="1C953D5A"/>
    <w:multiLevelType w:val="multilevel"/>
    <w:tmpl w:val="069AAEFC"/>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15" w15:restartNumberingAfterBreak="0">
    <w:nsid w:val="203D69D3"/>
    <w:multiLevelType w:val="multilevel"/>
    <w:tmpl w:val="A82AC26C"/>
    <w:numStyleLink w:val="Lista1PJ"/>
  </w:abstractNum>
  <w:abstractNum w:abstractNumId="16" w15:restartNumberingAfterBreak="0">
    <w:nsid w:val="22F12777"/>
    <w:multiLevelType w:val="multilevel"/>
    <w:tmpl w:val="A82AC26C"/>
    <w:numStyleLink w:val="Lista1PJ"/>
  </w:abstractNum>
  <w:abstractNum w:abstractNumId="17" w15:restartNumberingAfterBreak="0">
    <w:nsid w:val="23C628E7"/>
    <w:multiLevelType w:val="multilevel"/>
    <w:tmpl w:val="A82AC26C"/>
    <w:numStyleLink w:val="Lista1PJ"/>
  </w:abstractNum>
  <w:abstractNum w:abstractNumId="18" w15:restartNumberingAfterBreak="0">
    <w:nsid w:val="2564228E"/>
    <w:multiLevelType w:val="multilevel"/>
    <w:tmpl w:val="A82AC26C"/>
    <w:name w:val="WW8Num222222222"/>
    <w:numStyleLink w:val="Lista1PJ"/>
  </w:abstractNum>
  <w:abstractNum w:abstractNumId="19" w15:restartNumberingAfterBreak="0">
    <w:nsid w:val="2A9305F1"/>
    <w:multiLevelType w:val="hybridMultilevel"/>
    <w:tmpl w:val="A4CA7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73B23"/>
    <w:multiLevelType w:val="hybridMultilevel"/>
    <w:tmpl w:val="DFF2D41E"/>
    <w:lvl w:ilvl="0" w:tplc="0415000F">
      <w:start w:val="1"/>
      <w:numFmt w:val="decimal"/>
      <w:lvlText w:val="%1."/>
      <w:lvlJc w:val="left"/>
      <w:pPr>
        <w:ind w:left="720" w:hanging="360"/>
      </w:pPr>
      <w:rPr>
        <w:rFonts w:hint="default"/>
      </w:rPr>
    </w:lvl>
    <w:lvl w:ilvl="1" w:tplc="0CE867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E115A"/>
    <w:multiLevelType w:val="multilevel"/>
    <w:tmpl w:val="A82AC26C"/>
    <w:numStyleLink w:val="Lista1PJ"/>
  </w:abstractNum>
  <w:abstractNum w:abstractNumId="22" w15:restartNumberingAfterBreak="0">
    <w:nsid w:val="2E9B1BEE"/>
    <w:multiLevelType w:val="multilevel"/>
    <w:tmpl w:val="C2BADA4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3" w15:restartNumberingAfterBreak="0">
    <w:nsid w:val="2EF936B5"/>
    <w:multiLevelType w:val="hybridMultilevel"/>
    <w:tmpl w:val="A4B8CAAE"/>
    <w:lvl w:ilvl="0" w:tplc="0415000F">
      <w:start w:val="1"/>
      <w:numFmt w:val="decimal"/>
      <w:lvlText w:val="%1."/>
      <w:lvlJc w:val="left"/>
      <w:pPr>
        <w:ind w:left="720" w:hanging="360"/>
      </w:pPr>
      <w:rPr>
        <w:rFonts w:hint="default"/>
      </w:rPr>
    </w:lvl>
    <w:lvl w:ilvl="1" w:tplc="EAF20A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E525C0"/>
    <w:multiLevelType w:val="multilevel"/>
    <w:tmpl w:val="C30E9090"/>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5" w15:restartNumberingAfterBreak="0">
    <w:nsid w:val="328C51C0"/>
    <w:multiLevelType w:val="multilevel"/>
    <w:tmpl w:val="A82AC26C"/>
    <w:numStyleLink w:val="Lista1PJ"/>
  </w:abstractNum>
  <w:abstractNum w:abstractNumId="26" w15:restartNumberingAfterBreak="0">
    <w:nsid w:val="38251406"/>
    <w:multiLevelType w:val="multilevel"/>
    <w:tmpl w:val="A82AC26C"/>
    <w:name w:val="WW8Num2"/>
    <w:styleLink w:val="Lista1PJ"/>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7" w15:restartNumberingAfterBreak="0">
    <w:nsid w:val="3B0A3811"/>
    <w:multiLevelType w:val="multilevel"/>
    <w:tmpl w:val="02D4BF3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28" w15:restartNumberingAfterBreak="0">
    <w:nsid w:val="40A079BB"/>
    <w:multiLevelType w:val="multilevel"/>
    <w:tmpl w:val="A82AC26C"/>
    <w:numStyleLink w:val="Lista1PJ"/>
  </w:abstractNum>
  <w:abstractNum w:abstractNumId="29" w15:restartNumberingAfterBreak="0">
    <w:nsid w:val="42B8555A"/>
    <w:multiLevelType w:val="multilevel"/>
    <w:tmpl w:val="A82AC26C"/>
    <w:numStyleLink w:val="Lista1PJ"/>
  </w:abstractNum>
  <w:abstractNum w:abstractNumId="30" w15:restartNumberingAfterBreak="0">
    <w:nsid w:val="44D72A34"/>
    <w:multiLevelType w:val="multilevel"/>
    <w:tmpl w:val="A82AC26C"/>
    <w:numStyleLink w:val="Lista1PJ"/>
  </w:abstractNum>
  <w:abstractNum w:abstractNumId="31" w15:restartNumberingAfterBreak="0">
    <w:nsid w:val="476129A6"/>
    <w:multiLevelType w:val="multilevel"/>
    <w:tmpl w:val="43BC164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32" w15:restartNumberingAfterBreak="0">
    <w:nsid w:val="4B542B0D"/>
    <w:multiLevelType w:val="hybridMultilevel"/>
    <w:tmpl w:val="C00C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625A6"/>
    <w:multiLevelType w:val="multilevel"/>
    <w:tmpl w:val="A82AC26C"/>
    <w:name w:val="WW8Num222222"/>
    <w:numStyleLink w:val="Lista1PJ"/>
  </w:abstractNum>
  <w:abstractNum w:abstractNumId="34" w15:restartNumberingAfterBreak="0">
    <w:nsid w:val="4D39522F"/>
    <w:multiLevelType w:val="hybridMultilevel"/>
    <w:tmpl w:val="DF02C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F96821"/>
    <w:multiLevelType w:val="multilevel"/>
    <w:tmpl w:val="A82AC26C"/>
    <w:numStyleLink w:val="Lista1PJ"/>
  </w:abstractNum>
  <w:abstractNum w:abstractNumId="36" w15:restartNumberingAfterBreak="0">
    <w:nsid w:val="502434ED"/>
    <w:multiLevelType w:val="multilevel"/>
    <w:tmpl w:val="A82AC26C"/>
    <w:name w:val="WW8Num22"/>
    <w:numStyleLink w:val="Lista1PJ"/>
  </w:abstractNum>
  <w:abstractNum w:abstractNumId="37" w15:restartNumberingAfterBreak="0">
    <w:nsid w:val="56BB19E1"/>
    <w:multiLevelType w:val="multilevel"/>
    <w:tmpl w:val="A82AC26C"/>
    <w:name w:val="WW8Num32"/>
    <w:numStyleLink w:val="Lista1PJ"/>
  </w:abstractNum>
  <w:abstractNum w:abstractNumId="38" w15:restartNumberingAfterBreak="0">
    <w:nsid w:val="593919BD"/>
    <w:multiLevelType w:val="multilevel"/>
    <w:tmpl w:val="A82AC26C"/>
    <w:numStyleLink w:val="Lista1PJ"/>
  </w:abstractNum>
  <w:abstractNum w:abstractNumId="39" w15:restartNumberingAfterBreak="0">
    <w:nsid w:val="59892A2B"/>
    <w:multiLevelType w:val="hybridMultilevel"/>
    <w:tmpl w:val="69A090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EE49D6"/>
    <w:multiLevelType w:val="hybridMultilevel"/>
    <w:tmpl w:val="47E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30E1E"/>
    <w:multiLevelType w:val="multilevel"/>
    <w:tmpl w:val="A82AC26C"/>
    <w:numStyleLink w:val="Lista1PJ"/>
  </w:abstractNum>
  <w:abstractNum w:abstractNumId="42" w15:restartNumberingAfterBreak="0">
    <w:nsid w:val="5C9B775D"/>
    <w:multiLevelType w:val="multilevel"/>
    <w:tmpl w:val="11309A90"/>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43" w15:restartNumberingAfterBreak="0">
    <w:nsid w:val="5DEE3E68"/>
    <w:multiLevelType w:val="multilevel"/>
    <w:tmpl w:val="A82AC26C"/>
    <w:name w:val="WW8Num22222"/>
    <w:numStyleLink w:val="Lista1PJ"/>
  </w:abstractNum>
  <w:abstractNum w:abstractNumId="44" w15:restartNumberingAfterBreak="0">
    <w:nsid w:val="6087590F"/>
    <w:multiLevelType w:val="multilevel"/>
    <w:tmpl w:val="A82AC26C"/>
    <w:name w:val="WW8Num2222222"/>
    <w:numStyleLink w:val="Lista1PJ"/>
  </w:abstractNum>
  <w:abstractNum w:abstractNumId="45" w15:restartNumberingAfterBreak="0">
    <w:nsid w:val="60B418BE"/>
    <w:multiLevelType w:val="multilevel"/>
    <w:tmpl w:val="A82AC26C"/>
    <w:name w:val="WW8Num222"/>
    <w:numStyleLink w:val="Lista1PJ"/>
  </w:abstractNum>
  <w:abstractNum w:abstractNumId="46" w15:restartNumberingAfterBreak="0">
    <w:nsid w:val="60E462A8"/>
    <w:multiLevelType w:val="multilevel"/>
    <w:tmpl w:val="0A84EC80"/>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47" w15:restartNumberingAfterBreak="0">
    <w:nsid w:val="6CBD69D1"/>
    <w:multiLevelType w:val="multilevel"/>
    <w:tmpl w:val="BAB682A2"/>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48" w15:restartNumberingAfterBreak="0">
    <w:nsid w:val="705C48FD"/>
    <w:multiLevelType w:val="hybridMultilevel"/>
    <w:tmpl w:val="9A0C6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5E146D"/>
    <w:multiLevelType w:val="multilevel"/>
    <w:tmpl w:val="A82AC26C"/>
    <w:numStyleLink w:val="Lista1PJ"/>
  </w:abstractNum>
  <w:abstractNum w:abstractNumId="50" w15:restartNumberingAfterBreak="0">
    <w:nsid w:val="716D3CDD"/>
    <w:multiLevelType w:val="multilevel"/>
    <w:tmpl w:val="A82AC26C"/>
    <w:numStyleLink w:val="Lista1PJ"/>
  </w:abstractNum>
  <w:abstractNum w:abstractNumId="51" w15:restartNumberingAfterBreak="0">
    <w:nsid w:val="730029EF"/>
    <w:multiLevelType w:val="multilevel"/>
    <w:tmpl w:val="57408BA4"/>
    <w:lvl w:ilvl="0">
      <w:start w:val="1"/>
      <w:numFmt w:val="bullet"/>
      <w:lvlText w:val="•"/>
      <w:lvlJc w:val="left"/>
      <w:pPr>
        <w:tabs>
          <w:tab w:val="num" w:pos="357"/>
        </w:tabs>
        <w:ind w:left="357" w:hanging="357"/>
      </w:pPr>
      <w:rPr>
        <w:rFonts w:ascii="Calibri" w:hAnsi="Calibri"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52" w15:restartNumberingAfterBreak="0">
    <w:nsid w:val="7646279D"/>
    <w:multiLevelType w:val="multilevel"/>
    <w:tmpl w:val="A82AC26C"/>
    <w:name w:val="WW8Num2222"/>
    <w:numStyleLink w:val="Lista1PJ"/>
  </w:abstractNum>
  <w:abstractNum w:abstractNumId="53" w15:restartNumberingAfterBreak="0">
    <w:nsid w:val="77E850B9"/>
    <w:multiLevelType w:val="hybridMultilevel"/>
    <w:tmpl w:val="898E91EC"/>
    <w:lvl w:ilvl="0" w:tplc="0415000F">
      <w:start w:val="1"/>
      <w:numFmt w:val="decimal"/>
      <w:lvlText w:val="%1."/>
      <w:lvlJc w:val="left"/>
      <w:pPr>
        <w:ind w:left="720" w:hanging="360"/>
      </w:pPr>
      <w:rPr>
        <w:rFonts w:hint="default"/>
      </w:rPr>
    </w:lvl>
    <w:lvl w:ilvl="1" w:tplc="B43CD8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0"/>
  </w:num>
  <w:num w:numId="3">
    <w:abstractNumId w:val="40"/>
  </w:num>
  <w:num w:numId="4">
    <w:abstractNumId w:val="29"/>
  </w:num>
  <w:num w:numId="5">
    <w:abstractNumId w:val="20"/>
  </w:num>
  <w:num w:numId="6">
    <w:abstractNumId w:val="0"/>
  </w:num>
  <w:num w:numId="7">
    <w:abstractNumId w:val="23"/>
  </w:num>
  <w:num w:numId="8">
    <w:abstractNumId w:val="53"/>
  </w:num>
  <w:num w:numId="9">
    <w:abstractNumId w:val="17"/>
  </w:num>
  <w:num w:numId="10">
    <w:abstractNumId w:val="48"/>
  </w:num>
  <w:num w:numId="11">
    <w:abstractNumId w:val="14"/>
  </w:num>
  <w:num w:numId="12">
    <w:abstractNumId w:val="28"/>
  </w:num>
  <w:num w:numId="13">
    <w:abstractNumId w:val="19"/>
  </w:num>
  <w:num w:numId="14">
    <w:abstractNumId w:val="9"/>
  </w:num>
  <w:num w:numId="15">
    <w:abstractNumId w:val="9"/>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14"/>
          </w:tabs>
          <w:ind w:left="714" w:hanging="357"/>
        </w:pPr>
        <w:rPr>
          <w:rFonts w:hint="default"/>
        </w:rPr>
      </w:lvl>
    </w:lvlOverride>
    <w:lvlOverride w:ilvl="2">
      <w:lvl w:ilvl="2">
        <w:start w:val="1"/>
        <w:numFmt w:val="decimal"/>
        <w:lvlText w:val="%3."/>
        <w:lvlJc w:val="left"/>
        <w:pPr>
          <w:tabs>
            <w:tab w:val="num" w:pos="1071"/>
          </w:tabs>
          <w:ind w:left="1071" w:hanging="35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16">
    <w:abstractNumId w:val="46"/>
  </w:num>
  <w:num w:numId="17">
    <w:abstractNumId w:val="11"/>
  </w:num>
  <w:num w:numId="18">
    <w:abstractNumId w:val="13"/>
  </w:num>
  <w:num w:numId="19">
    <w:abstractNumId w:val="3"/>
  </w:num>
  <w:num w:numId="20">
    <w:abstractNumId w:val="32"/>
  </w:num>
  <w:num w:numId="21">
    <w:abstractNumId w:val="31"/>
  </w:num>
  <w:num w:numId="22">
    <w:abstractNumId w:val="47"/>
  </w:num>
  <w:num w:numId="23">
    <w:abstractNumId w:val="42"/>
  </w:num>
  <w:num w:numId="24">
    <w:abstractNumId w:val="51"/>
  </w:num>
  <w:num w:numId="25">
    <w:abstractNumId w:val="1"/>
  </w:num>
  <w:num w:numId="26">
    <w:abstractNumId w:val="21"/>
  </w:num>
  <w:num w:numId="27">
    <w:abstractNumId w:val="21"/>
    <w:lvlOverride w:ilvl="0">
      <w:lvl w:ilvl="0">
        <w:start w:val="1"/>
        <w:numFmt w:val="decimal"/>
        <w:lvlText w:val="%1."/>
        <w:lvlJc w:val="left"/>
        <w:pPr>
          <w:tabs>
            <w:tab w:val="num" w:pos="357"/>
          </w:tabs>
          <w:ind w:left="357" w:hanging="357"/>
        </w:pPr>
        <w:rPr>
          <w:rFonts w:hint="default"/>
        </w:rPr>
      </w:lvl>
    </w:lvlOverride>
    <w:lvlOverride w:ilvl="1">
      <w:lvl w:ilvl="1">
        <w:start w:val="1"/>
        <w:numFmt w:val="bullet"/>
        <w:lvlText w:val="–"/>
        <w:lvlJc w:val="left"/>
        <w:pPr>
          <w:tabs>
            <w:tab w:val="num" w:pos="714"/>
          </w:tabs>
          <w:ind w:left="714" w:hanging="357"/>
        </w:pPr>
        <w:rPr>
          <w:rFonts w:ascii="Calibri" w:hAnsi="Calibri" w:hint="default"/>
        </w:rPr>
      </w:lvl>
    </w:lvlOverride>
    <w:lvlOverride w:ilvl="2">
      <w:lvl w:ilvl="2">
        <w:start w:val="1"/>
        <w:numFmt w:val="decimal"/>
        <w:lvlText w:val="%3."/>
        <w:lvlJc w:val="left"/>
        <w:pPr>
          <w:tabs>
            <w:tab w:val="num" w:pos="1071"/>
          </w:tabs>
          <w:ind w:left="1071" w:hanging="35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28">
    <w:abstractNumId w:val="25"/>
  </w:num>
  <w:num w:numId="29">
    <w:abstractNumId w:val="39"/>
  </w:num>
  <w:num w:numId="30">
    <w:abstractNumId w:val="4"/>
  </w:num>
  <w:num w:numId="31">
    <w:abstractNumId w:val="4"/>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14"/>
          </w:tabs>
          <w:ind w:left="714" w:hanging="357"/>
        </w:pPr>
        <w:rPr>
          <w:rFonts w:hint="default"/>
        </w:rPr>
      </w:lvl>
    </w:lvlOverride>
    <w:lvlOverride w:ilvl="2">
      <w:lvl w:ilvl="2">
        <w:start w:val="1"/>
        <w:numFmt w:val="decimal"/>
        <w:lvlText w:val="%3."/>
        <w:lvlJc w:val="left"/>
        <w:pPr>
          <w:tabs>
            <w:tab w:val="num" w:pos="1071"/>
          </w:tabs>
          <w:ind w:left="1071" w:hanging="35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32">
    <w:abstractNumId w:val="16"/>
  </w:num>
  <w:num w:numId="33">
    <w:abstractNumId w:val="34"/>
  </w:num>
  <w:num w:numId="34">
    <w:abstractNumId w:val="12"/>
  </w:num>
  <w:num w:numId="35">
    <w:abstractNumId w:val="27"/>
  </w:num>
  <w:num w:numId="36">
    <w:abstractNumId w:val="15"/>
  </w:num>
  <w:num w:numId="37">
    <w:abstractNumId w:val="50"/>
  </w:num>
  <w:num w:numId="38">
    <w:abstractNumId w:val="5"/>
  </w:num>
  <w:num w:numId="39">
    <w:abstractNumId w:val="24"/>
  </w:num>
  <w:num w:numId="40">
    <w:abstractNumId w:val="22"/>
  </w:num>
  <w:num w:numId="41">
    <w:abstractNumId w:val="10"/>
  </w:num>
  <w:num w:numId="42">
    <w:abstractNumId w:val="35"/>
  </w:num>
  <w:num w:numId="43">
    <w:abstractNumId w:val="41"/>
  </w:num>
  <w:num w:numId="44">
    <w:abstractNumId w:val="2"/>
  </w:num>
  <w:num w:numId="45">
    <w:abstractNumId w:val="38"/>
  </w:num>
  <w:num w:numId="46">
    <w:abstractNumId w:val="38"/>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14"/>
          </w:tabs>
          <w:ind w:left="714" w:hanging="357"/>
        </w:pPr>
        <w:rPr>
          <w:rFonts w:hint="default"/>
        </w:rPr>
      </w:lvl>
    </w:lvlOverride>
    <w:lvlOverride w:ilvl="2">
      <w:lvl w:ilvl="2">
        <w:start w:val="1"/>
        <w:numFmt w:val="decimal"/>
        <w:lvlText w:val="%3."/>
        <w:lvlJc w:val="left"/>
        <w:pPr>
          <w:tabs>
            <w:tab w:val="num" w:pos="1071"/>
          </w:tabs>
          <w:ind w:left="1071" w:hanging="357"/>
        </w:pPr>
        <w:rPr>
          <w:rFonts w:hint="default"/>
        </w:rPr>
      </w:lvl>
    </w:lvlOverride>
    <w:lvlOverride w:ilvl="3">
      <w:lvl w:ilvl="3">
        <w:start w:val="1"/>
        <w:numFmt w:val="decimal"/>
        <w:lvlText w:val="%4."/>
        <w:lvlJc w:val="left"/>
        <w:pPr>
          <w:tabs>
            <w:tab w:val="num" w:pos="1428"/>
          </w:tabs>
          <w:ind w:left="1428" w:hanging="357"/>
        </w:pPr>
        <w:rPr>
          <w:rFonts w:hint="default"/>
        </w:rPr>
      </w:lvl>
    </w:lvlOverride>
    <w:lvlOverride w:ilvl="4">
      <w:lvl w:ilvl="4">
        <w:start w:val="1"/>
        <w:numFmt w:val="decimal"/>
        <w:lvlText w:val="%5."/>
        <w:lvlJc w:val="left"/>
        <w:pPr>
          <w:tabs>
            <w:tab w:val="num" w:pos="1785"/>
          </w:tabs>
          <w:ind w:left="1785" w:hanging="357"/>
        </w:pPr>
        <w:rPr>
          <w:rFonts w:hint="default"/>
        </w:rPr>
      </w:lvl>
    </w:lvlOverride>
    <w:lvlOverride w:ilvl="5">
      <w:lvl w:ilvl="5">
        <w:start w:val="1"/>
        <w:numFmt w:val="decimal"/>
        <w:lvlText w:val="%6."/>
        <w:lvlJc w:val="left"/>
        <w:pPr>
          <w:tabs>
            <w:tab w:val="num" w:pos="2142"/>
          </w:tabs>
          <w:ind w:left="2142" w:hanging="357"/>
        </w:pPr>
        <w:rPr>
          <w:rFonts w:hint="default"/>
        </w:rPr>
      </w:lvl>
    </w:lvlOverride>
    <w:lvlOverride w:ilvl="6">
      <w:lvl w:ilvl="6">
        <w:start w:val="1"/>
        <w:numFmt w:val="decimal"/>
        <w:lvlText w:val="%7."/>
        <w:lvlJc w:val="left"/>
        <w:pPr>
          <w:tabs>
            <w:tab w:val="num" w:pos="2499"/>
          </w:tabs>
          <w:ind w:left="2499" w:hanging="357"/>
        </w:pPr>
        <w:rPr>
          <w:rFonts w:hint="default"/>
        </w:rPr>
      </w:lvl>
    </w:lvlOverride>
    <w:lvlOverride w:ilvl="7">
      <w:lvl w:ilvl="7">
        <w:start w:val="1"/>
        <w:numFmt w:val="decimal"/>
        <w:lvlText w:val="%8."/>
        <w:lvlJc w:val="left"/>
        <w:pPr>
          <w:tabs>
            <w:tab w:val="num" w:pos="2856"/>
          </w:tabs>
          <w:ind w:left="2856" w:hanging="357"/>
        </w:pPr>
        <w:rPr>
          <w:rFonts w:hint="default"/>
        </w:rPr>
      </w:lvl>
    </w:lvlOverride>
    <w:lvlOverride w:ilvl="8">
      <w:lvl w:ilvl="8">
        <w:start w:val="1"/>
        <w:numFmt w:val="decimal"/>
        <w:lvlText w:val="%9."/>
        <w:lvlJc w:val="left"/>
        <w:pPr>
          <w:tabs>
            <w:tab w:val="num" w:pos="3213"/>
          </w:tabs>
          <w:ind w:left="3213" w:hanging="357"/>
        </w:pPr>
        <w:rPr>
          <w:rFonts w:hint="default"/>
        </w:rPr>
      </w:lvl>
    </w:lvlOverride>
  </w:num>
  <w:num w:numId="47">
    <w:abstractNumId w:val="49"/>
  </w:num>
  <w:num w:numId="48">
    <w:abstractNumId w:val="6"/>
  </w:num>
  <w:num w:numId="4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A4"/>
    <w:rsid w:val="00001AA1"/>
    <w:rsid w:val="00001AA3"/>
    <w:rsid w:val="00003A18"/>
    <w:rsid w:val="0000463B"/>
    <w:rsid w:val="00005313"/>
    <w:rsid w:val="00005350"/>
    <w:rsid w:val="0000556D"/>
    <w:rsid w:val="00006F5A"/>
    <w:rsid w:val="000106FF"/>
    <w:rsid w:val="00010900"/>
    <w:rsid w:val="00010AA4"/>
    <w:rsid w:val="00010AF0"/>
    <w:rsid w:val="0001113F"/>
    <w:rsid w:val="000115C0"/>
    <w:rsid w:val="00011891"/>
    <w:rsid w:val="00012D55"/>
    <w:rsid w:val="0001314D"/>
    <w:rsid w:val="000139CD"/>
    <w:rsid w:val="00013A43"/>
    <w:rsid w:val="00014508"/>
    <w:rsid w:val="0001454C"/>
    <w:rsid w:val="00014555"/>
    <w:rsid w:val="0001459D"/>
    <w:rsid w:val="00015552"/>
    <w:rsid w:val="0001588E"/>
    <w:rsid w:val="000179E5"/>
    <w:rsid w:val="00020645"/>
    <w:rsid w:val="0002090D"/>
    <w:rsid w:val="00022265"/>
    <w:rsid w:val="00022713"/>
    <w:rsid w:val="00022A1F"/>
    <w:rsid w:val="00022EDB"/>
    <w:rsid w:val="00023004"/>
    <w:rsid w:val="00023522"/>
    <w:rsid w:val="000237F1"/>
    <w:rsid w:val="00023891"/>
    <w:rsid w:val="00023CF0"/>
    <w:rsid w:val="00024110"/>
    <w:rsid w:val="00024496"/>
    <w:rsid w:val="000244D5"/>
    <w:rsid w:val="00025070"/>
    <w:rsid w:val="00026401"/>
    <w:rsid w:val="000268FA"/>
    <w:rsid w:val="00027870"/>
    <w:rsid w:val="000278F8"/>
    <w:rsid w:val="00030AB7"/>
    <w:rsid w:val="00030DDF"/>
    <w:rsid w:val="00031D51"/>
    <w:rsid w:val="00032E57"/>
    <w:rsid w:val="00033307"/>
    <w:rsid w:val="0003342F"/>
    <w:rsid w:val="00033941"/>
    <w:rsid w:val="000342F5"/>
    <w:rsid w:val="00034BAC"/>
    <w:rsid w:val="00034FFC"/>
    <w:rsid w:val="00035B76"/>
    <w:rsid w:val="00036264"/>
    <w:rsid w:val="00036D7D"/>
    <w:rsid w:val="000370FF"/>
    <w:rsid w:val="00037210"/>
    <w:rsid w:val="00037386"/>
    <w:rsid w:val="00037434"/>
    <w:rsid w:val="000378E8"/>
    <w:rsid w:val="00040C29"/>
    <w:rsid w:val="00040E1E"/>
    <w:rsid w:val="00041311"/>
    <w:rsid w:val="00043A0E"/>
    <w:rsid w:val="00043E5E"/>
    <w:rsid w:val="00044347"/>
    <w:rsid w:val="000457DC"/>
    <w:rsid w:val="00045BA8"/>
    <w:rsid w:val="00045EBC"/>
    <w:rsid w:val="00046A43"/>
    <w:rsid w:val="00047BF5"/>
    <w:rsid w:val="00050325"/>
    <w:rsid w:val="000507D4"/>
    <w:rsid w:val="000510F1"/>
    <w:rsid w:val="00051422"/>
    <w:rsid w:val="000526FF"/>
    <w:rsid w:val="0005281D"/>
    <w:rsid w:val="00053015"/>
    <w:rsid w:val="00053054"/>
    <w:rsid w:val="00053752"/>
    <w:rsid w:val="00053DD7"/>
    <w:rsid w:val="000545B6"/>
    <w:rsid w:val="0005503A"/>
    <w:rsid w:val="0005545B"/>
    <w:rsid w:val="00055779"/>
    <w:rsid w:val="00056AE7"/>
    <w:rsid w:val="00056BF6"/>
    <w:rsid w:val="00057449"/>
    <w:rsid w:val="00057BAB"/>
    <w:rsid w:val="0006079E"/>
    <w:rsid w:val="00061F12"/>
    <w:rsid w:val="000620C1"/>
    <w:rsid w:val="0006255B"/>
    <w:rsid w:val="000627F7"/>
    <w:rsid w:val="000632D9"/>
    <w:rsid w:val="00063345"/>
    <w:rsid w:val="00063776"/>
    <w:rsid w:val="000654F6"/>
    <w:rsid w:val="000655EB"/>
    <w:rsid w:val="00067CC6"/>
    <w:rsid w:val="0007348F"/>
    <w:rsid w:val="00073890"/>
    <w:rsid w:val="0007450B"/>
    <w:rsid w:val="00074FB8"/>
    <w:rsid w:val="000756E8"/>
    <w:rsid w:val="00076759"/>
    <w:rsid w:val="00076D42"/>
    <w:rsid w:val="00077B43"/>
    <w:rsid w:val="00077E69"/>
    <w:rsid w:val="00077FF8"/>
    <w:rsid w:val="00080990"/>
    <w:rsid w:val="00080F59"/>
    <w:rsid w:val="0008171A"/>
    <w:rsid w:val="00083102"/>
    <w:rsid w:val="00083ACC"/>
    <w:rsid w:val="00083D51"/>
    <w:rsid w:val="0008475C"/>
    <w:rsid w:val="0008479C"/>
    <w:rsid w:val="00084D2C"/>
    <w:rsid w:val="0008575B"/>
    <w:rsid w:val="00085B3A"/>
    <w:rsid w:val="00085C19"/>
    <w:rsid w:val="000864AB"/>
    <w:rsid w:val="000873A2"/>
    <w:rsid w:val="00087D20"/>
    <w:rsid w:val="000912C5"/>
    <w:rsid w:val="00091301"/>
    <w:rsid w:val="00091991"/>
    <w:rsid w:val="00091D05"/>
    <w:rsid w:val="00092B45"/>
    <w:rsid w:val="000939FE"/>
    <w:rsid w:val="000949B3"/>
    <w:rsid w:val="00094C05"/>
    <w:rsid w:val="000952E1"/>
    <w:rsid w:val="0009537B"/>
    <w:rsid w:val="00095947"/>
    <w:rsid w:val="00095E06"/>
    <w:rsid w:val="00096394"/>
    <w:rsid w:val="00096B86"/>
    <w:rsid w:val="00096B9B"/>
    <w:rsid w:val="000972F0"/>
    <w:rsid w:val="00097756"/>
    <w:rsid w:val="0009785F"/>
    <w:rsid w:val="00097DCD"/>
    <w:rsid w:val="000A09F7"/>
    <w:rsid w:val="000A289B"/>
    <w:rsid w:val="000A2974"/>
    <w:rsid w:val="000A378A"/>
    <w:rsid w:val="000A4548"/>
    <w:rsid w:val="000A4D9A"/>
    <w:rsid w:val="000A4DCB"/>
    <w:rsid w:val="000A505A"/>
    <w:rsid w:val="000A5C4B"/>
    <w:rsid w:val="000A6065"/>
    <w:rsid w:val="000A6618"/>
    <w:rsid w:val="000A6670"/>
    <w:rsid w:val="000A7560"/>
    <w:rsid w:val="000A7CE8"/>
    <w:rsid w:val="000B0861"/>
    <w:rsid w:val="000B1AC6"/>
    <w:rsid w:val="000B20E6"/>
    <w:rsid w:val="000B2EC7"/>
    <w:rsid w:val="000B3090"/>
    <w:rsid w:val="000B33F8"/>
    <w:rsid w:val="000B4141"/>
    <w:rsid w:val="000B485A"/>
    <w:rsid w:val="000B4AF4"/>
    <w:rsid w:val="000B4BFD"/>
    <w:rsid w:val="000B5802"/>
    <w:rsid w:val="000B6579"/>
    <w:rsid w:val="000B737E"/>
    <w:rsid w:val="000B7621"/>
    <w:rsid w:val="000B77A3"/>
    <w:rsid w:val="000B783D"/>
    <w:rsid w:val="000B7D3B"/>
    <w:rsid w:val="000C0153"/>
    <w:rsid w:val="000C02C7"/>
    <w:rsid w:val="000C0FE6"/>
    <w:rsid w:val="000C239A"/>
    <w:rsid w:val="000C2400"/>
    <w:rsid w:val="000C3D16"/>
    <w:rsid w:val="000C3F5F"/>
    <w:rsid w:val="000C3F66"/>
    <w:rsid w:val="000C4FC3"/>
    <w:rsid w:val="000C5287"/>
    <w:rsid w:val="000C53B4"/>
    <w:rsid w:val="000C58F7"/>
    <w:rsid w:val="000C5C72"/>
    <w:rsid w:val="000C6DC4"/>
    <w:rsid w:val="000C7399"/>
    <w:rsid w:val="000D0141"/>
    <w:rsid w:val="000D06E5"/>
    <w:rsid w:val="000D0A26"/>
    <w:rsid w:val="000D0B02"/>
    <w:rsid w:val="000D18FF"/>
    <w:rsid w:val="000D3305"/>
    <w:rsid w:val="000D3E15"/>
    <w:rsid w:val="000D3FA7"/>
    <w:rsid w:val="000D4673"/>
    <w:rsid w:val="000D5CE9"/>
    <w:rsid w:val="000D5FBC"/>
    <w:rsid w:val="000D650C"/>
    <w:rsid w:val="000D72AA"/>
    <w:rsid w:val="000D74AD"/>
    <w:rsid w:val="000D795F"/>
    <w:rsid w:val="000D7E11"/>
    <w:rsid w:val="000E08B8"/>
    <w:rsid w:val="000E1226"/>
    <w:rsid w:val="000E134E"/>
    <w:rsid w:val="000E1575"/>
    <w:rsid w:val="000E18DC"/>
    <w:rsid w:val="000E1BE3"/>
    <w:rsid w:val="000E2D64"/>
    <w:rsid w:val="000E2E10"/>
    <w:rsid w:val="000E38F1"/>
    <w:rsid w:val="000E469D"/>
    <w:rsid w:val="000E470A"/>
    <w:rsid w:val="000E4B05"/>
    <w:rsid w:val="000E51AE"/>
    <w:rsid w:val="000E54D1"/>
    <w:rsid w:val="000E555A"/>
    <w:rsid w:val="000E5CF0"/>
    <w:rsid w:val="000E6DDA"/>
    <w:rsid w:val="000E75BD"/>
    <w:rsid w:val="000E7967"/>
    <w:rsid w:val="000E7BFD"/>
    <w:rsid w:val="000F02E0"/>
    <w:rsid w:val="000F1B1D"/>
    <w:rsid w:val="000F2F10"/>
    <w:rsid w:val="000F34F9"/>
    <w:rsid w:val="000F3AD2"/>
    <w:rsid w:val="000F4298"/>
    <w:rsid w:val="000F4597"/>
    <w:rsid w:val="000F4848"/>
    <w:rsid w:val="000F48E9"/>
    <w:rsid w:val="000F504E"/>
    <w:rsid w:val="000F7B14"/>
    <w:rsid w:val="000F7D2B"/>
    <w:rsid w:val="000F7D57"/>
    <w:rsid w:val="000F7E23"/>
    <w:rsid w:val="00100118"/>
    <w:rsid w:val="00100B8C"/>
    <w:rsid w:val="00101404"/>
    <w:rsid w:val="00101DAC"/>
    <w:rsid w:val="00102A90"/>
    <w:rsid w:val="00103FC8"/>
    <w:rsid w:val="0010463C"/>
    <w:rsid w:val="00104A6A"/>
    <w:rsid w:val="00104BD8"/>
    <w:rsid w:val="00104C20"/>
    <w:rsid w:val="001056D2"/>
    <w:rsid w:val="001057DD"/>
    <w:rsid w:val="00105881"/>
    <w:rsid w:val="001065C1"/>
    <w:rsid w:val="00106AF1"/>
    <w:rsid w:val="00106CBF"/>
    <w:rsid w:val="00106EEE"/>
    <w:rsid w:val="00110D6E"/>
    <w:rsid w:val="00110F7F"/>
    <w:rsid w:val="00111601"/>
    <w:rsid w:val="001118B0"/>
    <w:rsid w:val="00111A44"/>
    <w:rsid w:val="00112397"/>
    <w:rsid w:val="0011295C"/>
    <w:rsid w:val="001135E5"/>
    <w:rsid w:val="001139AB"/>
    <w:rsid w:val="001141D9"/>
    <w:rsid w:val="00114C54"/>
    <w:rsid w:val="001155A9"/>
    <w:rsid w:val="00115D33"/>
    <w:rsid w:val="001164FC"/>
    <w:rsid w:val="00116CD2"/>
    <w:rsid w:val="00117163"/>
    <w:rsid w:val="00117190"/>
    <w:rsid w:val="001175FB"/>
    <w:rsid w:val="001209E7"/>
    <w:rsid w:val="00120EE6"/>
    <w:rsid w:val="00121622"/>
    <w:rsid w:val="001226BA"/>
    <w:rsid w:val="001228AD"/>
    <w:rsid w:val="00122EFF"/>
    <w:rsid w:val="00123368"/>
    <w:rsid w:val="00123ACC"/>
    <w:rsid w:val="00123F53"/>
    <w:rsid w:val="001255B3"/>
    <w:rsid w:val="001262F9"/>
    <w:rsid w:val="001267B8"/>
    <w:rsid w:val="001278EB"/>
    <w:rsid w:val="0013151C"/>
    <w:rsid w:val="0013206D"/>
    <w:rsid w:val="001323C9"/>
    <w:rsid w:val="00132B0D"/>
    <w:rsid w:val="00132B6E"/>
    <w:rsid w:val="0013350C"/>
    <w:rsid w:val="00133CB1"/>
    <w:rsid w:val="001345C1"/>
    <w:rsid w:val="00134BBE"/>
    <w:rsid w:val="00135338"/>
    <w:rsid w:val="001353E6"/>
    <w:rsid w:val="00136C4D"/>
    <w:rsid w:val="00137134"/>
    <w:rsid w:val="001375F9"/>
    <w:rsid w:val="00137A04"/>
    <w:rsid w:val="00140914"/>
    <w:rsid w:val="00140F65"/>
    <w:rsid w:val="00141AB6"/>
    <w:rsid w:val="00141E1F"/>
    <w:rsid w:val="001425C5"/>
    <w:rsid w:val="00142E8B"/>
    <w:rsid w:val="001438AB"/>
    <w:rsid w:val="00143F78"/>
    <w:rsid w:val="001440EE"/>
    <w:rsid w:val="0014495D"/>
    <w:rsid w:val="00144A6F"/>
    <w:rsid w:val="00144C24"/>
    <w:rsid w:val="00145877"/>
    <w:rsid w:val="00145E92"/>
    <w:rsid w:val="001469ED"/>
    <w:rsid w:val="00147ADB"/>
    <w:rsid w:val="0015004F"/>
    <w:rsid w:val="001503DD"/>
    <w:rsid w:val="00150648"/>
    <w:rsid w:val="0015117A"/>
    <w:rsid w:val="0015137A"/>
    <w:rsid w:val="00152471"/>
    <w:rsid w:val="001527D4"/>
    <w:rsid w:val="00152C9E"/>
    <w:rsid w:val="00152F10"/>
    <w:rsid w:val="00153755"/>
    <w:rsid w:val="0015422B"/>
    <w:rsid w:val="00155272"/>
    <w:rsid w:val="00155720"/>
    <w:rsid w:val="001557AB"/>
    <w:rsid w:val="00156F70"/>
    <w:rsid w:val="00157C7A"/>
    <w:rsid w:val="001621F6"/>
    <w:rsid w:val="00162941"/>
    <w:rsid w:val="00163810"/>
    <w:rsid w:val="00163E28"/>
    <w:rsid w:val="00163F22"/>
    <w:rsid w:val="00164351"/>
    <w:rsid w:val="00164AA6"/>
    <w:rsid w:val="00164E1A"/>
    <w:rsid w:val="0016505B"/>
    <w:rsid w:val="00165093"/>
    <w:rsid w:val="001654CC"/>
    <w:rsid w:val="0016551E"/>
    <w:rsid w:val="00165AE9"/>
    <w:rsid w:val="00165B2F"/>
    <w:rsid w:val="00165F4D"/>
    <w:rsid w:val="00166566"/>
    <w:rsid w:val="001670E3"/>
    <w:rsid w:val="001679FD"/>
    <w:rsid w:val="00170088"/>
    <w:rsid w:val="00170E1E"/>
    <w:rsid w:val="00171020"/>
    <w:rsid w:val="00171EF6"/>
    <w:rsid w:val="00172781"/>
    <w:rsid w:val="00172C95"/>
    <w:rsid w:val="00173625"/>
    <w:rsid w:val="001742A6"/>
    <w:rsid w:val="001743E6"/>
    <w:rsid w:val="00174840"/>
    <w:rsid w:val="0017495F"/>
    <w:rsid w:val="001752A0"/>
    <w:rsid w:val="0017556A"/>
    <w:rsid w:val="001770A4"/>
    <w:rsid w:val="001772C4"/>
    <w:rsid w:val="001775F0"/>
    <w:rsid w:val="00177E7E"/>
    <w:rsid w:val="0018112F"/>
    <w:rsid w:val="00181166"/>
    <w:rsid w:val="00181863"/>
    <w:rsid w:val="00181AB4"/>
    <w:rsid w:val="001823C3"/>
    <w:rsid w:val="0018346C"/>
    <w:rsid w:val="001836AA"/>
    <w:rsid w:val="00183E21"/>
    <w:rsid w:val="0018401D"/>
    <w:rsid w:val="00184141"/>
    <w:rsid w:val="00184F66"/>
    <w:rsid w:val="00185948"/>
    <w:rsid w:val="0018604E"/>
    <w:rsid w:val="00186109"/>
    <w:rsid w:val="001861E6"/>
    <w:rsid w:val="001872F0"/>
    <w:rsid w:val="00187D49"/>
    <w:rsid w:val="00190190"/>
    <w:rsid w:val="00191155"/>
    <w:rsid w:val="00191B3B"/>
    <w:rsid w:val="00192D9C"/>
    <w:rsid w:val="001938A4"/>
    <w:rsid w:val="00193A5C"/>
    <w:rsid w:val="00193E3A"/>
    <w:rsid w:val="00194243"/>
    <w:rsid w:val="00195954"/>
    <w:rsid w:val="00195ACA"/>
    <w:rsid w:val="0019738D"/>
    <w:rsid w:val="001A0060"/>
    <w:rsid w:val="001A09BE"/>
    <w:rsid w:val="001A10A1"/>
    <w:rsid w:val="001A12B2"/>
    <w:rsid w:val="001A1322"/>
    <w:rsid w:val="001A3043"/>
    <w:rsid w:val="001A3E7E"/>
    <w:rsid w:val="001A44B7"/>
    <w:rsid w:val="001A48CC"/>
    <w:rsid w:val="001A48FC"/>
    <w:rsid w:val="001A4DC4"/>
    <w:rsid w:val="001A59B5"/>
    <w:rsid w:val="001A62FB"/>
    <w:rsid w:val="001A73D8"/>
    <w:rsid w:val="001B1109"/>
    <w:rsid w:val="001B1111"/>
    <w:rsid w:val="001B2557"/>
    <w:rsid w:val="001B267A"/>
    <w:rsid w:val="001B3007"/>
    <w:rsid w:val="001B330F"/>
    <w:rsid w:val="001B47AF"/>
    <w:rsid w:val="001B4DA4"/>
    <w:rsid w:val="001B6CD7"/>
    <w:rsid w:val="001B6E6E"/>
    <w:rsid w:val="001B7F2E"/>
    <w:rsid w:val="001C036D"/>
    <w:rsid w:val="001C0A8E"/>
    <w:rsid w:val="001C109D"/>
    <w:rsid w:val="001C155B"/>
    <w:rsid w:val="001C184B"/>
    <w:rsid w:val="001C2C08"/>
    <w:rsid w:val="001C318B"/>
    <w:rsid w:val="001C3346"/>
    <w:rsid w:val="001C467B"/>
    <w:rsid w:val="001C4891"/>
    <w:rsid w:val="001C4FDB"/>
    <w:rsid w:val="001C528D"/>
    <w:rsid w:val="001C52E6"/>
    <w:rsid w:val="001C554D"/>
    <w:rsid w:val="001C5A03"/>
    <w:rsid w:val="001C5E4F"/>
    <w:rsid w:val="001C6D45"/>
    <w:rsid w:val="001C741D"/>
    <w:rsid w:val="001C7F4D"/>
    <w:rsid w:val="001D0056"/>
    <w:rsid w:val="001D0490"/>
    <w:rsid w:val="001D0C6E"/>
    <w:rsid w:val="001D1660"/>
    <w:rsid w:val="001D190D"/>
    <w:rsid w:val="001D1925"/>
    <w:rsid w:val="001D209A"/>
    <w:rsid w:val="001D3241"/>
    <w:rsid w:val="001D38A0"/>
    <w:rsid w:val="001D39C8"/>
    <w:rsid w:val="001D3E1E"/>
    <w:rsid w:val="001D51F8"/>
    <w:rsid w:val="001D5361"/>
    <w:rsid w:val="001D6063"/>
    <w:rsid w:val="001D65A7"/>
    <w:rsid w:val="001D6B4C"/>
    <w:rsid w:val="001D6BDD"/>
    <w:rsid w:val="001D722F"/>
    <w:rsid w:val="001D77B9"/>
    <w:rsid w:val="001D7EA6"/>
    <w:rsid w:val="001E003B"/>
    <w:rsid w:val="001E2039"/>
    <w:rsid w:val="001E2CBC"/>
    <w:rsid w:val="001E3EDF"/>
    <w:rsid w:val="001E4510"/>
    <w:rsid w:val="001E4E27"/>
    <w:rsid w:val="001E520E"/>
    <w:rsid w:val="001E5E50"/>
    <w:rsid w:val="001E6443"/>
    <w:rsid w:val="001F0EA2"/>
    <w:rsid w:val="001F1816"/>
    <w:rsid w:val="001F19D7"/>
    <w:rsid w:val="001F200A"/>
    <w:rsid w:val="001F2836"/>
    <w:rsid w:val="001F2E61"/>
    <w:rsid w:val="001F35DC"/>
    <w:rsid w:val="001F3604"/>
    <w:rsid w:val="001F39DF"/>
    <w:rsid w:val="001F488B"/>
    <w:rsid w:val="001F5CFA"/>
    <w:rsid w:val="001F6363"/>
    <w:rsid w:val="001F67C0"/>
    <w:rsid w:val="001F6CC8"/>
    <w:rsid w:val="001F70B1"/>
    <w:rsid w:val="00201AB8"/>
    <w:rsid w:val="00202942"/>
    <w:rsid w:val="00202FA7"/>
    <w:rsid w:val="00203F6C"/>
    <w:rsid w:val="002049EF"/>
    <w:rsid w:val="00205846"/>
    <w:rsid w:val="00206049"/>
    <w:rsid w:val="002067BD"/>
    <w:rsid w:val="0020681F"/>
    <w:rsid w:val="002068D8"/>
    <w:rsid w:val="00206CC8"/>
    <w:rsid w:val="00207218"/>
    <w:rsid w:val="00207F06"/>
    <w:rsid w:val="002118B9"/>
    <w:rsid w:val="00211A7C"/>
    <w:rsid w:val="0021202D"/>
    <w:rsid w:val="002125AE"/>
    <w:rsid w:val="00214447"/>
    <w:rsid w:val="0021461F"/>
    <w:rsid w:val="00214994"/>
    <w:rsid w:val="00214FBC"/>
    <w:rsid w:val="00215886"/>
    <w:rsid w:val="00215AB0"/>
    <w:rsid w:val="00215B04"/>
    <w:rsid w:val="00216AE3"/>
    <w:rsid w:val="00217F98"/>
    <w:rsid w:val="002203AF"/>
    <w:rsid w:val="00221701"/>
    <w:rsid w:val="00222818"/>
    <w:rsid w:val="00222E2F"/>
    <w:rsid w:val="00222EB7"/>
    <w:rsid w:val="00223760"/>
    <w:rsid w:val="00223978"/>
    <w:rsid w:val="002253D0"/>
    <w:rsid w:val="00225707"/>
    <w:rsid w:val="002259DE"/>
    <w:rsid w:val="002260CD"/>
    <w:rsid w:val="00226494"/>
    <w:rsid w:val="0022665D"/>
    <w:rsid w:val="002276B9"/>
    <w:rsid w:val="00230176"/>
    <w:rsid w:val="00230473"/>
    <w:rsid w:val="002304AF"/>
    <w:rsid w:val="00231612"/>
    <w:rsid w:val="002316CC"/>
    <w:rsid w:val="002334E6"/>
    <w:rsid w:val="0023391B"/>
    <w:rsid w:val="00234A83"/>
    <w:rsid w:val="002352DB"/>
    <w:rsid w:val="002357E8"/>
    <w:rsid w:val="00235F08"/>
    <w:rsid w:val="002367BF"/>
    <w:rsid w:val="00236FB3"/>
    <w:rsid w:val="0023769C"/>
    <w:rsid w:val="0023790D"/>
    <w:rsid w:val="00237C60"/>
    <w:rsid w:val="00237CC1"/>
    <w:rsid w:val="00240C44"/>
    <w:rsid w:val="002415A4"/>
    <w:rsid w:val="00241DBA"/>
    <w:rsid w:val="002422BA"/>
    <w:rsid w:val="0024247E"/>
    <w:rsid w:val="00243F4F"/>
    <w:rsid w:val="00244099"/>
    <w:rsid w:val="002444F4"/>
    <w:rsid w:val="00244A24"/>
    <w:rsid w:val="00244B18"/>
    <w:rsid w:val="00244C7A"/>
    <w:rsid w:val="0024544D"/>
    <w:rsid w:val="0024595E"/>
    <w:rsid w:val="00247CE5"/>
    <w:rsid w:val="00247E39"/>
    <w:rsid w:val="00251911"/>
    <w:rsid w:val="00251E05"/>
    <w:rsid w:val="00252177"/>
    <w:rsid w:val="00253FB8"/>
    <w:rsid w:val="00255448"/>
    <w:rsid w:val="00256476"/>
    <w:rsid w:val="00256CAE"/>
    <w:rsid w:val="002575A0"/>
    <w:rsid w:val="00257D8E"/>
    <w:rsid w:val="00260472"/>
    <w:rsid w:val="002605E4"/>
    <w:rsid w:val="00261092"/>
    <w:rsid w:val="0026176A"/>
    <w:rsid w:val="002631AE"/>
    <w:rsid w:val="00263B95"/>
    <w:rsid w:val="00264F64"/>
    <w:rsid w:val="002656A3"/>
    <w:rsid w:val="00265F84"/>
    <w:rsid w:val="00266D3D"/>
    <w:rsid w:val="00267B50"/>
    <w:rsid w:val="0027026E"/>
    <w:rsid w:val="00271008"/>
    <w:rsid w:val="00271A87"/>
    <w:rsid w:val="00272917"/>
    <w:rsid w:val="0027335B"/>
    <w:rsid w:val="002744A5"/>
    <w:rsid w:val="00274654"/>
    <w:rsid w:val="00274A24"/>
    <w:rsid w:val="00274F85"/>
    <w:rsid w:val="00274FA0"/>
    <w:rsid w:val="00275BE0"/>
    <w:rsid w:val="00276191"/>
    <w:rsid w:val="0027681B"/>
    <w:rsid w:val="0027699B"/>
    <w:rsid w:val="00277FA5"/>
    <w:rsid w:val="002804E6"/>
    <w:rsid w:val="00280A49"/>
    <w:rsid w:val="00280DD8"/>
    <w:rsid w:val="00281689"/>
    <w:rsid w:val="00281C6E"/>
    <w:rsid w:val="0028227C"/>
    <w:rsid w:val="0028244B"/>
    <w:rsid w:val="00282E49"/>
    <w:rsid w:val="002835E5"/>
    <w:rsid w:val="00283882"/>
    <w:rsid w:val="00283985"/>
    <w:rsid w:val="00284D5D"/>
    <w:rsid w:val="00284DA2"/>
    <w:rsid w:val="002856AC"/>
    <w:rsid w:val="00286FEF"/>
    <w:rsid w:val="00287AB9"/>
    <w:rsid w:val="00287CC5"/>
    <w:rsid w:val="00287F09"/>
    <w:rsid w:val="002900A8"/>
    <w:rsid w:val="00290849"/>
    <w:rsid w:val="002909AD"/>
    <w:rsid w:val="00291377"/>
    <w:rsid w:val="002915CF"/>
    <w:rsid w:val="002917B2"/>
    <w:rsid w:val="002919B7"/>
    <w:rsid w:val="002942E3"/>
    <w:rsid w:val="002944A5"/>
    <w:rsid w:val="00294672"/>
    <w:rsid w:val="002950CB"/>
    <w:rsid w:val="0029514F"/>
    <w:rsid w:val="002965FC"/>
    <w:rsid w:val="00296F23"/>
    <w:rsid w:val="00297663"/>
    <w:rsid w:val="00297BEE"/>
    <w:rsid w:val="002A0688"/>
    <w:rsid w:val="002A17D2"/>
    <w:rsid w:val="002A208C"/>
    <w:rsid w:val="002A26ED"/>
    <w:rsid w:val="002A3245"/>
    <w:rsid w:val="002A338E"/>
    <w:rsid w:val="002A354C"/>
    <w:rsid w:val="002A3C54"/>
    <w:rsid w:val="002A45D3"/>
    <w:rsid w:val="002A46BC"/>
    <w:rsid w:val="002A5692"/>
    <w:rsid w:val="002A5C37"/>
    <w:rsid w:val="002A78E6"/>
    <w:rsid w:val="002A7FBD"/>
    <w:rsid w:val="002B0B03"/>
    <w:rsid w:val="002B0C0C"/>
    <w:rsid w:val="002B11F1"/>
    <w:rsid w:val="002B1BD3"/>
    <w:rsid w:val="002B1FFB"/>
    <w:rsid w:val="002B26F7"/>
    <w:rsid w:val="002B2713"/>
    <w:rsid w:val="002B27FD"/>
    <w:rsid w:val="002B30CA"/>
    <w:rsid w:val="002B3FA6"/>
    <w:rsid w:val="002B45F4"/>
    <w:rsid w:val="002B4E93"/>
    <w:rsid w:val="002B57A0"/>
    <w:rsid w:val="002B5916"/>
    <w:rsid w:val="002B5B80"/>
    <w:rsid w:val="002B6568"/>
    <w:rsid w:val="002B65D0"/>
    <w:rsid w:val="002B680C"/>
    <w:rsid w:val="002B70E7"/>
    <w:rsid w:val="002B792E"/>
    <w:rsid w:val="002B7DAC"/>
    <w:rsid w:val="002B7F7D"/>
    <w:rsid w:val="002C0794"/>
    <w:rsid w:val="002C20FA"/>
    <w:rsid w:val="002C3773"/>
    <w:rsid w:val="002C37A9"/>
    <w:rsid w:val="002C3839"/>
    <w:rsid w:val="002C3B1E"/>
    <w:rsid w:val="002C3B35"/>
    <w:rsid w:val="002C420A"/>
    <w:rsid w:val="002C431A"/>
    <w:rsid w:val="002C56D3"/>
    <w:rsid w:val="002C5F19"/>
    <w:rsid w:val="002C6467"/>
    <w:rsid w:val="002C67F8"/>
    <w:rsid w:val="002C6D46"/>
    <w:rsid w:val="002C7417"/>
    <w:rsid w:val="002C780C"/>
    <w:rsid w:val="002C79DF"/>
    <w:rsid w:val="002D06DC"/>
    <w:rsid w:val="002D11B4"/>
    <w:rsid w:val="002D1231"/>
    <w:rsid w:val="002D1559"/>
    <w:rsid w:val="002D2B91"/>
    <w:rsid w:val="002D3D66"/>
    <w:rsid w:val="002D3DB8"/>
    <w:rsid w:val="002D3FFA"/>
    <w:rsid w:val="002D4570"/>
    <w:rsid w:val="002D4BEA"/>
    <w:rsid w:val="002D4EB0"/>
    <w:rsid w:val="002D4EF6"/>
    <w:rsid w:val="002D5591"/>
    <w:rsid w:val="002D570D"/>
    <w:rsid w:val="002D5D29"/>
    <w:rsid w:val="002E195F"/>
    <w:rsid w:val="002E1989"/>
    <w:rsid w:val="002E2A32"/>
    <w:rsid w:val="002E2C71"/>
    <w:rsid w:val="002E30F4"/>
    <w:rsid w:val="002E3A2D"/>
    <w:rsid w:val="002E3BC8"/>
    <w:rsid w:val="002E451A"/>
    <w:rsid w:val="002E4BD0"/>
    <w:rsid w:val="002E53C7"/>
    <w:rsid w:val="002E5B00"/>
    <w:rsid w:val="002E6092"/>
    <w:rsid w:val="002E620C"/>
    <w:rsid w:val="002E6274"/>
    <w:rsid w:val="002E6542"/>
    <w:rsid w:val="002E7359"/>
    <w:rsid w:val="002E7766"/>
    <w:rsid w:val="002F0CAB"/>
    <w:rsid w:val="002F0CB3"/>
    <w:rsid w:val="002F2C37"/>
    <w:rsid w:val="002F2FBE"/>
    <w:rsid w:val="002F344E"/>
    <w:rsid w:val="002F38E3"/>
    <w:rsid w:val="002F412D"/>
    <w:rsid w:val="002F6617"/>
    <w:rsid w:val="002F68E1"/>
    <w:rsid w:val="002F69E0"/>
    <w:rsid w:val="002F7C19"/>
    <w:rsid w:val="00300568"/>
    <w:rsid w:val="00301C19"/>
    <w:rsid w:val="00301EF0"/>
    <w:rsid w:val="00302520"/>
    <w:rsid w:val="00302A92"/>
    <w:rsid w:val="00302B16"/>
    <w:rsid w:val="0030302F"/>
    <w:rsid w:val="00303BC5"/>
    <w:rsid w:val="00304865"/>
    <w:rsid w:val="0030549A"/>
    <w:rsid w:val="00305702"/>
    <w:rsid w:val="00305B22"/>
    <w:rsid w:val="00305DF8"/>
    <w:rsid w:val="00305E6D"/>
    <w:rsid w:val="00305EAF"/>
    <w:rsid w:val="0030636D"/>
    <w:rsid w:val="00306407"/>
    <w:rsid w:val="003067F5"/>
    <w:rsid w:val="00306CFF"/>
    <w:rsid w:val="0031005D"/>
    <w:rsid w:val="003113EE"/>
    <w:rsid w:val="003131EC"/>
    <w:rsid w:val="00313698"/>
    <w:rsid w:val="00313B87"/>
    <w:rsid w:val="003146CA"/>
    <w:rsid w:val="00314F24"/>
    <w:rsid w:val="00314FF7"/>
    <w:rsid w:val="00315D71"/>
    <w:rsid w:val="00315D75"/>
    <w:rsid w:val="0031614B"/>
    <w:rsid w:val="0031697A"/>
    <w:rsid w:val="00317AD4"/>
    <w:rsid w:val="0032082D"/>
    <w:rsid w:val="00321A51"/>
    <w:rsid w:val="00321AC9"/>
    <w:rsid w:val="00321AE3"/>
    <w:rsid w:val="00322A37"/>
    <w:rsid w:val="00322C72"/>
    <w:rsid w:val="00322FD0"/>
    <w:rsid w:val="003232C1"/>
    <w:rsid w:val="00323B7F"/>
    <w:rsid w:val="003244F0"/>
    <w:rsid w:val="003247C0"/>
    <w:rsid w:val="00324AA7"/>
    <w:rsid w:val="00324E24"/>
    <w:rsid w:val="003253E5"/>
    <w:rsid w:val="00325C36"/>
    <w:rsid w:val="00326EEC"/>
    <w:rsid w:val="00327AC6"/>
    <w:rsid w:val="00327B64"/>
    <w:rsid w:val="003301B4"/>
    <w:rsid w:val="0033088E"/>
    <w:rsid w:val="00330D42"/>
    <w:rsid w:val="0033142A"/>
    <w:rsid w:val="00331613"/>
    <w:rsid w:val="003318C0"/>
    <w:rsid w:val="00331D41"/>
    <w:rsid w:val="00332404"/>
    <w:rsid w:val="003324D0"/>
    <w:rsid w:val="0033311E"/>
    <w:rsid w:val="0033418B"/>
    <w:rsid w:val="0033423B"/>
    <w:rsid w:val="00334AFC"/>
    <w:rsid w:val="00335C84"/>
    <w:rsid w:val="0033603E"/>
    <w:rsid w:val="00336568"/>
    <w:rsid w:val="00336641"/>
    <w:rsid w:val="00336E9C"/>
    <w:rsid w:val="00337589"/>
    <w:rsid w:val="00337FC4"/>
    <w:rsid w:val="00340227"/>
    <w:rsid w:val="00340333"/>
    <w:rsid w:val="00340A75"/>
    <w:rsid w:val="003419EB"/>
    <w:rsid w:val="00342BBE"/>
    <w:rsid w:val="00342FBD"/>
    <w:rsid w:val="003434D1"/>
    <w:rsid w:val="00343999"/>
    <w:rsid w:val="00343B0C"/>
    <w:rsid w:val="00344F61"/>
    <w:rsid w:val="0034579C"/>
    <w:rsid w:val="00347823"/>
    <w:rsid w:val="00347F47"/>
    <w:rsid w:val="00350164"/>
    <w:rsid w:val="00351138"/>
    <w:rsid w:val="00351950"/>
    <w:rsid w:val="00351E26"/>
    <w:rsid w:val="00352437"/>
    <w:rsid w:val="00352979"/>
    <w:rsid w:val="00352F75"/>
    <w:rsid w:val="00353481"/>
    <w:rsid w:val="00353704"/>
    <w:rsid w:val="0035577F"/>
    <w:rsid w:val="00356CDF"/>
    <w:rsid w:val="003571CA"/>
    <w:rsid w:val="003576F2"/>
    <w:rsid w:val="00360A06"/>
    <w:rsid w:val="00360DE8"/>
    <w:rsid w:val="00362C6B"/>
    <w:rsid w:val="0036303F"/>
    <w:rsid w:val="00364D12"/>
    <w:rsid w:val="00365709"/>
    <w:rsid w:val="00365A9B"/>
    <w:rsid w:val="00366CC6"/>
    <w:rsid w:val="0036720C"/>
    <w:rsid w:val="0036796D"/>
    <w:rsid w:val="00370ECA"/>
    <w:rsid w:val="0037375B"/>
    <w:rsid w:val="00373DFF"/>
    <w:rsid w:val="003742A7"/>
    <w:rsid w:val="00374D90"/>
    <w:rsid w:val="00374E85"/>
    <w:rsid w:val="00375120"/>
    <w:rsid w:val="00375DDC"/>
    <w:rsid w:val="00375F68"/>
    <w:rsid w:val="0037656D"/>
    <w:rsid w:val="00376786"/>
    <w:rsid w:val="0037737F"/>
    <w:rsid w:val="00380087"/>
    <w:rsid w:val="003803B0"/>
    <w:rsid w:val="00380582"/>
    <w:rsid w:val="00380A1E"/>
    <w:rsid w:val="00380A50"/>
    <w:rsid w:val="003823E8"/>
    <w:rsid w:val="00382F9D"/>
    <w:rsid w:val="003839E9"/>
    <w:rsid w:val="0038428F"/>
    <w:rsid w:val="00384383"/>
    <w:rsid w:val="0038444F"/>
    <w:rsid w:val="00384F39"/>
    <w:rsid w:val="003850E4"/>
    <w:rsid w:val="0038656D"/>
    <w:rsid w:val="0038658A"/>
    <w:rsid w:val="003877D3"/>
    <w:rsid w:val="00390343"/>
    <w:rsid w:val="003906C6"/>
    <w:rsid w:val="00390936"/>
    <w:rsid w:val="00393AA3"/>
    <w:rsid w:val="00393BF9"/>
    <w:rsid w:val="003941D1"/>
    <w:rsid w:val="00394233"/>
    <w:rsid w:val="00394278"/>
    <w:rsid w:val="003944B6"/>
    <w:rsid w:val="003957EB"/>
    <w:rsid w:val="00395832"/>
    <w:rsid w:val="003958F0"/>
    <w:rsid w:val="00396D69"/>
    <w:rsid w:val="00397F85"/>
    <w:rsid w:val="003A09E5"/>
    <w:rsid w:val="003A1AE9"/>
    <w:rsid w:val="003A1BA4"/>
    <w:rsid w:val="003A1FF8"/>
    <w:rsid w:val="003A2C90"/>
    <w:rsid w:val="003A4BAE"/>
    <w:rsid w:val="003A6044"/>
    <w:rsid w:val="003A6D1C"/>
    <w:rsid w:val="003A6D8C"/>
    <w:rsid w:val="003A70E1"/>
    <w:rsid w:val="003B01CF"/>
    <w:rsid w:val="003B107E"/>
    <w:rsid w:val="003B11E5"/>
    <w:rsid w:val="003B2678"/>
    <w:rsid w:val="003B2878"/>
    <w:rsid w:val="003B2907"/>
    <w:rsid w:val="003B45CE"/>
    <w:rsid w:val="003B56AC"/>
    <w:rsid w:val="003B5791"/>
    <w:rsid w:val="003B616C"/>
    <w:rsid w:val="003B6F09"/>
    <w:rsid w:val="003B7462"/>
    <w:rsid w:val="003B7A6B"/>
    <w:rsid w:val="003B7C77"/>
    <w:rsid w:val="003B7F71"/>
    <w:rsid w:val="003C0D49"/>
    <w:rsid w:val="003C12C0"/>
    <w:rsid w:val="003C17DB"/>
    <w:rsid w:val="003C19F5"/>
    <w:rsid w:val="003C2316"/>
    <w:rsid w:val="003C26FE"/>
    <w:rsid w:val="003C2EC0"/>
    <w:rsid w:val="003C2ECF"/>
    <w:rsid w:val="003C2FFD"/>
    <w:rsid w:val="003C30C8"/>
    <w:rsid w:val="003C31C2"/>
    <w:rsid w:val="003C3DF8"/>
    <w:rsid w:val="003C3F3D"/>
    <w:rsid w:val="003C41C1"/>
    <w:rsid w:val="003C41D3"/>
    <w:rsid w:val="003C44DA"/>
    <w:rsid w:val="003C4553"/>
    <w:rsid w:val="003C46DC"/>
    <w:rsid w:val="003C5126"/>
    <w:rsid w:val="003C58E6"/>
    <w:rsid w:val="003C6398"/>
    <w:rsid w:val="003C6A7D"/>
    <w:rsid w:val="003C7522"/>
    <w:rsid w:val="003C7741"/>
    <w:rsid w:val="003D1530"/>
    <w:rsid w:val="003D161E"/>
    <w:rsid w:val="003D188D"/>
    <w:rsid w:val="003D1D69"/>
    <w:rsid w:val="003D28D4"/>
    <w:rsid w:val="003D2992"/>
    <w:rsid w:val="003D4061"/>
    <w:rsid w:val="003D4ACD"/>
    <w:rsid w:val="003D65E1"/>
    <w:rsid w:val="003D729F"/>
    <w:rsid w:val="003D7745"/>
    <w:rsid w:val="003D785E"/>
    <w:rsid w:val="003D786C"/>
    <w:rsid w:val="003E012A"/>
    <w:rsid w:val="003E0538"/>
    <w:rsid w:val="003E07EB"/>
    <w:rsid w:val="003E0AA0"/>
    <w:rsid w:val="003E0C22"/>
    <w:rsid w:val="003E1B5F"/>
    <w:rsid w:val="003E1E59"/>
    <w:rsid w:val="003E232B"/>
    <w:rsid w:val="003E2B58"/>
    <w:rsid w:val="003E322D"/>
    <w:rsid w:val="003E37F0"/>
    <w:rsid w:val="003E404F"/>
    <w:rsid w:val="003E44B5"/>
    <w:rsid w:val="003E45DA"/>
    <w:rsid w:val="003E4D2A"/>
    <w:rsid w:val="003E6525"/>
    <w:rsid w:val="003E6E31"/>
    <w:rsid w:val="003E6F46"/>
    <w:rsid w:val="003F1112"/>
    <w:rsid w:val="003F1316"/>
    <w:rsid w:val="003F1678"/>
    <w:rsid w:val="003F2991"/>
    <w:rsid w:val="003F3235"/>
    <w:rsid w:val="003F3358"/>
    <w:rsid w:val="003F412F"/>
    <w:rsid w:val="003F4C51"/>
    <w:rsid w:val="003F4CDE"/>
    <w:rsid w:val="003F4E11"/>
    <w:rsid w:val="003F5C93"/>
    <w:rsid w:val="003F5DD7"/>
    <w:rsid w:val="003F6185"/>
    <w:rsid w:val="003F62F8"/>
    <w:rsid w:val="003F678F"/>
    <w:rsid w:val="003F72AE"/>
    <w:rsid w:val="004011BC"/>
    <w:rsid w:val="004012AA"/>
    <w:rsid w:val="00401B5B"/>
    <w:rsid w:val="0040237D"/>
    <w:rsid w:val="004024D5"/>
    <w:rsid w:val="004024FD"/>
    <w:rsid w:val="0040281E"/>
    <w:rsid w:val="00404291"/>
    <w:rsid w:val="00404801"/>
    <w:rsid w:val="00404954"/>
    <w:rsid w:val="004059D2"/>
    <w:rsid w:val="004073A0"/>
    <w:rsid w:val="004075E8"/>
    <w:rsid w:val="00410610"/>
    <w:rsid w:val="004107D2"/>
    <w:rsid w:val="00411BE6"/>
    <w:rsid w:val="00412108"/>
    <w:rsid w:val="00412B58"/>
    <w:rsid w:val="00412BCD"/>
    <w:rsid w:val="00412C49"/>
    <w:rsid w:val="00412D95"/>
    <w:rsid w:val="00412F64"/>
    <w:rsid w:val="00413CBA"/>
    <w:rsid w:val="0041490D"/>
    <w:rsid w:val="00414B1E"/>
    <w:rsid w:val="00414BF0"/>
    <w:rsid w:val="00415C46"/>
    <w:rsid w:val="0041653A"/>
    <w:rsid w:val="00417309"/>
    <w:rsid w:val="004211BF"/>
    <w:rsid w:val="00421D27"/>
    <w:rsid w:val="0042214B"/>
    <w:rsid w:val="00422399"/>
    <w:rsid w:val="004235A0"/>
    <w:rsid w:val="0042374B"/>
    <w:rsid w:val="00423789"/>
    <w:rsid w:val="00423880"/>
    <w:rsid w:val="004238B2"/>
    <w:rsid w:val="00423F6E"/>
    <w:rsid w:val="00424A96"/>
    <w:rsid w:val="00425056"/>
    <w:rsid w:val="004262BF"/>
    <w:rsid w:val="00427204"/>
    <w:rsid w:val="00427797"/>
    <w:rsid w:val="00427AE9"/>
    <w:rsid w:val="00427B14"/>
    <w:rsid w:val="00430589"/>
    <w:rsid w:val="004310EE"/>
    <w:rsid w:val="00432BF5"/>
    <w:rsid w:val="004336CB"/>
    <w:rsid w:val="00433826"/>
    <w:rsid w:val="0043517E"/>
    <w:rsid w:val="00435960"/>
    <w:rsid w:val="004361B9"/>
    <w:rsid w:val="00437E35"/>
    <w:rsid w:val="00437ED0"/>
    <w:rsid w:val="00437F13"/>
    <w:rsid w:val="0044105B"/>
    <w:rsid w:val="004411A0"/>
    <w:rsid w:val="004414F8"/>
    <w:rsid w:val="0044229F"/>
    <w:rsid w:val="00442406"/>
    <w:rsid w:val="00442D0E"/>
    <w:rsid w:val="00442F80"/>
    <w:rsid w:val="0044348C"/>
    <w:rsid w:val="004436D7"/>
    <w:rsid w:val="00443A0F"/>
    <w:rsid w:val="00443C30"/>
    <w:rsid w:val="004448B0"/>
    <w:rsid w:val="004450ED"/>
    <w:rsid w:val="0044511E"/>
    <w:rsid w:val="004454B8"/>
    <w:rsid w:val="0044563C"/>
    <w:rsid w:val="00446420"/>
    <w:rsid w:val="004465BC"/>
    <w:rsid w:val="00447A5F"/>
    <w:rsid w:val="00447BD5"/>
    <w:rsid w:val="00447EAC"/>
    <w:rsid w:val="00450CD4"/>
    <w:rsid w:val="00451D6D"/>
    <w:rsid w:val="00453092"/>
    <w:rsid w:val="00453152"/>
    <w:rsid w:val="004541BE"/>
    <w:rsid w:val="00454449"/>
    <w:rsid w:val="00454817"/>
    <w:rsid w:val="004551B6"/>
    <w:rsid w:val="004568C5"/>
    <w:rsid w:val="00456E57"/>
    <w:rsid w:val="0045771F"/>
    <w:rsid w:val="004608C2"/>
    <w:rsid w:val="00460F47"/>
    <w:rsid w:val="0046122E"/>
    <w:rsid w:val="004639CF"/>
    <w:rsid w:val="0046465D"/>
    <w:rsid w:val="00464CD2"/>
    <w:rsid w:val="00465700"/>
    <w:rsid w:val="004659F4"/>
    <w:rsid w:val="00465CED"/>
    <w:rsid w:val="00466122"/>
    <w:rsid w:val="00466696"/>
    <w:rsid w:val="0047005C"/>
    <w:rsid w:val="00470210"/>
    <w:rsid w:val="00471489"/>
    <w:rsid w:val="00472155"/>
    <w:rsid w:val="004725B6"/>
    <w:rsid w:val="004725EA"/>
    <w:rsid w:val="00472D0B"/>
    <w:rsid w:val="0047301C"/>
    <w:rsid w:val="004731E4"/>
    <w:rsid w:val="00473ECC"/>
    <w:rsid w:val="0047442C"/>
    <w:rsid w:val="00474D93"/>
    <w:rsid w:val="00474FAE"/>
    <w:rsid w:val="00475138"/>
    <w:rsid w:val="004751E3"/>
    <w:rsid w:val="004752F8"/>
    <w:rsid w:val="00475E14"/>
    <w:rsid w:val="00476933"/>
    <w:rsid w:val="00477174"/>
    <w:rsid w:val="004779BD"/>
    <w:rsid w:val="00477D1D"/>
    <w:rsid w:val="00477D26"/>
    <w:rsid w:val="004806EF"/>
    <w:rsid w:val="00480B22"/>
    <w:rsid w:val="004815C7"/>
    <w:rsid w:val="00481B6D"/>
    <w:rsid w:val="004826A3"/>
    <w:rsid w:val="004828D5"/>
    <w:rsid w:val="00482F46"/>
    <w:rsid w:val="00483504"/>
    <w:rsid w:val="00483D84"/>
    <w:rsid w:val="00484EC6"/>
    <w:rsid w:val="00485A8E"/>
    <w:rsid w:val="00485C7B"/>
    <w:rsid w:val="00485E6C"/>
    <w:rsid w:val="00486A44"/>
    <w:rsid w:val="00486FAA"/>
    <w:rsid w:val="00490468"/>
    <w:rsid w:val="00493D04"/>
    <w:rsid w:val="0049405F"/>
    <w:rsid w:val="004940E2"/>
    <w:rsid w:val="004944C8"/>
    <w:rsid w:val="00494F80"/>
    <w:rsid w:val="004956EE"/>
    <w:rsid w:val="00496644"/>
    <w:rsid w:val="00496920"/>
    <w:rsid w:val="00497846"/>
    <w:rsid w:val="004A065B"/>
    <w:rsid w:val="004A15D4"/>
    <w:rsid w:val="004A188A"/>
    <w:rsid w:val="004A304A"/>
    <w:rsid w:val="004A3088"/>
    <w:rsid w:val="004A30EA"/>
    <w:rsid w:val="004A4155"/>
    <w:rsid w:val="004A44AB"/>
    <w:rsid w:val="004A4517"/>
    <w:rsid w:val="004A5918"/>
    <w:rsid w:val="004A6A29"/>
    <w:rsid w:val="004A6BE7"/>
    <w:rsid w:val="004A70A2"/>
    <w:rsid w:val="004A7420"/>
    <w:rsid w:val="004B0B92"/>
    <w:rsid w:val="004B1E0A"/>
    <w:rsid w:val="004B302D"/>
    <w:rsid w:val="004B40A9"/>
    <w:rsid w:val="004B502A"/>
    <w:rsid w:val="004B50D3"/>
    <w:rsid w:val="004B52CD"/>
    <w:rsid w:val="004B5513"/>
    <w:rsid w:val="004B5850"/>
    <w:rsid w:val="004B5C18"/>
    <w:rsid w:val="004B5FDF"/>
    <w:rsid w:val="004B6256"/>
    <w:rsid w:val="004B6D1D"/>
    <w:rsid w:val="004B7222"/>
    <w:rsid w:val="004C02AB"/>
    <w:rsid w:val="004C0566"/>
    <w:rsid w:val="004C1CBA"/>
    <w:rsid w:val="004C1D4A"/>
    <w:rsid w:val="004C2CA0"/>
    <w:rsid w:val="004C3124"/>
    <w:rsid w:val="004C3522"/>
    <w:rsid w:val="004C35DC"/>
    <w:rsid w:val="004C4358"/>
    <w:rsid w:val="004C67F2"/>
    <w:rsid w:val="004C688A"/>
    <w:rsid w:val="004C75AA"/>
    <w:rsid w:val="004C7CC1"/>
    <w:rsid w:val="004D06B4"/>
    <w:rsid w:val="004D099E"/>
    <w:rsid w:val="004D0C5A"/>
    <w:rsid w:val="004D2201"/>
    <w:rsid w:val="004D25F5"/>
    <w:rsid w:val="004D34EB"/>
    <w:rsid w:val="004D3EAA"/>
    <w:rsid w:val="004D3F44"/>
    <w:rsid w:val="004D3FA0"/>
    <w:rsid w:val="004D43D2"/>
    <w:rsid w:val="004D4532"/>
    <w:rsid w:val="004D5442"/>
    <w:rsid w:val="004D5586"/>
    <w:rsid w:val="004D56B7"/>
    <w:rsid w:val="004D5BF9"/>
    <w:rsid w:val="004D5E81"/>
    <w:rsid w:val="004D7762"/>
    <w:rsid w:val="004D7BF8"/>
    <w:rsid w:val="004E0DBA"/>
    <w:rsid w:val="004E1170"/>
    <w:rsid w:val="004E1E38"/>
    <w:rsid w:val="004E1F1D"/>
    <w:rsid w:val="004E3415"/>
    <w:rsid w:val="004E3717"/>
    <w:rsid w:val="004E5382"/>
    <w:rsid w:val="004E560E"/>
    <w:rsid w:val="004E64C9"/>
    <w:rsid w:val="004E704F"/>
    <w:rsid w:val="004E708E"/>
    <w:rsid w:val="004E70CB"/>
    <w:rsid w:val="004E7325"/>
    <w:rsid w:val="004E7BB9"/>
    <w:rsid w:val="004F02A0"/>
    <w:rsid w:val="004F02A3"/>
    <w:rsid w:val="004F050B"/>
    <w:rsid w:val="004F17C8"/>
    <w:rsid w:val="004F2A9A"/>
    <w:rsid w:val="004F2C26"/>
    <w:rsid w:val="004F302C"/>
    <w:rsid w:val="004F557A"/>
    <w:rsid w:val="004F5E95"/>
    <w:rsid w:val="004F63D2"/>
    <w:rsid w:val="004F74B7"/>
    <w:rsid w:val="005000FA"/>
    <w:rsid w:val="005003FF"/>
    <w:rsid w:val="00500E64"/>
    <w:rsid w:val="00501FBD"/>
    <w:rsid w:val="00502AE7"/>
    <w:rsid w:val="005030EB"/>
    <w:rsid w:val="005034E5"/>
    <w:rsid w:val="0050384F"/>
    <w:rsid w:val="0050647F"/>
    <w:rsid w:val="00506A5B"/>
    <w:rsid w:val="00506A8A"/>
    <w:rsid w:val="005070A9"/>
    <w:rsid w:val="005074DB"/>
    <w:rsid w:val="005113CE"/>
    <w:rsid w:val="00512A5C"/>
    <w:rsid w:val="005133A0"/>
    <w:rsid w:val="005141AD"/>
    <w:rsid w:val="0051528C"/>
    <w:rsid w:val="0051541E"/>
    <w:rsid w:val="0051655F"/>
    <w:rsid w:val="0051708A"/>
    <w:rsid w:val="00517A1F"/>
    <w:rsid w:val="00517F99"/>
    <w:rsid w:val="005208FD"/>
    <w:rsid w:val="00520E96"/>
    <w:rsid w:val="00521961"/>
    <w:rsid w:val="00523CB4"/>
    <w:rsid w:val="00523EE0"/>
    <w:rsid w:val="00524E10"/>
    <w:rsid w:val="00524E4F"/>
    <w:rsid w:val="00524E6E"/>
    <w:rsid w:val="00525188"/>
    <w:rsid w:val="005259F0"/>
    <w:rsid w:val="00525A7A"/>
    <w:rsid w:val="00525CB1"/>
    <w:rsid w:val="00526203"/>
    <w:rsid w:val="0052702B"/>
    <w:rsid w:val="005279AD"/>
    <w:rsid w:val="00527D71"/>
    <w:rsid w:val="00530914"/>
    <w:rsid w:val="005310A0"/>
    <w:rsid w:val="005312F9"/>
    <w:rsid w:val="00531F93"/>
    <w:rsid w:val="00531FB3"/>
    <w:rsid w:val="005335AA"/>
    <w:rsid w:val="00535068"/>
    <w:rsid w:val="00535E70"/>
    <w:rsid w:val="00535F20"/>
    <w:rsid w:val="0053710D"/>
    <w:rsid w:val="005374C0"/>
    <w:rsid w:val="00537574"/>
    <w:rsid w:val="00537728"/>
    <w:rsid w:val="00537D06"/>
    <w:rsid w:val="00540F3A"/>
    <w:rsid w:val="005413E6"/>
    <w:rsid w:val="0054217D"/>
    <w:rsid w:val="0054259B"/>
    <w:rsid w:val="00543B16"/>
    <w:rsid w:val="00544CB8"/>
    <w:rsid w:val="0054635E"/>
    <w:rsid w:val="00547C78"/>
    <w:rsid w:val="0055224B"/>
    <w:rsid w:val="005522A0"/>
    <w:rsid w:val="00552658"/>
    <w:rsid w:val="00552BD8"/>
    <w:rsid w:val="0055360D"/>
    <w:rsid w:val="00553AEC"/>
    <w:rsid w:val="00553B2A"/>
    <w:rsid w:val="00555030"/>
    <w:rsid w:val="00555BC3"/>
    <w:rsid w:val="0055756B"/>
    <w:rsid w:val="00560AB6"/>
    <w:rsid w:val="005610FE"/>
    <w:rsid w:val="005620BE"/>
    <w:rsid w:val="00562121"/>
    <w:rsid w:val="00562FE1"/>
    <w:rsid w:val="00563484"/>
    <w:rsid w:val="0056348E"/>
    <w:rsid w:val="00564C27"/>
    <w:rsid w:val="00564CD8"/>
    <w:rsid w:val="00564D84"/>
    <w:rsid w:val="00565192"/>
    <w:rsid w:val="00565ABE"/>
    <w:rsid w:val="00566495"/>
    <w:rsid w:val="00566B87"/>
    <w:rsid w:val="00566E59"/>
    <w:rsid w:val="00566F46"/>
    <w:rsid w:val="0056707D"/>
    <w:rsid w:val="005673B9"/>
    <w:rsid w:val="005700ED"/>
    <w:rsid w:val="00570703"/>
    <w:rsid w:val="00570F25"/>
    <w:rsid w:val="00570F31"/>
    <w:rsid w:val="0057177E"/>
    <w:rsid w:val="00571CE8"/>
    <w:rsid w:val="00572042"/>
    <w:rsid w:val="0057298B"/>
    <w:rsid w:val="00573430"/>
    <w:rsid w:val="00573654"/>
    <w:rsid w:val="00573CA3"/>
    <w:rsid w:val="0057584A"/>
    <w:rsid w:val="00576270"/>
    <w:rsid w:val="005763A5"/>
    <w:rsid w:val="00576829"/>
    <w:rsid w:val="00577284"/>
    <w:rsid w:val="00580E4C"/>
    <w:rsid w:val="00581D03"/>
    <w:rsid w:val="00581D1E"/>
    <w:rsid w:val="00583E37"/>
    <w:rsid w:val="00584D1A"/>
    <w:rsid w:val="00585C5B"/>
    <w:rsid w:val="00585F76"/>
    <w:rsid w:val="00586010"/>
    <w:rsid w:val="00586BA3"/>
    <w:rsid w:val="00586CAC"/>
    <w:rsid w:val="00586F77"/>
    <w:rsid w:val="00587361"/>
    <w:rsid w:val="00590061"/>
    <w:rsid w:val="0059067A"/>
    <w:rsid w:val="00591D00"/>
    <w:rsid w:val="005921D6"/>
    <w:rsid w:val="005939BA"/>
    <w:rsid w:val="00595BDE"/>
    <w:rsid w:val="005963B5"/>
    <w:rsid w:val="005A000D"/>
    <w:rsid w:val="005A0266"/>
    <w:rsid w:val="005A0277"/>
    <w:rsid w:val="005A0802"/>
    <w:rsid w:val="005A0C8A"/>
    <w:rsid w:val="005A0CE8"/>
    <w:rsid w:val="005A0FDF"/>
    <w:rsid w:val="005A15CD"/>
    <w:rsid w:val="005A175E"/>
    <w:rsid w:val="005A1A40"/>
    <w:rsid w:val="005A2A82"/>
    <w:rsid w:val="005A2D03"/>
    <w:rsid w:val="005A4045"/>
    <w:rsid w:val="005A52FC"/>
    <w:rsid w:val="005A55CF"/>
    <w:rsid w:val="005A7520"/>
    <w:rsid w:val="005A7CDA"/>
    <w:rsid w:val="005B0389"/>
    <w:rsid w:val="005B0A3C"/>
    <w:rsid w:val="005B120A"/>
    <w:rsid w:val="005B13DE"/>
    <w:rsid w:val="005B315B"/>
    <w:rsid w:val="005B3327"/>
    <w:rsid w:val="005B4E15"/>
    <w:rsid w:val="005B4F79"/>
    <w:rsid w:val="005B5467"/>
    <w:rsid w:val="005B5F2F"/>
    <w:rsid w:val="005B71A2"/>
    <w:rsid w:val="005C0086"/>
    <w:rsid w:val="005C00FC"/>
    <w:rsid w:val="005C059E"/>
    <w:rsid w:val="005C0A64"/>
    <w:rsid w:val="005C19FF"/>
    <w:rsid w:val="005C296B"/>
    <w:rsid w:val="005C34F4"/>
    <w:rsid w:val="005C38CE"/>
    <w:rsid w:val="005C4945"/>
    <w:rsid w:val="005C49ED"/>
    <w:rsid w:val="005C4C79"/>
    <w:rsid w:val="005C506E"/>
    <w:rsid w:val="005C5E77"/>
    <w:rsid w:val="005C61A3"/>
    <w:rsid w:val="005C6878"/>
    <w:rsid w:val="005C698F"/>
    <w:rsid w:val="005C7069"/>
    <w:rsid w:val="005C72F6"/>
    <w:rsid w:val="005C7368"/>
    <w:rsid w:val="005C739A"/>
    <w:rsid w:val="005C7F3A"/>
    <w:rsid w:val="005D05D5"/>
    <w:rsid w:val="005D0DBC"/>
    <w:rsid w:val="005D1059"/>
    <w:rsid w:val="005D1787"/>
    <w:rsid w:val="005D22DA"/>
    <w:rsid w:val="005D2CB9"/>
    <w:rsid w:val="005D3091"/>
    <w:rsid w:val="005D3EC1"/>
    <w:rsid w:val="005D4987"/>
    <w:rsid w:val="005D4CB8"/>
    <w:rsid w:val="005D4FFA"/>
    <w:rsid w:val="005D6DEC"/>
    <w:rsid w:val="005D7B3D"/>
    <w:rsid w:val="005E12B8"/>
    <w:rsid w:val="005E19F0"/>
    <w:rsid w:val="005E1C0D"/>
    <w:rsid w:val="005E36E4"/>
    <w:rsid w:val="005E469F"/>
    <w:rsid w:val="005E5678"/>
    <w:rsid w:val="005E5ED0"/>
    <w:rsid w:val="005E67C5"/>
    <w:rsid w:val="005E688E"/>
    <w:rsid w:val="005E7A75"/>
    <w:rsid w:val="005E7B0D"/>
    <w:rsid w:val="005E7DEE"/>
    <w:rsid w:val="005F0ADD"/>
    <w:rsid w:val="005F129E"/>
    <w:rsid w:val="005F1E01"/>
    <w:rsid w:val="005F2FA6"/>
    <w:rsid w:val="005F3354"/>
    <w:rsid w:val="005F38DE"/>
    <w:rsid w:val="005F4811"/>
    <w:rsid w:val="005F4BB5"/>
    <w:rsid w:val="005F4E90"/>
    <w:rsid w:val="005F4F3C"/>
    <w:rsid w:val="005F5700"/>
    <w:rsid w:val="005F570E"/>
    <w:rsid w:val="005F69B3"/>
    <w:rsid w:val="005F796D"/>
    <w:rsid w:val="005F7D4E"/>
    <w:rsid w:val="006004C4"/>
    <w:rsid w:val="006005BA"/>
    <w:rsid w:val="00600A25"/>
    <w:rsid w:val="00600ECD"/>
    <w:rsid w:val="0060101F"/>
    <w:rsid w:val="006016B3"/>
    <w:rsid w:val="00601DBE"/>
    <w:rsid w:val="00602072"/>
    <w:rsid w:val="00602967"/>
    <w:rsid w:val="0060313E"/>
    <w:rsid w:val="006043DA"/>
    <w:rsid w:val="0060475A"/>
    <w:rsid w:val="00604FB3"/>
    <w:rsid w:val="0060584D"/>
    <w:rsid w:val="00605AA5"/>
    <w:rsid w:val="00607916"/>
    <w:rsid w:val="00610400"/>
    <w:rsid w:val="00610CEE"/>
    <w:rsid w:val="00611204"/>
    <w:rsid w:val="00611421"/>
    <w:rsid w:val="0061167B"/>
    <w:rsid w:val="00611E94"/>
    <w:rsid w:val="00612326"/>
    <w:rsid w:val="00613101"/>
    <w:rsid w:val="006158D2"/>
    <w:rsid w:val="00615F7B"/>
    <w:rsid w:val="006160A1"/>
    <w:rsid w:val="00616BC9"/>
    <w:rsid w:val="00616D5F"/>
    <w:rsid w:val="00617439"/>
    <w:rsid w:val="00617D85"/>
    <w:rsid w:val="00617E19"/>
    <w:rsid w:val="006228B9"/>
    <w:rsid w:val="00624372"/>
    <w:rsid w:val="006243DD"/>
    <w:rsid w:val="00624984"/>
    <w:rsid w:val="006251C5"/>
    <w:rsid w:val="0062547B"/>
    <w:rsid w:val="00625900"/>
    <w:rsid w:val="00626089"/>
    <w:rsid w:val="006261F6"/>
    <w:rsid w:val="0062697D"/>
    <w:rsid w:val="0062742F"/>
    <w:rsid w:val="006309F5"/>
    <w:rsid w:val="006310A2"/>
    <w:rsid w:val="00632DCA"/>
    <w:rsid w:val="00632FD3"/>
    <w:rsid w:val="00633263"/>
    <w:rsid w:val="0063394D"/>
    <w:rsid w:val="006339A7"/>
    <w:rsid w:val="00635022"/>
    <w:rsid w:val="006357AE"/>
    <w:rsid w:val="0063598F"/>
    <w:rsid w:val="00635C18"/>
    <w:rsid w:val="0063709F"/>
    <w:rsid w:val="00637294"/>
    <w:rsid w:val="00637F10"/>
    <w:rsid w:val="006406A4"/>
    <w:rsid w:val="006426C9"/>
    <w:rsid w:val="00642E68"/>
    <w:rsid w:val="0064360C"/>
    <w:rsid w:val="00644761"/>
    <w:rsid w:val="00644B3B"/>
    <w:rsid w:val="006454CD"/>
    <w:rsid w:val="00645DBE"/>
    <w:rsid w:val="006467E5"/>
    <w:rsid w:val="00647900"/>
    <w:rsid w:val="00647BE1"/>
    <w:rsid w:val="0065041C"/>
    <w:rsid w:val="00650C1D"/>
    <w:rsid w:val="00650F58"/>
    <w:rsid w:val="0065204B"/>
    <w:rsid w:val="00653CE9"/>
    <w:rsid w:val="00654069"/>
    <w:rsid w:val="006541D7"/>
    <w:rsid w:val="00654839"/>
    <w:rsid w:val="006555ED"/>
    <w:rsid w:val="0065639B"/>
    <w:rsid w:val="00656CAF"/>
    <w:rsid w:val="00657540"/>
    <w:rsid w:val="006608A6"/>
    <w:rsid w:val="00661A76"/>
    <w:rsid w:val="00662652"/>
    <w:rsid w:val="00662965"/>
    <w:rsid w:val="00662B93"/>
    <w:rsid w:val="00662F94"/>
    <w:rsid w:val="00662FF3"/>
    <w:rsid w:val="006633D2"/>
    <w:rsid w:val="00663EA2"/>
    <w:rsid w:val="006644A3"/>
    <w:rsid w:val="0066492A"/>
    <w:rsid w:val="00664941"/>
    <w:rsid w:val="006651B9"/>
    <w:rsid w:val="006661C6"/>
    <w:rsid w:val="00666840"/>
    <w:rsid w:val="00666E60"/>
    <w:rsid w:val="0067087F"/>
    <w:rsid w:val="00671D37"/>
    <w:rsid w:val="0067296F"/>
    <w:rsid w:val="0067360E"/>
    <w:rsid w:val="00673BBD"/>
    <w:rsid w:val="00673C50"/>
    <w:rsid w:val="0067520D"/>
    <w:rsid w:val="006752A4"/>
    <w:rsid w:val="00676B51"/>
    <w:rsid w:val="006776EA"/>
    <w:rsid w:val="00677802"/>
    <w:rsid w:val="006812DE"/>
    <w:rsid w:val="00681FED"/>
    <w:rsid w:val="00682705"/>
    <w:rsid w:val="0068277D"/>
    <w:rsid w:val="00682C5E"/>
    <w:rsid w:val="0068324A"/>
    <w:rsid w:val="006842E2"/>
    <w:rsid w:val="00684AAA"/>
    <w:rsid w:val="00684E49"/>
    <w:rsid w:val="006850D9"/>
    <w:rsid w:val="00685156"/>
    <w:rsid w:val="006856DB"/>
    <w:rsid w:val="006857E0"/>
    <w:rsid w:val="00685895"/>
    <w:rsid w:val="006862F4"/>
    <w:rsid w:val="00686871"/>
    <w:rsid w:val="00686C08"/>
    <w:rsid w:val="00686CF5"/>
    <w:rsid w:val="00686E86"/>
    <w:rsid w:val="00687CF1"/>
    <w:rsid w:val="006900D4"/>
    <w:rsid w:val="006909DA"/>
    <w:rsid w:val="00691330"/>
    <w:rsid w:val="0069156A"/>
    <w:rsid w:val="00694694"/>
    <w:rsid w:val="00694B1F"/>
    <w:rsid w:val="00694E49"/>
    <w:rsid w:val="00695920"/>
    <w:rsid w:val="00695DB5"/>
    <w:rsid w:val="00697212"/>
    <w:rsid w:val="00697550"/>
    <w:rsid w:val="00697CC4"/>
    <w:rsid w:val="006A00EA"/>
    <w:rsid w:val="006A00F0"/>
    <w:rsid w:val="006A14AD"/>
    <w:rsid w:val="006A1E64"/>
    <w:rsid w:val="006A2380"/>
    <w:rsid w:val="006A2B36"/>
    <w:rsid w:val="006A2B7B"/>
    <w:rsid w:val="006A2D1C"/>
    <w:rsid w:val="006A2DAB"/>
    <w:rsid w:val="006A3B18"/>
    <w:rsid w:val="006A5243"/>
    <w:rsid w:val="006A594D"/>
    <w:rsid w:val="006A5E64"/>
    <w:rsid w:val="006A67E8"/>
    <w:rsid w:val="006A6F49"/>
    <w:rsid w:val="006A745D"/>
    <w:rsid w:val="006B0119"/>
    <w:rsid w:val="006B03E4"/>
    <w:rsid w:val="006B1789"/>
    <w:rsid w:val="006B1933"/>
    <w:rsid w:val="006B1945"/>
    <w:rsid w:val="006B2060"/>
    <w:rsid w:val="006B2E9B"/>
    <w:rsid w:val="006B34FA"/>
    <w:rsid w:val="006B370B"/>
    <w:rsid w:val="006B46D3"/>
    <w:rsid w:val="006B480E"/>
    <w:rsid w:val="006B66D9"/>
    <w:rsid w:val="006B6BEB"/>
    <w:rsid w:val="006B6E2C"/>
    <w:rsid w:val="006B7459"/>
    <w:rsid w:val="006B7A1A"/>
    <w:rsid w:val="006B7EB4"/>
    <w:rsid w:val="006C077E"/>
    <w:rsid w:val="006C09EE"/>
    <w:rsid w:val="006C10A6"/>
    <w:rsid w:val="006C22BB"/>
    <w:rsid w:val="006C2C07"/>
    <w:rsid w:val="006C2FA5"/>
    <w:rsid w:val="006C33B9"/>
    <w:rsid w:val="006C3619"/>
    <w:rsid w:val="006C380B"/>
    <w:rsid w:val="006C3C0F"/>
    <w:rsid w:val="006C3F13"/>
    <w:rsid w:val="006C4647"/>
    <w:rsid w:val="006C62A5"/>
    <w:rsid w:val="006C6B6C"/>
    <w:rsid w:val="006C6C34"/>
    <w:rsid w:val="006C72D1"/>
    <w:rsid w:val="006D023E"/>
    <w:rsid w:val="006D1BD7"/>
    <w:rsid w:val="006D3EEE"/>
    <w:rsid w:val="006D4236"/>
    <w:rsid w:val="006D47E9"/>
    <w:rsid w:val="006D58A9"/>
    <w:rsid w:val="006D5936"/>
    <w:rsid w:val="006D66C9"/>
    <w:rsid w:val="006D6940"/>
    <w:rsid w:val="006D7471"/>
    <w:rsid w:val="006E0664"/>
    <w:rsid w:val="006E0872"/>
    <w:rsid w:val="006E0FAC"/>
    <w:rsid w:val="006E18C0"/>
    <w:rsid w:val="006E1CA2"/>
    <w:rsid w:val="006E1D04"/>
    <w:rsid w:val="006E25A3"/>
    <w:rsid w:val="006E2984"/>
    <w:rsid w:val="006E29B2"/>
    <w:rsid w:val="006E31B3"/>
    <w:rsid w:val="006E3EED"/>
    <w:rsid w:val="006E4312"/>
    <w:rsid w:val="006E4507"/>
    <w:rsid w:val="006E4B61"/>
    <w:rsid w:val="006E4ED4"/>
    <w:rsid w:val="006E531F"/>
    <w:rsid w:val="006E58FA"/>
    <w:rsid w:val="006E5C0E"/>
    <w:rsid w:val="006E5E1C"/>
    <w:rsid w:val="006E6CE3"/>
    <w:rsid w:val="006F0A8E"/>
    <w:rsid w:val="006F1130"/>
    <w:rsid w:val="006F13A5"/>
    <w:rsid w:val="006F2190"/>
    <w:rsid w:val="006F2252"/>
    <w:rsid w:val="006F26F2"/>
    <w:rsid w:val="006F2BCD"/>
    <w:rsid w:val="006F32E6"/>
    <w:rsid w:val="006F4D5D"/>
    <w:rsid w:val="006F5545"/>
    <w:rsid w:val="006F7126"/>
    <w:rsid w:val="006F7231"/>
    <w:rsid w:val="006F78AA"/>
    <w:rsid w:val="006F7D41"/>
    <w:rsid w:val="007005EE"/>
    <w:rsid w:val="007008CC"/>
    <w:rsid w:val="007011F9"/>
    <w:rsid w:val="00701560"/>
    <w:rsid w:val="00701DCF"/>
    <w:rsid w:val="0070224F"/>
    <w:rsid w:val="007023D2"/>
    <w:rsid w:val="00702D25"/>
    <w:rsid w:val="00703D97"/>
    <w:rsid w:val="00705181"/>
    <w:rsid w:val="00705A72"/>
    <w:rsid w:val="00706BEB"/>
    <w:rsid w:val="00706D3A"/>
    <w:rsid w:val="00706E98"/>
    <w:rsid w:val="00710B04"/>
    <w:rsid w:val="00711314"/>
    <w:rsid w:val="00713239"/>
    <w:rsid w:val="007148B4"/>
    <w:rsid w:val="00714DE0"/>
    <w:rsid w:val="0071551E"/>
    <w:rsid w:val="00715716"/>
    <w:rsid w:val="007210A7"/>
    <w:rsid w:val="007219D6"/>
    <w:rsid w:val="007221BE"/>
    <w:rsid w:val="007225E0"/>
    <w:rsid w:val="007227A1"/>
    <w:rsid w:val="00722CFA"/>
    <w:rsid w:val="00723230"/>
    <w:rsid w:val="00723238"/>
    <w:rsid w:val="007239B1"/>
    <w:rsid w:val="00723C4D"/>
    <w:rsid w:val="007242E1"/>
    <w:rsid w:val="007250B4"/>
    <w:rsid w:val="007250CA"/>
    <w:rsid w:val="0072540A"/>
    <w:rsid w:val="00725C1E"/>
    <w:rsid w:val="00726D1C"/>
    <w:rsid w:val="00727056"/>
    <w:rsid w:val="0073043C"/>
    <w:rsid w:val="00731355"/>
    <w:rsid w:val="00731818"/>
    <w:rsid w:val="00731E1A"/>
    <w:rsid w:val="00732C31"/>
    <w:rsid w:val="00733BBA"/>
    <w:rsid w:val="00733ECE"/>
    <w:rsid w:val="007347C4"/>
    <w:rsid w:val="0073505F"/>
    <w:rsid w:val="007352E2"/>
    <w:rsid w:val="00736D34"/>
    <w:rsid w:val="0073734F"/>
    <w:rsid w:val="0073783C"/>
    <w:rsid w:val="007412C3"/>
    <w:rsid w:val="0074183C"/>
    <w:rsid w:val="00741855"/>
    <w:rsid w:val="007420B1"/>
    <w:rsid w:val="00742ADF"/>
    <w:rsid w:val="00743657"/>
    <w:rsid w:val="00743D65"/>
    <w:rsid w:val="00744199"/>
    <w:rsid w:val="007458D9"/>
    <w:rsid w:val="007464CC"/>
    <w:rsid w:val="00747358"/>
    <w:rsid w:val="00747786"/>
    <w:rsid w:val="00747F00"/>
    <w:rsid w:val="00750100"/>
    <w:rsid w:val="0075076B"/>
    <w:rsid w:val="00750A7E"/>
    <w:rsid w:val="00750FAF"/>
    <w:rsid w:val="00751184"/>
    <w:rsid w:val="00751EFA"/>
    <w:rsid w:val="0075256B"/>
    <w:rsid w:val="007525EA"/>
    <w:rsid w:val="0075280B"/>
    <w:rsid w:val="00752AAF"/>
    <w:rsid w:val="00752D9B"/>
    <w:rsid w:val="00753AC4"/>
    <w:rsid w:val="00753B31"/>
    <w:rsid w:val="00753B43"/>
    <w:rsid w:val="00753DB4"/>
    <w:rsid w:val="0075481D"/>
    <w:rsid w:val="00754F4E"/>
    <w:rsid w:val="00760CF7"/>
    <w:rsid w:val="007610B6"/>
    <w:rsid w:val="007610F5"/>
    <w:rsid w:val="007612B4"/>
    <w:rsid w:val="0076177B"/>
    <w:rsid w:val="00762335"/>
    <w:rsid w:val="00764B8E"/>
    <w:rsid w:val="00764C5A"/>
    <w:rsid w:val="00764F79"/>
    <w:rsid w:val="007653A7"/>
    <w:rsid w:val="00765696"/>
    <w:rsid w:val="007669BA"/>
    <w:rsid w:val="007677B3"/>
    <w:rsid w:val="00767C79"/>
    <w:rsid w:val="007724CD"/>
    <w:rsid w:val="00772937"/>
    <w:rsid w:val="00772D46"/>
    <w:rsid w:val="007737C4"/>
    <w:rsid w:val="007746B3"/>
    <w:rsid w:val="00774F3E"/>
    <w:rsid w:val="007751C1"/>
    <w:rsid w:val="00776D29"/>
    <w:rsid w:val="007772C9"/>
    <w:rsid w:val="00782AB8"/>
    <w:rsid w:val="00783FAC"/>
    <w:rsid w:val="0078548C"/>
    <w:rsid w:val="007855A3"/>
    <w:rsid w:val="00785784"/>
    <w:rsid w:val="00785C14"/>
    <w:rsid w:val="00785F63"/>
    <w:rsid w:val="00786062"/>
    <w:rsid w:val="0078622E"/>
    <w:rsid w:val="00786AEC"/>
    <w:rsid w:val="007874B0"/>
    <w:rsid w:val="007876FB"/>
    <w:rsid w:val="00787984"/>
    <w:rsid w:val="00787CAD"/>
    <w:rsid w:val="00787D10"/>
    <w:rsid w:val="00790441"/>
    <w:rsid w:val="0079047D"/>
    <w:rsid w:val="00790EA7"/>
    <w:rsid w:val="0079167F"/>
    <w:rsid w:val="00791BEA"/>
    <w:rsid w:val="00792386"/>
    <w:rsid w:val="00793EA5"/>
    <w:rsid w:val="0079448F"/>
    <w:rsid w:val="0079483F"/>
    <w:rsid w:val="0079566C"/>
    <w:rsid w:val="00795819"/>
    <w:rsid w:val="007958F9"/>
    <w:rsid w:val="00795C64"/>
    <w:rsid w:val="00795D1A"/>
    <w:rsid w:val="00795E6D"/>
    <w:rsid w:val="00796668"/>
    <w:rsid w:val="00797531"/>
    <w:rsid w:val="00797932"/>
    <w:rsid w:val="007A121F"/>
    <w:rsid w:val="007A15C6"/>
    <w:rsid w:val="007A17BB"/>
    <w:rsid w:val="007A1E85"/>
    <w:rsid w:val="007A3B10"/>
    <w:rsid w:val="007A41C6"/>
    <w:rsid w:val="007A43E5"/>
    <w:rsid w:val="007A463A"/>
    <w:rsid w:val="007A5361"/>
    <w:rsid w:val="007A586E"/>
    <w:rsid w:val="007B0D99"/>
    <w:rsid w:val="007B0DB3"/>
    <w:rsid w:val="007B11BD"/>
    <w:rsid w:val="007B1368"/>
    <w:rsid w:val="007B34A8"/>
    <w:rsid w:val="007B3DB7"/>
    <w:rsid w:val="007B41AD"/>
    <w:rsid w:val="007B44D1"/>
    <w:rsid w:val="007B494A"/>
    <w:rsid w:val="007B4C50"/>
    <w:rsid w:val="007B6EF3"/>
    <w:rsid w:val="007C078E"/>
    <w:rsid w:val="007C11F6"/>
    <w:rsid w:val="007C145D"/>
    <w:rsid w:val="007C1A12"/>
    <w:rsid w:val="007C212C"/>
    <w:rsid w:val="007C29F1"/>
    <w:rsid w:val="007C2D49"/>
    <w:rsid w:val="007C4095"/>
    <w:rsid w:val="007C4643"/>
    <w:rsid w:val="007C4E11"/>
    <w:rsid w:val="007C516F"/>
    <w:rsid w:val="007C5D2E"/>
    <w:rsid w:val="007C6EFB"/>
    <w:rsid w:val="007C72EF"/>
    <w:rsid w:val="007C7560"/>
    <w:rsid w:val="007D0AC5"/>
    <w:rsid w:val="007D11FC"/>
    <w:rsid w:val="007D21DC"/>
    <w:rsid w:val="007D2381"/>
    <w:rsid w:val="007D2AE0"/>
    <w:rsid w:val="007D2C41"/>
    <w:rsid w:val="007D3686"/>
    <w:rsid w:val="007D3FCD"/>
    <w:rsid w:val="007D4275"/>
    <w:rsid w:val="007D46E9"/>
    <w:rsid w:val="007D4B9B"/>
    <w:rsid w:val="007D4D33"/>
    <w:rsid w:val="007D4DD8"/>
    <w:rsid w:val="007D6649"/>
    <w:rsid w:val="007E0DC3"/>
    <w:rsid w:val="007E0E89"/>
    <w:rsid w:val="007E1362"/>
    <w:rsid w:val="007E289B"/>
    <w:rsid w:val="007E33AF"/>
    <w:rsid w:val="007E49E8"/>
    <w:rsid w:val="007E5DE3"/>
    <w:rsid w:val="007E65E8"/>
    <w:rsid w:val="007E69F5"/>
    <w:rsid w:val="007E723B"/>
    <w:rsid w:val="007E7CB7"/>
    <w:rsid w:val="007F0A12"/>
    <w:rsid w:val="007F0F4E"/>
    <w:rsid w:val="007F1A84"/>
    <w:rsid w:val="007F1B33"/>
    <w:rsid w:val="007F2B7B"/>
    <w:rsid w:val="007F2DF8"/>
    <w:rsid w:val="007F2E28"/>
    <w:rsid w:val="007F3268"/>
    <w:rsid w:val="007F4256"/>
    <w:rsid w:val="007F460B"/>
    <w:rsid w:val="007F501D"/>
    <w:rsid w:val="007F5565"/>
    <w:rsid w:val="007F6280"/>
    <w:rsid w:val="007F6489"/>
    <w:rsid w:val="007F75D6"/>
    <w:rsid w:val="007F769F"/>
    <w:rsid w:val="0080023B"/>
    <w:rsid w:val="00801672"/>
    <w:rsid w:val="00801A4D"/>
    <w:rsid w:val="00801D08"/>
    <w:rsid w:val="0080200C"/>
    <w:rsid w:val="0080214C"/>
    <w:rsid w:val="00802816"/>
    <w:rsid w:val="0080372E"/>
    <w:rsid w:val="00803D9F"/>
    <w:rsid w:val="00805435"/>
    <w:rsid w:val="00805C1D"/>
    <w:rsid w:val="00806906"/>
    <w:rsid w:val="00806EA8"/>
    <w:rsid w:val="008072B4"/>
    <w:rsid w:val="0081014B"/>
    <w:rsid w:val="0081113C"/>
    <w:rsid w:val="0081185D"/>
    <w:rsid w:val="008120FC"/>
    <w:rsid w:val="00812241"/>
    <w:rsid w:val="00812731"/>
    <w:rsid w:val="00812D15"/>
    <w:rsid w:val="00813E31"/>
    <w:rsid w:val="00814004"/>
    <w:rsid w:val="0081424E"/>
    <w:rsid w:val="0081489B"/>
    <w:rsid w:val="00814921"/>
    <w:rsid w:val="0081529E"/>
    <w:rsid w:val="008165F2"/>
    <w:rsid w:val="00816CD4"/>
    <w:rsid w:val="00817095"/>
    <w:rsid w:val="0081742E"/>
    <w:rsid w:val="008177FE"/>
    <w:rsid w:val="00820C27"/>
    <w:rsid w:val="00821C56"/>
    <w:rsid w:val="00822188"/>
    <w:rsid w:val="008228E1"/>
    <w:rsid w:val="00822C32"/>
    <w:rsid w:val="00823EEC"/>
    <w:rsid w:val="008243BD"/>
    <w:rsid w:val="008249C0"/>
    <w:rsid w:val="00824F1D"/>
    <w:rsid w:val="00825385"/>
    <w:rsid w:val="00825596"/>
    <w:rsid w:val="0082560F"/>
    <w:rsid w:val="00825D9B"/>
    <w:rsid w:val="008267EC"/>
    <w:rsid w:val="00826CE9"/>
    <w:rsid w:val="008273F0"/>
    <w:rsid w:val="00827A11"/>
    <w:rsid w:val="008318CA"/>
    <w:rsid w:val="00831B17"/>
    <w:rsid w:val="00831BF8"/>
    <w:rsid w:val="0083210A"/>
    <w:rsid w:val="008336D2"/>
    <w:rsid w:val="008341F3"/>
    <w:rsid w:val="00834498"/>
    <w:rsid w:val="00834B3C"/>
    <w:rsid w:val="008355E2"/>
    <w:rsid w:val="00835827"/>
    <w:rsid w:val="008359BD"/>
    <w:rsid w:val="008360F3"/>
    <w:rsid w:val="00836462"/>
    <w:rsid w:val="00836953"/>
    <w:rsid w:val="00836CFF"/>
    <w:rsid w:val="00837B74"/>
    <w:rsid w:val="00840798"/>
    <w:rsid w:val="00840A03"/>
    <w:rsid w:val="00841A7E"/>
    <w:rsid w:val="00841AC2"/>
    <w:rsid w:val="00843390"/>
    <w:rsid w:val="008435A5"/>
    <w:rsid w:val="00843F4C"/>
    <w:rsid w:val="00843FFE"/>
    <w:rsid w:val="00844F3D"/>
    <w:rsid w:val="008452E3"/>
    <w:rsid w:val="00845888"/>
    <w:rsid w:val="00845A55"/>
    <w:rsid w:val="00845E6E"/>
    <w:rsid w:val="00846010"/>
    <w:rsid w:val="00846686"/>
    <w:rsid w:val="008475B5"/>
    <w:rsid w:val="0084798F"/>
    <w:rsid w:val="008479FC"/>
    <w:rsid w:val="00850551"/>
    <w:rsid w:val="00851AA9"/>
    <w:rsid w:val="00851E45"/>
    <w:rsid w:val="00852B36"/>
    <w:rsid w:val="00853245"/>
    <w:rsid w:val="008536B7"/>
    <w:rsid w:val="00853815"/>
    <w:rsid w:val="008540F4"/>
    <w:rsid w:val="00854F4B"/>
    <w:rsid w:val="0085523D"/>
    <w:rsid w:val="0085555C"/>
    <w:rsid w:val="00855AB7"/>
    <w:rsid w:val="00855B1E"/>
    <w:rsid w:val="00855E6B"/>
    <w:rsid w:val="00856B59"/>
    <w:rsid w:val="00856C6E"/>
    <w:rsid w:val="008573A2"/>
    <w:rsid w:val="0085747C"/>
    <w:rsid w:val="008574DE"/>
    <w:rsid w:val="0085775C"/>
    <w:rsid w:val="0086041C"/>
    <w:rsid w:val="008605CA"/>
    <w:rsid w:val="008606CA"/>
    <w:rsid w:val="00860FDC"/>
    <w:rsid w:val="00861515"/>
    <w:rsid w:val="00861570"/>
    <w:rsid w:val="008629D9"/>
    <w:rsid w:val="0086329A"/>
    <w:rsid w:val="00863D25"/>
    <w:rsid w:val="0086514A"/>
    <w:rsid w:val="00865BD6"/>
    <w:rsid w:val="00865E17"/>
    <w:rsid w:val="00865E37"/>
    <w:rsid w:val="00866123"/>
    <w:rsid w:val="00866F71"/>
    <w:rsid w:val="008672BA"/>
    <w:rsid w:val="008676CF"/>
    <w:rsid w:val="00867E35"/>
    <w:rsid w:val="0087010F"/>
    <w:rsid w:val="0087064B"/>
    <w:rsid w:val="00870AC5"/>
    <w:rsid w:val="008723B8"/>
    <w:rsid w:val="00873421"/>
    <w:rsid w:val="008735B0"/>
    <w:rsid w:val="00873A47"/>
    <w:rsid w:val="00874CA8"/>
    <w:rsid w:val="00875733"/>
    <w:rsid w:val="00875915"/>
    <w:rsid w:val="00875B74"/>
    <w:rsid w:val="008765D0"/>
    <w:rsid w:val="0087714D"/>
    <w:rsid w:val="0087742A"/>
    <w:rsid w:val="00880708"/>
    <w:rsid w:val="0088093C"/>
    <w:rsid w:val="008810DD"/>
    <w:rsid w:val="00881E25"/>
    <w:rsid w:val="00882063"/>
    <w:rsid w:val="008829FD"/>
    <w:rsid w:val="00882B89"/>
    <w:rsid w:val="00884797"/>
    <w:rsid w:val="00884E4D"/>
    <w:rsid w:val="0088649A"/>
    <w:rsid w:val="00887223"/>
    <w:rsid w:val="00890241"/>
    <w:rsid w:val="00891745"/>
    <w:rsid w:val="008920E1"/>
    <w:rsid w:val="00892491"/>
    <w:rsid w:val="00892D92"/>
    <w:rsid w:val="00892F92"/>
    <w:rsid w:val="008943E5"/>
    <w:rsid w:val="00894DBE"/>
    <w:rsid w:val="00895212"/>
    <w:rsid w:val="00895A53"/>
    <w:rsid w:val="00895B85"/>
    <w:rsid w:val="00896DB9"/>
    <w:rsid w:val="00897B11"/>
    <w:rsid w:val="008A1407"/>
    <w:rsid w:val="008A201D"/>
    <w:rsid w:val="008A2544"/>
    <w:rsid w:val="008A2FA3"/>
    <w:rsid w:val="008A3592"/>
    <w:rsid w:val="008A3A9C"/>
    <w:rsid w:val="008A3EF8"/>
    <w:rsid w:val="008A51A7"/>
    <w:rsid w:val="008A5A4D"/>
    <w:rsid w:val="008A6661"/>
    <w:rsid w:val="008A7457"/>
    <w:rsid w:val="008A74F2"/>
    <w:rsid w:val="008A772B"/>
    <w:rsid w:val="008B0257"/>
    <w:rsid w:val="008B0284"/>
    <w:rsid w:val="008B06AB"/>
    <w:rsid w:val="008B1D47"/>
    <w:rsid w:val="008B1D8E"/>
    <w:rsid w:val="008B289F"/>
    <w:rsid w:val="008B2B0F"/>
    <w:rsid w:val="008B3696"/>
    <w:rsid w:val="008B39E2"/>
    <w:rsid w:val="008B3EDA"/>
    <w:rsid w:val="008B4847"/>
    <w:rsid w:val="008B4F07"/>
    <w:rsid w:val="008B60BA"/>
    <w:rsid w:val="008B668C"/>
    <w:rsid w:val="008B6F48"/>
    <w:rsid w:val="008B7461"/>
    <w:rsid w:val="008B7940"/>
    <w:rsid w:val="008C14A8"/>
    <w:rsid w:val="008C157F"/>
    <w:rsid w:val="008C1E55"/>
    <w:rsid w:val="008C24FA"/>
    <w:rsid w:val="008C3C72"/>
    <w:rsid w:val="008C41B3"/>
    <w:rsid w:val="008C471E"/>
    <w:rsid w:val="008C48AF"/>
    <w:rsid w:val="008C4A40"/>
    <w:rsid w:val="008C5011"/>
    <w:rsid w:val="008C5931"/>
    <w:rsid w:val="008C653D"/>
    <w:rsid w:val="008C6A59"/>
    <w:rsid w:val="008C6F64"/>
    <w:rsid w:val="008C7587"/>
    <w:rsid w:val="008C770F"/>
    <w:rsid w:val="008C78A1"/>
    <w:rsid w:val="008C7CB1"/>
    <w:rsid w:val="008D0A6E"/>
    <w:rsid w:val="008D0C92"/>
    <w:rsid w:val="008D0CC5"/>
    <w:rsid w:val="008D0F81"/>
    <w:rsid w:val="008D17E9"/>
    <w:rsid w:val="008D1CBA"/>
    <w:rsid w:val="008D1EEF"/>
    <w:rsid w:val="008D2568"/>
    <w:rsid w:val="008D2821"/>
    <w:rsid w:val="008D2D67"/>
    <w:rsid w:val="008D33A7"/>
    <w:rsid w:val="008D3425"/>
    <w:rsid w:val="008D4028"/>
    <w:rsid w:val="008D41C5"/>
    <w:rsid w:val="008D43A8"/>
    <w:rsid w:val="008D474A"/>
    <w:rsid w:val="008D495A"/>
    <w:rsid w:val="008D4CD6"/>
    <w:rsid w:val="008D57DB"/>
    <w:rsid w:val="008D6462"/>
    <w:rsid w:val="008D6A41"/>
    <w:rsid w:val="008D792F"/>
    <w:rsid w:val="008D799D"/>
    <w:rsid w:val="008D7B9D"/>
    <w:rsid w:val="008D7BEF"/>
    <w:rsid w:val="008E06F8"/>
    <w:rsid w:val="008E199F"/>
    <w:rsid w:val="008E1BC4"/>
    <w:rsid w:val="008E2BD1"/>
    <w:rsid w:val="008E3466"/>
    <w:rsid w:val="008E38CB"/>
    <w:rsid w:val="008E5846"/>
    <w:rsid w:val="008E6415"/>
    <w:rsid w:val="008E6C75"/>
    <w:rsid w:val="008E6F8A"/>
    <w:rsid w:val="008F056B"/>
    <w:rsid w:val="008F0A40"/>
    <w:rsid w:val="008F0EB8"/>
    <w:rsid w:val="008F0EC9"/>
    <w:rsid w:val="008F326B"/>
    <w:rsid w:val="008F439D"/>
    <w:rsid w:val="008F4C25"/>
    <w:rsid w:val="008F4D49"/>
    <w:rsid w:val="008F7EE7"/>
    <w:rsid w:val="008F7F2D"/>
    <w:rsid w:val="008F7FC8"/>
    <w:rsid w:val="00901A1D"/>
    <w:rsid w:val="00901EAC"/>
    <w:rsid w:val="009034B4"/>
    <w:rsid w:val="009034C5"/>
    <w:rsid w:val="0090364D"/>
    <w:rsid w:val="009036C1"/>
    <w:rsid w:val="0090377A"/>
    <w:rsid w:val="00904774"/>
    <w:rsid w:val="00904B6A"/>
    <w:rsid w:val="009051A0"/>
    <w:rsid w:val="0090621B"/>
    <w:rsid w:val="00906617"/>
    <w:rsid w:val="00907A88"/>
    <w:rsid w:val="00910AE6"/>
    <w:rsid w:val="00910E22"/>
    <w:rsid w:val="00911063"/>
    <w:rsid w:val="00911476"/>
    <w:rsid w:val="0091260E"/>
    <w:rsid w:val="00912B72"/>
    <w:rsid w:val="00912DC1"/>
    <w:rsid w:val="0091362B"/>
    <w:rsid w:val="009139D5"/>
    <w:rsid w:val="00913B5D"/>
    <w:rsid w:val="00916C61"/>
    <w:rsid w:val="00917240"/>
    <w:rsid w:val="00920772"/>
    <w:rsid w:val="00920A4A"/>
    <w:rsid w:val="00921A7C"/>
    <w:rsid w:val="0092228C"/>
    <w:rsid w:val="0092229E"/>
    <w:rsid w:val="00922CEA"/>
    <w:rsid w:val="00924EF6"/>
    <w:rsid w:val="00924F3C"/>
    <w:rsid w:val="009268CE"/>
    <w:rsid w:val="009268DA"/>
    <w:rsid w:val="00926D89"/>
    <w:rsid w:val="00926F09"/>
    <w:rsid w:val="00926F32"/>
    <w:rsid w:val="00927273"/>
    <w:rsid w:val="00927D71"/>
    <w:rsid w:val="00930F42"/>
    <w:rsid w:val="00931400"/>
    <w:rsid w:val="0093235A"/>
    <w:rsid w:val="009329F8"/>
    <w:rsid w:val="009335D3"/>
    <w:rsid w:val="00933B6C"/>
    <w:rsid w:val="009341E7"/>
    <w:rsid w:val="009345AE"/>
    <w:rsid w:val="009352CF"/>
    <w:rsid w:val="0093559C"/>
    <w:rsid w:val="00935A6A"/>
    <w:rsid w:val="00936F57"/>
    <w:rsid w:val="00936FC8"/>
    <w:rsid w:val="00936FD8"/>
    <w:rsid w:val="00940A8D"/>
    <w:rsid w:val="00940C48"/>
    <w:rsid w:val="0094159E"/>
    <w:rsid w:val="00941BD5"/>
    <w:rsid w:val="009424A1"/>
    <w:rsid w:val="0094309B"/>
    <w:rsid w:val="0094368C"/>
    <w:rsid w:val="0094387F"/>
    <w:rsid w:val="00943C87"/>
    <w:rsid w:val="00945C10"/>
    <w:rsid w:val="00946A81"/>
    <w:rsid w:val="009473F2"/>
    <w:rsid w:val="00947BEB"/>
    <w:rsid w:val="00950221"/>
    <w:rsid w:val="00950919"/>
    <w:rsid w:val="00950CBE"/>
    <w:rsid w:val="0095341B"/>
    <w:rsid w:val="009537FA"/>
    <w:rsid w:val="00953FB8"/>
    <w:rsid w:val="0095430A"/>
    <w:rsid w:val="009548C4"/>
    <w:rsid w:val="00954A37"/>
    <w:rsid w:val="00954A79"/>
    <w:rsid w:val="00954A8F"/>
    <w:rsid w:val="00954CBA"/>
    <w:rsid w:val="0095634B"/>
    <w:rsid w:val="009575D3"/>
    <w:rsid w:val="0096043C"/>
    <w:rsid w:val="00960441"/>
    <w:rsid w:val="009610D7"/>
    <w:rsid w:val="009619CE"/>
    <w:rsid w:val="0096361B"/>
    <w:rsid w:val="0096371F"/>
    <w:rsid w:val="0096372B"/>
    <w:rsid w:val="00965873"/>
    <w:rsid w:val="0096647B"/>
    <w:rsid w:val="00967007"/>
    <w:rsid w:val="0096717A"/>
    <w:rsid w:val="009705D9"/>
    <w:rsid w:val="009705E2"/>
    <w:rsid w:val="00970A0E"/>
    <w:rsid w:val="00970C3A"/>
    <w:rsid w:val="00971078"/>
    <w:rsid w:val="00972D1B"/>
    <w:rsid w:val="00973AEA"/>
    <w:rsid w:val="00974A71"/>
    <w:rsid w:val="00974BF7"/>
    <w:rsid w:val="00974FC6"/>
    <w:rsid w:val="0097507F"/>
    <w:rsid w:val="009750E8"/>
    <w:rsid w:val="009750FC"/>
    <w:rsid w:val="009755E4"/>
    <w:rsid w:val="00975887"/>
    <w:rsid w:val="0097592A"/>
    <w:rsid w:val="009765DC"/>
    <w:rsid w:val="009771B8"/>
    <w:rsid w:val="00977438"/>
    <w:rsid w:val="00977497"/>
    <w:rsid w:val="0097760D"/>
    <w:rsid w:val="00977CB8"/>
    <w:rsid w:val="0098056E"/>
    <w:rsid w:val="00980F3D"/>
    <w:rsid w:val="0098112E"/>
    <w:rsid w:val="009817E3"/>
    <w:rsid w:val="00981A9E"/>
    <w:rsid w:val="00982FDF"/>
    <w:rsid w:val="0098397B"/>
    <w:rsid w:val="00983B49"/>
    <w:rsid w:val="00983C6D"/>
    <w:rsid w:val="009844B1"/>
    <w:rsid w:val="00984807"/>
    <w:rsid w:val="00984D10"/>
    <w:rsid w:val="009873B0"/>
    <w:rsid w:val="00987B41"/>
    <w:rsid w:val="00987F3C"/>
    <w:rsid w:val="00991105"/>
    <w:rsid w:val="0099178D"/>
    <w:rsid w:val="00991A23"/>
    <w:rsid w:val="0099278B"/>
    <w:rsid w:val="009933BD"/>
    <w:rsid w:val="00993491"/>
    <w:rsid w:val="00993C97"/>
    <w:rsid w:val="00993E25"/>
    <w:rsid w:val="00994FC1"/>
    <w:rsid w:val="009957C4"/>
    <w:rsid w:val="00995F61"/>
    <w:rsid w:val="009969BB"/>
    <w:rsid w:val="009974FB"/>
    <w:rsid w:val="009A001B"/>
    <w:rsid w:val="009A0C57"/>
    <w:rsid w:val="009A1943"/>
    <w:rsid w:val="009A1E7E"/>
    <w:rsid w:val="009A2483"/>
    <w:rsid w:val="009A334C"/>
    <w:rsid w:val="009A3E44"/>
    <w:rsid w:val="009A4769"/>
    <w:rsid w:val="009A57DB"/>
    <w:rsid w:val="009A5D29"/>
    <w:rsid w:val="009A6019"/>
    <w:rsid w:val="009A6158"/>
    <w:rsid w:val="009A6A1D"/>
    <w:rsid w:val="009A6C6F"/>
    <w:rsid w:val="009A6E1E"/>
    <w:rsid w:val="009A75A8"/>
    <w:rsid w:val="009B27CE"/>
    <w:rsid w:val="009B2991"/>
    <w:rsid w:val="009B4003"/>
    <w:rsid w:val="009B5681"/>
    <w:rsid w:val="009B5824"/>
    <w:rsid w:val="009B6683"/>
    <w:rsid w:val="009B69B7"/>
    <w:rsid w:val="009B7AB0"/>
    <w:rsid w:val="009B7C2D"/>
    <w:rsid w:val="009C03CA"/>
    <w:rsid w:val="009C0EA1"/>
    <w:rsid w:val="009C1503"/>
    <w:rsid w:val="009C202D"/>
    <w:rsid w:val="009C3774"/>
    <w:rsid w:val="009C3D12"/>
    <w:rsid w:val="009C4221"/>
    <w:rsid w:val="009C4614"/>
    <w:rsid w:val="009C47FD"/>
    <w:rsid w:val="009C4B0E"/>
    <w:rsid w:val="009C4E01"/>
    <w:rsid w:val="009C5327"/>
    <w:rsid w:val="009C5723"/>
    <w:rsid w:val="009C5EC0"/>
    <w:rsid w:val="009C6389"/>
    <w:rsid w:val="009C7031"/>
    <w:rsid w:val="009C76B0"/>
    <w:rsid w:val="009D02E0"/>
    <w:rsid w:val="009D04CF"/>
    <w:rsid w:val="009D0723"/>
    <w:rsid w:val="009D1D75"/>
    <w:rsid w:val="009D2A44"/>
    <w:rsid w:val="009D3093"/>
    <w:rsid w:val="009D34A3"/>
    <w:rsid w:val="009D365A"/>
    <w:rsid w:val="009D3C8B"/>
    <w:rsid w:val="009D4A70"/>
    <w:rsid w:val="009D4B6A"/>
    <w:rsid w:val="009D714C"/>
    <w:rsid w:val="009D7BE0"/>
    <w:rsid w:val="009E09BC"/>
    <w:rsid w:val="009E14F4"/>
    <w:rsid w:val="009E181A"/>
    <w:rsid w:val="009E2751"/>
    <w:rsid w:val="009E2D17"/>
    <w:rsid w:val="009E46BA"/>
    <w:rsid w:val="009E645C"/>
    <w:rsid w:val="009E7676"/>
    <w:rsid w:val="009E7F8E"/>
    <w:rsid w:val="009E7FC6"/>
    <w:rsid w:val="009F03FB"/>
    <w:rsid w:val="009F08EC"/>
    <w:rsid w:val="009F46AD"/>
    <w:rsid w:val="009F539D"/>
    <w:rsid w:val="009F5D3F"/>
    <w:rsid w:val="009F5E2A"/>
    <w:rsid w:val="009F6271"/>
    <w:rsid w:val="009F7281"/>
    <w:rsid w:val="009F74E4"/>
    <w:rsid w:val="009F7550"/>
    <w:rsid w:val="00A0064D"/>
    <w:rsid w:val="00A011E2"/>
    <w:rsid w:val="00A01335"/>
    <w:rsid w:val="00A04D97"/>
    <w:rsid w:val="00A05175"/>
    <w:rsid w:val="00A05981"/>
    <w:rsid w:val="00A07910"/>
    <w:rsid w:val="00A11AAB"/>
    <w:rsid w:val="00A11C75"/>
    <w:rsid w:val="00A11F87"/>
    <w:rsid w:val="00A134A7"/>
    <w:rsid w:val="00A137CD"/>
    <w:rsid w:val="00A14881"/>
    <w:rsid w:val="00A16476"/>
    <w:rsid w:val="00A17860"/>
    <w:rsid w:val="00A20579"/>
    <w:rsid w:val="00A2094A"/>
    <w:rsid w:val="00A21060"/>
    <w:rsid w:val="00A211B0"/>
    <w:rsid w:val="00A22029"/>
    <w:rsid w:val="00A23188"/>
    <w:rsid w:val="00A23566"/>
    <w:rsid w:val="00A23B16"/>
    <w:rsid w:val="00A23CE8"/>
    <w:rsid w:val="00A2567E"/>
    <w:rsid w:val="00A2570A"/>
    <w:rsid w:val="00A31275"/>
    <w:rsid w:val="00A32004"/>
    <w:rsid w:val="00A32F38"/>
    <w:rsid w:val="00A33682"/>
    <w:rsid w:val="00A3410D"/>
    <w:rsid w:val="00A342BA"/>
    <w:rsid w:val="00A34F24"/>
    <w:rsid w:val="00A34F3A"/>
    <w:rsid w:val="00A35120"/>
    <w:rsid w:val="00A353C0"/>
    <w:rsid w:val="00A35A38"/>
    <w:rsid w:val="00A35B7A"/>
    <w:rsid w:val="00A35FD7"/>
    <w:rsid w:val="00A360A0"/>
    <w:rsid w:val="00A36B82"/>
    <w:rsid w:val="00A3762E"/>
    <w:rsid w:val="00A376DF"/>
    <w:rsid w:val="00A37E17"/>
    <w:rsid w:val="00A40F1D"/>
    <w:rsid w:val="00A4157E"/>
    <w:rsid w:val="00A41604"/>
    <w:rsid w:val="00A41650"/>
    <w:rsid w:val="00A4307E"/>
    <w:rsid w:val="00A4319F"/>
    <w:rsid w:val="00A4462B"/>
    <w:rsid w:val="00A45130"/>
    <w:rsid w:val="00A4544F"/>
    <w:rsid w:val="00A4545B"/>
    <w:rsid w:val="00A455F9"/>
    <w:rsid w:val="00A46E67"/>
    <w:rsid w:val="00A46E6D"/>
    <w:rsid w:val="00A50D0A"/>
    <w:rsid w:val="00A5172D"/>
    <w:rsid w:val="00A53531"/>
    <w:rsid w:val="00A53872"/>
    <w:rsid w:val="00A53FA0"/>
    <w:rsid w:val="00A54F2B"/>
    <w:rsid w:val="00A54F45"/>
    <w:rsid w:val="00A56134"/>
    <w:rsid w:val="00A562F5"/>
    <w:rsid w:val="00A56640"/>
    <w:rsid w:val="00A56BFB"/>
    <w:rsid w:val="00A57FEA"/>
    <w:rsid w:val="00A6029E"/>
    <w:rsid w:val="00A60A73"/>
    <w:rsid w:val="00A6161E"/>
    <w:rsid w:val="00A616E6"/>
    <w:rsid w:val="00A61C14"/>
    <w:rsid w:val="00A62544"/>
    <w:rsid w:val="00A632D1"/>
    <w:rsid w:val="00A635B6"/>
    <w:rsid w:val="00A63D65"/>
    <w:rsid w:val="00A646EC"/>
    <w:rsid w:val="00A65358"/>
    <w:rsid w:val="00A65B8C"/>
    <w:rsid w:val="00A65F4E"/>
    <w:rsid w:val="00A6638E"/>
    <w:rsid w:val="00A676A7"/>
    <w:rsid w:val="00A67B55"/>
    <w:rsid w:val="00A70508"/>
    <w:rsid w:val="00A70CAD"/>
    <w:rsid w:val="00A71490"/>
    <w:rsid w:val="00A7179E"/>
    <w:rsid w:val="00A72755"/>
    <w:rsid w:val="00A729A0"/>
    <w:rsid w:val="00A72A51"/>
    <w:rsid w:val="00A730C1"/>
    <w:rsid w:val="00A73297"/>
    <w:rsid w:val="00A733DE"/>
    <w:rsid w:val="00A73FAE"/>
    <w:rsid w:val="00A746F3"/>
    <w:rsid w:val="00A764B4"/>
    <w:rsid w:val="00A767AE"/>
    <w:rsid w:val="00A76E5E"/>
    <w:rsid w:val="00A804A0"/>
    <w:rsid w:val="00A806E5"/>
    <w:rsid w:val="00A81511"/>
    <w:rsid w:val="00A818BA"/>
    <w:rsid w:val="00A82027"/>
    <w:rsid w:val="00A8221E"/>
    <w:rsid w:val="00A83542"/>
    <w:rsid w:val="00A83C04"/>
    <w:rsid w:val="00A847A8"/>
    <w:rsid w:val="00A849EB"/>
    <w:rsid w:val="00A85B35"/>
    <w:rsid w:val="00A86E08"/>
    <w:rsid w:val="00A907F9"/>
    <w:rsid w:val="00A90B68"/>
    <w:rsid w:val="00A91D22"/>
    <w:rsid w:val="00A92454"/>
    <w:rsid w:val="00A929F0"/>
    <w:rsid w:val="00A92C9E"/>
    <w:rsid w:val="00A933C4"/>
    <w:rsid w:val="00A947B2"/>
    <w:rsid w:val="00A94A34"/>
    <w:rsid w:val="00A94A79"/>
    <w:rsid w:val="00A95F24"/>
    <w:rsid w:val="00A963F9"/>
    <w:rsid w:val="00A966CD"/>
    <w:rsid w:val="00A96F00"/>
    <w:rsid w:val="00AA00FB"/>
    <w:rsid w:val="00AA0199"/>
    <w:rsid w:val="00AA025B"/>
    <w:rsid w:val="00AA06B4"/>
    <w:rsid w:val="00AA0DC6"/>
    <w:rsid w:val="00AA1239"/>
    <w:rsid w:val="00AA1C82"/>
    <w:rsid w:val="00AA1D37"/>
    <w:rsid w:val="00AA226F"/>
    <w:rsid w:val="00AA2603"/>
    <w:rsid w:val="00AA2669"/>
    <w:rsid w:val="00AA2D3E"/>
    <w:rsid w:val="00AA336D"/>
    <w:rsid w:val="00AA39CB"/>
    <w:rsid w:val="00AA3BD5"/>
    <w:rsid w:val="00AA440E"/>
    <w:rsid w:val="00AA4463"/>
    <w:rsid w:val="00AA61AC"/>
    <w:rsid w:val="00AA650C"/>
    <w:rsid w:val="00AA6703"/>
    <w:rsid w:val="00AA6CDF"/>
    <w:rsid w:val="00AA70DD"/>
    <w:rsid w:val="00AA7C42"/>
    <w:rsid w:val="00AA7FE1"/>
    <w:rsid w:val="00AB0031"/>
    <w:rsid w:val="00AB056D"/>
    <w:rsid w:val="00AB0599"/>
    <w:rsid w:val="00AB0971"/>
    <w:rsid w:val="00AB0E94"/>
    <w:rsid w:val="00AB100D"/>
    <w:rsid w:val="00AB1B98"/>
    <w:rsid w:val="00AB2453"/>
    <w:rsid w:val="00AB2520"/>
    <w:rsid w:val="00AB29CB"/>
    <w:rsid w:val="00AB2ACD"/>
    <w:rsid w:val="00AB2F44"/>
    <w:rsid w:val="00AB3509"/>
    <w:rsid w:val="00AB441E"/>
    <w:rsid w:val="00AB49BA"/>
    <w:rsid w:val="00AB5277"/>
    <w:rsid w:val="00AB5371"/>
    <w:rsid w:val="00AB55AA"/>
    <w:rsid w:val="00AB5F6F"/>
    <w:rsid w:val="00AB616F"/>
    <w:rsid w:val="00AB6F0E"/>
    <w:rsid w:val="00AB71A2"/>
    <w:rsid w:val="00AB755F"/>
    <w:rsid w:val="00AB7B1C"/>
    <w:rsid w:val="00AC0EB7"/>
    <w:rsid w:val="00AC110C"/>
    <w:rsid w:val="00AC1B18"/>
    <w:rsid w:val="00AC3A40"/>
    <w:rsid w:val="00AC3EE9"/>
    <w:rsid w:val="00AC40E2"/>
    <w:rsid w:val="00AC4FF2"/>
    <w:rsid w:val="00AC5174"/>
    <w:rsid w:val="00AC56FB"/>
    <w:rsid w:val="00AC57D5"/>
    <w:rsid w:val="00AC5D52"/>
    <w:rsid w:val="00AC6249"/>
    <w:rsid w:val="00AC6463"/>
    <w:rsid w:val="00AC658F"/>
    <w:rsid w:val="00AC76F6"/>
    <w:rsid w:val="00AC776E"/>
    <w:rsid w:val="00AC7808"/>
    <w:rsid w:val="00AD0482"/>
    <w:rsid w:val="00AD0DE4"/>
    <w:rsid w:val="00AD1080"/>
    <w:rsid w:val="00AD11CD"/>
    <w:rsid w:val="00AD1BC7"/>
    <w:rsid w:val="00AD25D0"/>
    <w:rsid w:val="00AD2EE8"/>
    <w:rsid w:val="00AD32CC"/>
    <w:rsid w:val="00AD366D"/>
    <w:rsid w:val="00AD3756"/>
    <w:rsid w:val="00AD4E61"/>
    <w:rsid w:val="00AD66B2"/>
    <w:rsid w:val="00AE1F5E"/>
    <w:rsid w:val="00AE2D19"/>
    <w:rsid w:val="00AE3669"/>
    <w:rsid w:val="00AE402B"/>
    <w:rsid w:val="00AE45EB"/>
    <w:rsid w:val="00AE45FD"/>
    <w:rsid w:val="00AE4C2E"/>
    <w:rsid w:val="00AE4FBB"/>
    <w:rsid w:val="00AE5602"/>
    <w:rsid w:val="00AE568E"/>
    <w:rsid w:val="00AE5975"/>
    <w:rsid w:val="00AE6307"/>
    <w:rsid w:val="00AE6B03"/>
    <w:rsid w:val="00AE750E"/>
    <w:rsid w:val="00AE76F9"/>
    <w:rsid w:val="00AE7F48"/>
    <w:rsid w:val="00AF01D9"/>
    <w:rsid w:val="00AF1A94"/>
    <w:rsid w:val="00AF1CC1"/>
    <w:rsid w:val="00AF239B"/>
    <w:rsid w:val="00AF3805"/>
    <w:rsid w:val="00AF3DA7"/>
    <w:rsid w:val="00AF4345"/>
    <w:rsid w:val="00AF4A89"/>
    <w:rsid w:val="00AF515C"/>
    <w:rsid w:val="00AF6C41"/>
    <w:rsid w:val="00AF7B7E"/>
    <w:rsid w:val="00B000DE"/>
    <w:rsid w:val="00B00AC3"/>
    <w:rsid w:val="00B00FBD"/>
    <w:rsid w:val="00B024BA"/>
    <w:rsid w:val="00B02946"/>
    <w:rsid w:val="00B04142"/>
    <w:rsid w:val="00B04583"/>
    <w:rsid w:val="00B04708"/>
    <w:rsid w:val="00B04999"/>
    <w:rsid w:val="00B04C63"/>
    <w:rsid w:val="00B060E4"/>
    <w:rsid w:val="00B06801"/>
    <w:rsid w:val="00B077F5"/>
    <w:rsid w:val="00B07B0F"/>
    <w:rsid w:val="00B07F75"/>
    <w:rsid w:val="00B1074B"/>
    <w:rsid w:val="00B10D77"/>
    <w:rsid w:val="00B11905"/>
    <w:rsid w:val="00B121C6"/>
    <w:rsid w:val="00B12673"/>
    <w:rsid w:val="00B129CF"/>
    <w:rsid w:val="00B14806"/>
    <w:rsid w:val="00B14F72"/>
    <w:rsid w:val="00B151D9"/>
    <w:rsid w:val="00B155D5"/>
    <w:rsid w:val="00B15C8F"/>
    <w:rsid w:val="00B16654"/>
    <w:rsid w:val="00B16C57"/>
    <w:rsid w:val="00B16D12"/>
    <w:rsid w:val="00B2025F"/>
    <w:rsid w:val="00B2070F"/>
    <w:rsid w:val="00B211E2"/>
    <w:rsid w:val="00B21AD5"/>
    <w:rsid w:val="00B231CF"/>
    <w:rsid w:val="00B23B1C"/>
    <w:rsid w:val="00B248CD"/>
    <w:rsid w:val="00B25C22"/>
    <w:rsid w:val="00B25C9F"/>
    <w:rsid w:val="00B260BD"/>
    <w:rsid w:val="00B26305"/>
    <w:rsid w:val="00B26C38"/>
    <w:rsid w:val="00B27EED"/>
    <w:rsid w:val="00B27FB5"/>
    <w:rsid w:val="00B301E7"/>
    <w:rsid w:val="00B3037E"/>
    <w:rsid w:val="00B3065F"/>
    <w:rsid w:val="00B30799"/>
    <w:rsid w:val="00B307F3"/>
    <w:rsid w:val="00B30A28"/>
    <w:rsid w:val="00B30D74"/>
    <w:rsid w:val="00B30EDE"/>
    <w:rsid w:val="00B315A7"/>
    <w:rsid w:val="00B31D5F"/>
    <w:rsid w:val="00B32146"/>
    <w:rsid w:val="00B322E1"/>
    <w:rsid w:val="00B32BF9"/>
    <w:rsid w:val="00B33260"/>
    <w:rsid w:val="00B3332F"/>
    <w:rsid w:val="00B33FEE"/>
    <w:rsid w:val="00B34736"/>
    <w:rsid w:val="00B353DC"/>
    <w:rsid w:val="00B36425"/>
    <w:rsid w:val="00B36876"/>
    <w:rsid w:val="00B36DED"/>
    <w:rsid w:val="00B37134"/>
    <w:rsid w:val="00B371D2"/>
    <w:rsid w:val="00B3750A"/>
    <w:rsid w:val="00B37E95"/>
    <w:rsid w:val="00B41A5A"/>
    <w:rsid w:val="00B42C90"/>
    <w:rsid w:val="00B42D48"/>
    <w:rsid w:val="00B42FE4"/>
    <w:rsid w:val="00B432A4"/>
    <w:rsid w:val="00B46B4C"/>
    <w:rsid w:val="00B47D7F"/>
    <w:rsid w:val="00B5084D"/>
    <w:rsid w:val="00B50A72"/>
    <w:rsid w:val="00B511FE"/>
    <w:rsid w:val="00B518F8"/>
    <w:rsid w:val="00B519C6"/>
    <w:rsid w:val="00B51BF7"/>
    <w:rsid w:val="00B53988"/>
    <w:rsid w:val="00B539F9"/>
    <w:rsid w:val="00B53CB8"/>
    <w:rsid w:val="00B547BB"/>
    <w:rsid w:val="00B54C44"/>
    <w:rsid w:val="00B551BC"/>
    <w:rsid w:val="00B55538"/>
    <w:rsid w:val="00B5558E"/>
    <w:rsid w:val="00B55A55"/>
    <w:rsid w:val="00B575A4"/>
    <w:rsid w:val="00B6001A"/>
    <w:rsid w:val="00B621EE"/>
    <w:rsid w:val="00B63EB9"/>
    <w:rsid w:val="00B646E5"/>
    <w:rsid w:val="00B65B09"/>
    <w:rsid w:val="00B66723"/>
    <w:rsid w:val="00B674C6"/>
    <w:rsid w:val="00B67C98"/>
    <w:rsid w:val="00B70115"/>
    <w:rsid w:val="00B70B03"/>
    <w:rsid w:val="00B719D0"/>
    <w:rsid w:val="00B725BB"/>
    <w:rsid w:val="00B726EA"/>
    <w:rsid w:val="00B73C62"/>
    <w:rsid w:val="00B74865"/>
    <w:rsid w:val="00B74D0C"/>
    <w:rsid w:val="00B75B66"/>
    <w:rsid w:val="00B76746"/>
    <w:rsid w:val="00B76F9C"/>
    <w:rsid w:val="00B77695"/>
    <w:rsid w:val="00B776CC"/>
    <w:rsid w:val="00B777A7"/>
    <w:rsid w:val="00B77C41"/>
    <w:rsid w:val="00B8188B"/>
    <w:rsid w:val="00B8250A"/>
    <w:rsid w:val="00B82AAE"/>
    <w:rsid w:val="00B8323C"/>
    <w:rsid w:val="00B84A7A"/>
    <w:rsid w:val="00B85066"/>
    <w:rsid w:val="00B854B6"/>
    <w:rsid w:val="00B85E99"/>
    <w:rsid w:val="00B86DCC"/>
    <w:rsid w:val="00B86F89"/>
    <w:rsid w:val="00B871C6"/>
    <w:rsid w:val="00B87A92"/>
    <w:rsid w:val="00B87B53"/>
    <w:rsid w:val="00B9197E"/>
    <w:rsid w:val="00B9259E"/>
    <w:rsid w:val="00B927B4"/>
    <w:rsid w:val="00B92E54"/>
    <w:rsid w:val="00B93131"/>
    <w:rsid w:val="00B937D2"/>
    <w:rsid w:val="00B946DE"/>
    <w:rsid w:val="00B94873"/>
    <w:rsid w:val="00B9609C"/>
    <w:rsid w:val="00B96747"/>
    <w:rsid w:val="00B9720D"/>
    <w:rsid w:val="00B97CFE"/>
    <w:rsid w:val="00BA029F"/>
    <w:rsid w:val="00BA0B8C"/>
    <w:rsid w:val="00BA0C32"/>
    <w:rsid w:val="00BA10C6"/>
    <w:rsid w:val="00BA13C9"/>
    <w:rsid w:val="00BA1D7F"/>
    <w:rsid w:val="00BA1FDF"/>
    <w:rsid w:val="00BA3AE7"/>
    <w:rsid w:val="00BA3FF2"/>
    <w:rsid w:val="00BA53F9"/>
    <w:rsid w:val="00BA5AC1"/>
    <w:rsid w:val="00BA60C2"/>
    <w:rsid w:val="00BA63E1"/>
    <w:rsid w:val="00BA642B"/>
    <w:rsid w:val="00BA6DAF"/>
    <w:rsid w:val="00BA6EBA"/>
    <w:rsid w:val="00BA767F"/>
    <w:rsid w:val="00BA793D"/>
    <w:rsid w:val="00BA79F4"/>
    <w:rsid w:val="00BA7EDE"/>
    <w:rsid w:val="00BB068E"/>
    <w:rsid w:val="00BB0CD4"/>
    <w:rsid w:val="00BB1051"/>
    <w:rsid w:val="00BB13D4"/>
    <w:rsid w:val="00BB2523"/>
    <w:rsid w:val="00BB2BEC"/>
    <w:rsid w:val="00BB3794"/>
    <w:rsid w:val="00BB37CB"/>
    <w:rsid w:val="00BB436C"/>
    <w:rsid w:val="00BB4E15"/>
    <w:rsid w:val="00BB50E5"/>
    <w:rsid w:val="00BB63FE"/>
    <w:rsid w:val="00BB64ED"/>
    <w:rsid w:val="00BB73D9"/>
    <w:rsid w:val="00BC0E3D"/>
    <w:rsid w:val="00BC11F8"/>
    <w:rsid w:val="00BC17BD"/>
    <w:rsid w:val="00BC19D6"/>
    <w:rsid w:val="00BC266E"/>
    <w:rsid w:val="00BC2879"/>
    <w:rsid w:val="00BC2CEB"/>
    <w:rsid w:val="00BC339C"/>
    <w:rsid w:val="00BC3588"/>
    <w:rsid w:val="00BC7028"/>
    <w:rsid w:val="00BC709A"/>
    <w:rsid w:val="00BC7409"/>
    <w:rsid w:val="00BC78F6"/>
    <w:rsid w:val="00BC7F2D"/>
    <w:rsid w:val="00BD005C"/>
    <w:rsid w:val="00BD05E8"/>
    <w:rsid w:val="00BD0A5E"/>
    <w:rsid w:val="00BD0C36"/>
    <w:rsid w:val="00BD14C0"/>
    <w:rsid w:val="00BD2101"/>
    <w:rsid w:val="00BD2A3B"/>
    <w:rsid w:val="00BD3695"/>
    <w:rsid w:val="00BD4BE7"/>
    <w:rsid w:val="00BD5D01"/>
    <w:rsid w:val="00BD6239"/>
    <w:rsid w:val="00BD693C"/>
    <w:rsid w:val="00BD6ACD"/>
    <w:rsid w:val="00BD74A8"/>
    <w:rsid w:val="00BD7A77"/>
    <w:rsid w:val="00BD7C1E"/>
    <w:rsid w:val="00BE02D7"/>
    <w:rsid w:val="00BE051E"/>
    <w:rsid w:val="00BE1533"/>
    <w:rsid w:val="00BE2773"/>
    <w:rsid w:val="00BE320D"/>
    <w:rsid w:val="00BE3619"/>
    <w:rsid w:val="00BE37E0"/>
    <w:rsid w:val="00BE3FE2"/>
    <w:rsid w:val="00BE4E89"/>
    <w:rsid w:val="00BE6712"/>
    <w:rsid w:val="00BE6D28"/>
    <w:rsid w:val="00BE7368"/>
    <w:rsid w:val="00BF0566"/>
    <w:rsid w:val="00BF0A29"/>
    <w:rsid w:val="00BF19EE"/>
    <w:rsid w:val="00BF1F0D"/>
    <w:rsid w:val="00BF1F3A"/>
    <w:rsid w:val="00BF2410"/>
    <w:rsid w:val="00BF46B5"/>
    <w:rsid w:val="00BF51F7"/>
    <w:rsid w:val="00BF5D75"/>
    <w:rsid w:val="00BF5E1D"/>
    <w:rsid w:val="00BF64D6"/>
    <w:rsid w:val="00BF65C6"/>
    <w:rsid w:val="00BF7BB2"/>
    <w:rsid w:val="00C0072B"/>
    <w:rsid w:val="00C03067"/>
    <w:rsid w:val="00C0393E"/>
    <w:rsid w:val="00C04541"/>
    <w:rsid w:val="00C04F9C"/>
    <w:rsid w:val="00C05945"/>
    <w:rsid w:val="00C0634A"/>
    <w:rsid w:val="00C06ECE"/>
    <w:rsid w:val="00C06F3A"/>
    <w:rsid w:val="00C07FC4"/>
    <w:rsid w:val="00C100CD"/>
    <w:rsid w:val="00C110F7"/>
    <w:rsid w:val="00C11507"/>
    <w:rsid w:val="00C11E74"/>
    <w:rsid w:val="00C12044"/>
    <w:rsid w:val="00C12A05"/>
    <w:rsid w:val="00C12D4C"/>
    <w:rsid w:val="00C12F44"/>
    <w:rsid w:val="00C142AC"/>
    <w:rsid w:val="00C14464"/>
    <w:rsid w:val="00C14B5F"/>
    <w:rsid w:val="00C15784"/>
    <w:rsid w:val="00C171FD"/>
    <w:rsid w:val="00C17313"/>
    <w:rsid w:val="00C17479"/>
    <w:rsid w:val="00C177FA"/>
    <w:rsid w:val="00C203F2"/>
    <w:rsid w:val="00C20D4A"/>
    <w:rsid w:val="00C22185"/>
    <w:rsid w:val="00C2270E"/>
    <w:rsid w:val="00C22F14"/>
    <w:rsid w:val="00C23683"/>
    <w:rsid w:val="00C23AA4"/>
    <w:rsid w:val="00C24CD6"/>
    <w:rsid w:val="00C25316"/>
    <w:rsid w:val="00C25618"/>
    <w:rsid w:val="00C25914"/>
    <w:rsid w:val="00C26499"/>
    <w:rsid w:val="00C27661"/>
    <w:rsid w:val="00C27A86"/>
    <w:rsid w:val="00C27CAB"/>
    <w:rsid w:val="00C311AF"/>
    <w:rsid w:val="00C31873"/>
    <w:rsid w:val="00C31A19"/>
    <w:rsid w:val="00C32ABB"/>
    <w:rsid w:val="00C32B88"/>
    <w:rsid w:val="00C32BAF"/>
    <w:rsid w:val="00C3326A"/>
    <w:rsid w:val="00C33668"/>
    <w:rsid w:val="00C338B3"/>
    <w:rsid w:val="00C33DB3"/>
    <w:rsid w:val="00C349F3"/>
    <w:rsid w:val="00C35055"/>
    <w:rsid w:val="00C351B5"/>
    <w:rsid w:val="00C3696C"/>
    <w:rsid w:val="00C36E29"/>
    <w:rsid w:val="00C377E8"/>
    <w:rsid w:val="00C378C9"/>
    <w:rsid w:val="00C40D82"/>
    <w:rsid w:val="00C422DB"/>
    <w:rsid w:val="00C4239F"/>
    <w:rsid w:val="00C436D4"/>
    <w:rsid w:val="00C44031"/>
    <w:rsid w:val="00C4403A"/>
    <w:rsid w:val="00C442D7"/>
    <w:rsid w:val="00C456DF"/>
    <w:rsid w:val="00C459DD"/>
    <w:rsid w:val="00C45C61"/>
    <w:rsid w:val="00C4631C"/>
    <w:rsid w:val="00C4633D"/>
    <w:rsid w:val="00C46808"/>
    <w:rsid w:val="00C47492"/>
    <w:rsid w:val="00C475A6"/>
    <w:rsid w:val="00C47B45"/>
    <w:rsid w:val="00C505BF"/>
    <w:rsid w:val="00C50636"/>
    <w:rsid w:val="00C51303"/>
    <w:rsid w:val="00C5362C"/>
    <w:rsid w:val="00C53C22"/>
    <w:rsid w:val="00C53CC6"/>
    <w:rsid w:val="00C54055"/>
    <w:rsid w:val="00C54B04"/>
    <w:rsid w:val="00C55390"/>
    <w:rsid w:val="00C55718"/>
    <w:rsid w:val="00C5596F"/>
    <w:rsid w:val="00C56EB2"/>
    <w:rsid w:val="00C56F1A"/>
    <w:rsid w:val="00C57792"/>
    <w:rsid w:val="00C57915"/>
    <w:rsid w:val="00C6161E"/>
    <w:rsid w:val="00C61E55"/>
    <w:rsid w:val="00C627DB"/>
    <w:rsid w:val="00C62A18"/>
    <w:rsid w:val="00C62BB9"/>
    <w:rsid w:val="00C62D45"/>
    <w:rsid w:val="00C633F2"/>
    <w:rsid w:val="00C63991"/>
    <w:rsid w:val="00C63C72"/>
    <w:rsid w:val="00C63E72"/>
    <w:rsid w:val="00C63EB8"/>
    <w:rsid w:val="00C63F12"/>
    <w:rsid w:val="00C651BF"/>
    <w:rsid w:val="00C65662"/>
    <w:rsid w:val="00C6632F"/>
    <w:rsid w:val="00C66926"/>
    <w:rsid w:val="00C672B4"/>
    <w:rsid w:val="00C673EF"/>
    <w:rsid w:val="00C67524"/>
    <w:rsid w:val="00C67997"/>
    <w:rsid w:val="00C70478"/>
    <w:rsid w:val="00C70ED2"/>
    <w:rsid w:val="00C71059"/>
    <w:rsid w:val="00C7143C"/>
    <w:rsid w:val="00C71914"/>
    <w:rsid w:val="00C72C2E"/>
    <w:rsid w:val="00C7307C"/>
    <w:rsid w:val="00C7343F"/>
    <w:rsid w:val="00C748BD"/>
    <w:rsid w:val="00C74A87"/>
    <w:rsid w:val="00C75357"/>
    <w:rsid w:val="00C75893"/>
    <w:rsid w:val="00C75A5B"/>
    <w:rsid w:val="00C7720B"/>
    <w:rsid w:val="00C77352"/>
    <w:rsid w:val="00C777F2"/>
    <w:rsid w:val="00C77945"/>
    <w:rsid w:val="00C77FC8"/>
    <w:rsid w:val="00C8054D"/>
    <w:rsid w:val="00C80D3B"/>
    <w:rsid w:val="00C81AFA"/>
    <w:rsid w:val="00C820B8"/>
    <w:rsid w:val="00C826C8"/>
    <w:rsid w:val="00C82E6E"/>
    <w:rsid w:val="00C839DE"/>
    <w:rsid w:val="00C84014"/>
    <w:rsid w:val="00C842E1"/>
    <w:rsid w:val="00C85A05"/>
    <w:rsid w:val="00C8645F"/>
    <w:rsid w:val="00C8713F"/>
    <w:rsid w:val="00C878E9"/>
    <w:rsid w:val="00C87AFF"/>
    <w:rsid w:val="00C87BE2"/>
    <w:rsid w:val="00C87CC6"/>
    <w:rsid w:val="00C905AA"/>
    <w:rsid w:val="00C91253"/>
    <w:rsid w:val="00C9170E"/>
    <w:rsid w:val="00C91F1E"/>
    <w:rsid w:val="00C92109"/>
    <w:rsid w:val="00C93A28"/>
    <w:rsid w:val="00C93D59"/>
    <w:rsid w:val="00C95ADF"/>
    <w:rsid w:val="00C95F4C"/>
    <w:rsid w:val="00C96678"/>
    <w:rsid w:val="00C96691"/>
    <w:rsid w:val="00C969A2"/>
    <w:rsid w:val="00C97028"/>
    <w:rsid w:val="00CA0A27"/>
    <w:rsid w:val="00CA0AA5"/>
    <w:rsid w:val="00CA0BA4"/>
    <w:rsid w:val="00CA1B6A"/>
    <w:rsid w:val="00CA1BB8"/>
    <w:rsid w:val="00CA20BF"/>
    <w:rsid w:val="00CA3DE3"/>
    <w:rsid w:val="00CA49DA"/>
    <w:rsid w:val="00CA4EFE"/>
    <w:rsid w:val="00CA53A9"/>
    <w:rsid w:val="00CA5FC3"/>
    <w:rsid w:val="00CA61D5"/>
    <w:rsid w:val="00CA6265"/>
    <w:rsid w:val="00CA62BF"/>
    <w:rsid w:val="00CA6D9B"/>
    <w:rsid w:val="00CA710C"/>
    <w:rsid w:val="00CA714C"/>
    <w:rsid w:val="00CA7D6A"/>
    <w:rsid w:val="00CB040C"/>
    <w:rsid w:val="00CB07A0"/>
    <w:rsid w:val="00CB12E8"/>
    <w:rsid w:val="00CB243C"/>
    <w:rsid w:val="00CB43A6"/>
    <w:rsid w:val="00CB4460"/>
    <w:rsid w:val="00CB6606"/>
    <w:rsid w:val="00CB72A2"/>
    <w:rsid w:val="00CB764E"/>
    <w:rsid w:val="00CC0AF3"/>
    <w:rsid w:val="00CC1396"/>
    <w:rsid w:val="00CC192B"/>
    <w:rsid w:val="00CC2373"/>
    <w:rsid w:val="00CC24ED"/>
    <w:rsid w:val="00CC290A"/>
    <w:rsid w:val="00CC3504"/>
    <w:rsid w:val="00CC3AA0"/>
    <w:rsid w:val="00CC4027"/>
    <w:rsid w:val="00CC411D"/>
    <w:rsid w:val="00CC44E3"/>
    <w:rsid w:val="00CC49BB"/>
    <w:rsid w:val="00CC5890"/>
    <w:rsid w:val="00CC5F87"/>
    <w:rsid w:val="00CC6909"/>
    <w:rsid w:val="00CD0AB4"/>
    <w:rsid w:val="00CD0E6A"/>
    <w:rsid w:val="00CD0F8B"/>
    <w:rsid w:val="00CD0FC5"/>
    <w:rsid w:val="00CD15EB"/>
    <w:rsid w:val="00CD25E4"/>
    <w:rsid w:val="00CD2A82"/>
    <w:rsid w:val="00CD2AEC"/>
    <w:rsid w:val="00CD460E"/>
    <w:rsid w:val="00CD49FC"/>
    <w:rsid w:val="00CD4D7F"/>
    <w:rsid w:val="00CD538B"/>
    <w:rsid w:val="00CD5E66"/>
    <w:rsid w:val="00CD6052"/>
    <w:rsid w:val="00CD6539"/>
    <w:rsid w:val="00CD69C0"/>
    <w:rsid w:val="00CD6E55"/>
    <w:rsid w:val="00CE1932"/>
    <w:rsid w:val="00CE1F8D"/>
    <w:rsid w:val="00CE275E"/>
    <w:rsid w:val="00CE32B2"/>
    <w:rsid w:val="00CE34B4"/>
    <w:rsid w:val="00CE36BD"/>
    <w:rsid w:val="00CE44F7"/>
    <w:rsid w:val="00CE4DDF"/>
    <w:rsid w:val="00CE52F2"/>
    <w:rsid w:val="00CE579F"/>
    <w:rsid w:val="00CF2098"/>
    <w:rsid w:val="00CF3D97"/>
    <w:rsid w:val="00CF4120"/>
    <w:rsid w:val="00CF4BBE"/>
    <w:rsid w:val="00CF4EB3"/>
    <w:rsid w:val="00CF5019"/>
    <w:rsid w:val="00CF5E26"/>
    <w:rsid w:val="00CF5F7A"/>
    <w:rsid w:val="00CF60C2"/>
    <w:rsid w:val="00CF6503"/>
    <w:rsid w:val="00CF6B30"/>
    <w:rsid w:val="00CF78C9"/>
    <w:rsid w:val="00D004FD"/>
    <w:rsid w:val="00D0054F"/>
    <w:rsid w:val="00D00B28"/>
    <w:rsid w:val="00D00C00"/>
    <w:rsid w:val="00D00D88"/>
    <w:rsid w:val="00D01115"/>
    <w:rsid w:val="00D01EB2"/>
    <w:rsid w:val="00D032A1"/>
    <w:rsid w:val="00D03580"/>
    <w:rsid w:val="00D0368D"/>
    <w:rsid w:val="00D043C9"/>
    <w:rsid w:val="00D049C7"/>
    <w:rsid w:val="00D055D9"/>
    <w:rsid w:val="00D059BB"/>
    <w:rsid w:val="00D05BF3"/>
    <w:rsid w:val="00D0679C"/>
    <w:rsid w:val="00D06C3D"/>
    <w:rsid w:val="00D0762B"/>
    <w:rsid w:val="00D07B8B"/>
    <w:rsid w:val="00D07CEB"/>
    <w:rsid w:val="00D07DEC"/>
    <w:rsid w:val="00D07F3D"/>
    <w:rsid w:val="00D10403"/>
    <w:rsid w:val="00D1077B"/>
    <w:rsid w:val="00D10D7F"/>
    <w:rsid w:val="00D1193C"/>
    <w:rsid w:val="00D12E01"/>
    <w:rsid w:val="00D137D1"/>
    <w:rsid w:val="00D13874"/>
    <w:rsid w:val="00D14BF9"/>
    <w:rsid w:val="00D15026"/>
    <w:rsid w:val="00D1515B"/>
    <w:rsid w:val="00D154AB"/>
    <w:rsid w:val="00D170AB"/>
    <w:rsid w:val="00D17C48"/>
    <w:rsid w:val="00D17FE8"/>
    <w:rsid w:val="00D203EF"/>
    <w:rsid w:val="00D21229"/>
    <w:rsid w:val="00D2169E"/>
    <w:rsid w:val="00D21A68"/>
    <w:rsid w:val="00D21D23"/>
    <w:rsid w:val="00D226F5"/>
    <w:rsid w:val="00D228EA"/>
    <w:rsid w:val="00D22927"/>
    <w:rsid w:val="00D22B4A"/>
    <w:rsid w:val="00D22CD1"/>
    <w:rsid w:val="00D22D73"/>
    <w:rsid w:val="00D236B0"/>
    <w:rsid w:val="00D239D1"/>
    <w:rsid w:val="00D23BDF"/>
    <w:rsid w:val="00D24164"/>
    <w:rsid w:val="00D24F6D"/>
    <w:rsid w:val="00D25B9C"/>
    <w:rsid w:val="00D25E39"/>
    <w:rsid w:val="00D2618F"/>
    <w:rsid w:val="00D264B5"/>
    <w:rsid w:val="00D265C4"/>
    <w:rsid w:val="00D270AF"/>
    <w:rsid w:val="00D301F0"/>
    <w:rsid w:val="00D30B5A"/>
    <w:rsid w:val="00D3185C"/>
    <w:rsid w:val="00D3265A"/>
    <w:rsid w:val="00D32660"/>
    <w:rsid w:val="00D3269E"/>
    <w:rsid w:val="00D32874"/>
    <w:rsid w:val="00D32995"/>
    <w:rsid w:val="00D32BCB"/>
    <w:rsid w:val="00D32D88"/>
    <w:rsid w:val="00D32E60"/>
    <w:rsid w:val="00D334B9"/>
    <w:rsid w:val="00D357E3"/>
    <w:rsid w:val="00D35E97"/>
    <w:rsid w:val="00D36974"/>
    <w:rsid w:val="00D37FD3"/>
    <w:rsid w:val="00D41005"/>
    <w:rsid w:val="00D4177E"/>
    <w:rsid w:val="00D42062"/>
    <w:rsid w:val="00D428D5"/>
    <w:rsid w:val="00D42B9E"/>
    <w:rsid w:val="00D42C79"/>
    <w:rsid w:val="00D4501B"/>
    <w:rsid w:val="00D46E36"/>
    <w:rsid w:val="00D47937"/>
    <w:rsid w:val="00D50619"/>
    <w:rsid w:val="00D5070F"/>
    <w:rsid w:val="00D50A35"/>
    <w:rsid w:val="00D51E90"/>
    <w:rsid w:val="00D52414"/>
    <w:rsid w:val="00D52B91"/>
    <w:rsid w:val="00D53310"/>
    <w:rsid w:val="00D537D9"/>
    <w:rsid w:val="00D53932"/>
    <w:rsid w:val="00D53A11"/>
    <w:rsid w:val="00D53B29"/>
    <w:rsid w:val="00D5428C"/>
    <w:rsid w:val="00D54658"/>
    <w:rsid w:val="00D550AD"/>
    <w:rsid w:val="00D55CE6"/>
    <w:rsid w:val="00D56173"/>
    <w:rsid w:val="00D564BB"/>
    <w:rsid w:val="00D57EBE"/>
    <w:rsid w:val="00D606FC"/>
    <w:rsid w:val="00D61254"/>
    <w:rsid w:val="00D612A0"/>
    <w:rsid w:val="00D62554"/>
    <w:rsid w:val="00D6312C"/>
    <w:rsid w:val="00D63523"/>
    <w:rsid w:val="00D6371E"/>
    <w:rsid w:val="00D6388E"/>
    <w:rsid w:val="00D63D31"/>
    <w:rsid w:val="00D640E5"/>
    <w:rsid w:val="00D650F1"/>
    <w:rsid w:val="00D662D2"/>
    <w:rsid w:val="00D669BE"/>
    <w:rsid w:val="00D66C58"/>
    <w:rsid w:val="00D674BA"/>
    <w:rsid w:val="00D70276"/>
    <w:rsid w:val="00D707AC"/>
    <w:rsid w:val="00D70DDF"/>
    <w:rsid w:val="00D70E40"/>
    <w:rsid w:val="00D70E95"/>
    <w:rsid w:val="00D71F13"/>
    <w:rsid w:val="00D71F19"/>
    <w:rsid w:val="00D72020"/>
    <w:rsid w:val="00D729F0"/>
    <w:rsid w:val="00D72F8E"/>
    <w:rsid w:val="00D7412A"/>
    <w:rsid w:val="00D74F04"/>
    <w:rsid w:val="00D7525A"/>
    <w:rsid w:val="00D76465"/>
    <w:rsid w:val="00D76960"/>
    <w:rsid w:val="00D76FDF"/>
    <w:rsid w:val="00D77329"/>
    <w:rsid w:val="00D77768"/>
    <w:rsid w:val="00D77984"/>
    <w:rsid w:val="00D77EB2"/>
    <w:rsid w:val="00D80F6B"/>
    <w:rsid w:val="00D813AB"/>
    <w:rsid w:val="00D813E6"/>
    <w:rsid w:val="00D8144A"/>
    <w:rsid w:val="00D81AA9"/>
    <w:rsid w:val="00D81ED6"/>
    <w:rsid w:val="00D82F0B"/>
    <w:rsid w:val="00D830BD"/>
    <w:rsid w:val="00D84FA0"/>
    <w:rsid w:val="00D85E10"/>
    <w:rsid w:val="00D867A7"/>
    <w:rsid w:val="00D911ED"/>
    <w:rsid w:val="00D91215"/>
    <w:rsid w:val="00D9226F"/>
    <w:rsid w:val="00D925AD"/>
    <w:rsid w:val="00D92A19"/>
    <w:rsid w:val="00D9319E"/>
    <w:rsid w:val="00D93BBA"/>
    <w:rsid w:val="00D9442C"/>
    <w:rsid w:val="00D94AEB"/>
    <w:rsid w:val="00D95AF3"/>
    <w:rsid w:val="00D962D2"/>
    <w:rsid w:val="00DA0242"/>
    <w:rsid w:val="00DA025E"/>
    <w:rsid w:val="00DA072F"/>
    <w:rsid w:val="00DA1BB8"/>
    <w:rsid w:val="00DA363E"/>
    <w:rsid w:val="00DA5AB5"/>
    <w:rsid w:val="00DA611D"/>
    <w:rsid w:val="00DA6601"/>
    <w:rsid w:val="00DA6822"/>
    <w:rsid w:val="00DA70D5"/>
    <w:rsid w:val="00DA790B"/>
    <w:rsid w:val="00DB0A29"/>
    <w:rsid w:val="00DB1D68"/>
    <w:rsid w:val="00DB245C"/>
    <w:rsid w:val="00DB26C8"/>
    <w:rsid w:val="00DB2995"/>
    <w:rsid w:val="00DB385D"/>
    <w:rsid w:val="00DB3EB2"/>
    <w:rsid w:val="00DB4CBF"/>
    <w:rsid w:val="00DB5201"/>
    <w:rsid w:val="00DB599E"/>
    <w:rsid w:val="00DB72F2"/>
    <w:rsid w:val="00DB741E"/>
    <w:rsid w:val="00DB7439"/>
    <w:rsid w:val="00DB7ECE"/>
    <w:rsid w:val="00DC1832"/>
    <w:rsid w:val="00DC1A87"/>
    <w:rsid w:val="00DC1F45"/>
    <w:rsid w:val="00DC21A6"/>
    <w:rsid w:val="00DC2B23"/>
    <w:rsid w:val="00DC56A1"/>
    <w:rsid w:val="00DC5C2E"/>
    <w:rsid w:val="00DC5F6C"/>
    <w:rsid w:val="00DC648C"/>
    <w:rsid w:val="00DC65C2"/>
    <w:rsid w:val="00DC6D6F"/>
    <w:rsid w:val="00DD02DE"/>
    <w:rsid w:val="00DD0C29"/>
    <w:rsid w:val="00DD1360"/>
    <w:rsid w:val="00DD14AB"/>
    <w:rsid w:val="00DD17D7"/>
    <w:rsid w:val="00DD1839"/>
    <w:rsid w:val="00DD1AF4"/>
    <w:rsid w:val="00DD1B77"/>
    <w:rsid w:val="00DD1B94"/>
    <w:rsid w:val="00DD24CA"/>
    <w:rsid w:val="00DD2831"/>
    <w:rsid w:val="00DD3CF3"/>
    <w:rsid w:val="00DD4104"/>
    <w:rsid w:val="00DD429F"/>
    <w:rsid w:val="00DD4572"/>
    <w:rsid w:val="00DD5063"/>
    <w:rsid w:val="00DD5C2D"/>
    <w:rsid w:val="00DD6FBE"/>
    <w:rsid w:val="00DD7787"/>
    <w:rsid w:val="00DD79B8"/>
    <w:rsid w:val="00DD7D86"/>
    <w:rsid w:val="00DE0402"/>
    <w:rsid w:val="00DE08B8"/>
    <w:rsid w:val="00DE0D15"/>
    <w:rsid w:val="00DE2545"/>
    <w:rsid w:val="00DE36D2"/>
    <w:rsid w:val="00DE4AFE"/>
    <w:rsid w:val="00DE6924"/>
    <w:rsid w:val="00DE6E47"/>
    <w:rsid w:val="00DE72B0"/>
    <w:rsid w:val="00DE77E2"/>
    <w:rsid w:val="00DE7B67"/>
    <w:rsid w:val="00DF0793"/>
    <w:rsid w:val="00DF0874"/>
    <w:rsid w:val="00DF29E4"/>
    <w:rsid w:val="00DF36C1"/>
    <w:rsid w:val="00DF3972"/>
    <w:rsid w:val="00DF3C19"/>
    <w:rsid w:val="00DF3D95"/>
    <w:rsid w:val="00DF4926"/>
    <w:rsid w:val="00DF4AB7"/>
    <w:rsid w:val="00DF503C"/>
    <w:rsid w:val="00DF59A0"/>
    <w:rsid w:val="00DF6B8D"/>
    <w:rsid w:val="00DF704F"/>
    <w:rsid w:val="00DF718A"/>
    <w:rsid w:val="00DF7FAB"/>
    <w:rsid w:val="00E01090"/>
    <w:rsid w:val="00E01BB9"/>
    <w:rsid w:val="00E01E83"/>
    <w:rsid w:val="00E0219B"/>
    <w:rsid w:val="00E02ABF"/>
    <w:rsid w:val="00E02EFD"/>
    <w:rsid w:val="00E03C1C"/>
    <w:rsid w:val="00E04DBC"/>
    <w:rsid w:val="00E04FE3"/>
    <w:rsid w:val="00E05723"/>
    <w:rsid w:val="00E059EA"/>
    <w:rsid w:val="00E05E4C"/>
    <w:rsid w:val="00E05E53"/>
    <w:rsid w:val="00E06C95"/>
    <w:rsid w:val="00E073F0"/>
    <w:rsid w:val="00E0749F"/>
    <w:rsid w:val="00E07771"/>
    <w:rsid w:val="00E0785D"/>
    <w:rsid w:val="00E07C76"/>
    <w:rsid w:val="00E10331"/>
    <w:rsid w:val="00E10B56"/>
    <w:rsid w:val="00E10E7B"/>
    <w:rsid w:val="00E1153F"/>
    <w:rsid w:val="00E11553"/>
    <w:rsid w:val="00E12A2C"/>
    <w:rsid w:val="00E13AAC"/>
    <w:rsid w:val="00E14E2E"/>
    <w:rsid w:val="00E152CD"/>
    <w:rsid w:val="00E1549A"/>
    <w:rsid w:val="00E15731"/>
    <w:rsid w:val="00E16446"/>
    <w:rsid w:val="00E16D69"/>
    <w:rsid w:val="00E2067D"/>
    <w:rsid w:val="00E211C1"/>
    <w:rsid w:val="00E21499"/>
    <w:rsid w:val="00E2153E"/>
    <w:rsid w:val="00E22B3B"/>
    <w:rsid w:val="00E23511"/>
    <w:rsid w:val="00E2366C"/>
    <w:rsid w:val="00E23C3F"/>
    <w:rsid w:val="00E23C9D"/>
    <w:rsid w:val="00E24507"/>
    <w:rsid w:val="00E2460F"/>
    <w:rsid w:val="00E27438"/>
    <w:rsid w:val="00E27464"/>
    <w:rsid w:val="00E27E66"/>
    <w:rsid w:val="00E30D9C"/>
    <w:rsid w:val="00E30E85"/>
    <w:rsid w:val="00E310D2"/>
    <w:rsid w:val="00E312B9"/>
    <w:rsid w:val="00E3130A"/>
    <w:rsid w:val="00E3149E"/>
    <w:rsid w:val="00E320F4"/>
    <w:rsid w:val="00E32577"/>
    <w:rsid w:val="00E328CB"/>
    <w:rsid w:val="00E32B89"/>
    <w:rsid w:val="00E32CF9"/>
    <w:rsid w:val="00E32E95"/>
    <w:rsid w:val="00E34A87"/>
    <w:rsid w:val="00E34D7B"/>
    <w:rsid w:val="00E3561B"/>
    <w:rsid w:val="00E35770"/>
    <w:rsid w:val="00E35BD4"/>
    <w:rsid w:val="00E37087"/>
    <w:rsid w:val="00E37A65"/>
    <w:rsid w:val="00E40F3E"/>
    <w:rsid w:val="00E41016"/>
    <w:rsid w:val="00E42128"/>
    <w:rsid w:val="00E42B12"/>
    <w:rsid w:val="00E42BFE"/>
    <w:rsid w:val="00E44720"/>
    <w:rsid w:val="00E455A2"/>
    <w:rsid w:val="00E4656D"/>
    <w:rsid w:val="00E4699D"/>
    <w:rsid w:val="00E47F13"/>
    <w:rsid w:val="00E500EF"/>
    <w:rsid w:val="00E50A97"/>
    <w:rsid w:val="00E50C5E"/>
    <w:rsid w:val="00E50CB3"/>
    <w:rsid w:val="00E50D5C"/>
    <w:rsid w:val="00E51138"/>
    <w:rsid w:val="00E51323"/>
    <w:rsid w:val="00E5143A"/>
    <w:rsid w:val="00E5184F"/>
    <w:rsid w:val="00E520C9"/>
    <w:rsid w:val="00E52D3B"/>
    <w:rsid w:val="00E52E5C"/>
    <w:rsid w:val="00E53053"/>
    <w:rsid w:val="00E53E3D"/>
    <w:rsid w:val="00E54B2F"/>
    <w:rsid w:val="00E55908"/>
    <w:rsid w:val="00E566E0"/>
    <w:rsid w:val="00E56DE1"/>
    <w:rsid w:val="00E56DE5"/>
    <w:rsid w:val="00E62005"/>
    <w:rsid w:val="00E620AF"/>
    <w:rsid w:val="00E62E85"/>
    <w:rsid w:val="00E63B61"/>
    <w:rsid w:val="00E63BAE"/>
    <w:rsid w:val="00E6449A"/>
    <w:rsid w:val="00E6526D"/>
    <w:rsid w:val="00E654A0"/>
    <w:rsid w:val="00E65515"/>
    <w:rsid w:val="00E65DF7"/>
    <w:rsid w:val="00E66331"/>
    <w:rsid w:val="00E6644C"/>
    <w:rsid w:val="00E6646B"/>
    <w:rsid w:val="00E66676"/>
    <w:rsid w:val="00E66A16"/>
    <w:rsid w:val="00E672C5"/>
    <w:rsid w:val="00E67430"/>
    <w:rsid w:val="00E67CEE"/>
    <w:rsid w:val="00E705E5"/>
    <w:rsid w:val="00E71116"/>
    <w:rsid w:val="00E7115E"/>
    <w:rsid w:val="00E721DF"/>
    <w:rsid w:val="00E722BE"/>
    <w:rsid w:val="00E73647"/>
    <w:rsid w:val="00E74525"/>
    <w:rsid w:val="00E7473A"/>
    <w:rsid w:val="00E749A6"/>
    <w:rsid w:val="00E75BC6"/>
    <w:rsid w:val="00E7642D"/>
    <w:rsid w:val="00E77706"/>
    <w:rsid w:val="00E7796A"/>
    <w:rsid w:val="00E77B7E"/>
    <w:rsid w:val="00E77D00"/>
    <w:rsid w:val="00E80948"/>
    <w:rsid w:val="00E81250"/>
    <w:rsid w:val="00E82609"/>
    <w:rsid w:val="00E82721"/>
    <w:rsid w:val="00E839EA"/>
    <w:rsid w:val="00E83BCA"/>
    <w:rsid w:val="00E84051"/>
    <w:rsid w:val="00E8486A"/>
    <w:rsid w:val="00E84B95"/>
    <w:rsid w:val="00E85BBD"/>
    <w:rsid w:val="00E8657C"/>
    <w:rsid w:val="00E866B9"/>
    <w:rsid w:val="00E86A1A"/>
    <w:rsid w:val="00E86C8E"/>
    <w:rsid w:val="00E8714D"/>
    <w:rsid w:val="00E9029E"/>
    <w:rsid w:val="00E90352"/>
    <w:rsid w:val="00E908F9"/>
    <w:rsid w:val="00E90955"/>
    <w:rsid w:val="00E91774"/>
    <w:rsid w:val="00E92144"/>
    <w:rsid w:val="00E9230F"/>
    <w:rsid w:val="00E923C5"/>
    <w:rsid w:val="00E92AAB"/>
    <w:rsid w:val="00E92AD0"/>
    <w:rsid w:val="00E930C8"/>
    <w:rsid w:val="00E935BE"/>
    <w:rsid w:val="00E93FE7"/>
    <w:rsid w:val="00E94426"/>
    <w:rsid w:val="00E94699"/>
    <w:rsid w:val="00E95F73"/>
    <w:rsid w:val="00E960CC"/>
    <w:rsid w:val="00E9616E"/>
    <w:rsid w:val="00E963EA"/>
    <w:rsid w:val="00E9731C"/>
    <w:rsid w:val="00EA14A3"/>
    <w:rsid w:val="00EA1C3E"/>
    <w:rsid w:val="00EA2F0E"/>
    <w:rsid w:val="00EA2F56"/>
    <w:rsid w:val="00EA4C79"/>
    <w:rsid w:val="00EA572F"/>
    <w:rsid w:val="00EA6186"/>
    <w:rsid w:val="00EA646D"/>
    <w:rsid w:val="00EA7BB4"/>
    <w:rsid w:val="00EB01B5"/>
    <w:rsid w:val="00EB0D67"/>
    <w:rsid w:val="00EB26C5"/>
    <w:rsid w:val="00EB299A"/>
    <w:rsid w:val="00EB3ED1"/>
    <w:rsid w:val="00EB4354"/>
    <w:rsid w:val="00EB47AC"/>
    <w:rsid w:val="00EB4C39"/>
    <w:rsid w:val="00EB4C8E"/>
    <w:rsid w:val="00EB5173"/>
    <w:rsid w:val="00EB553D"/>
    <w:rsid w:val="00EB5689"/>
    <w:rsid w:val="00EB6904"/>
    <w:rsid w:val="00EB7A35"/>
    <w:rsid w:val="00EC02D5"/>
    <w:rsid w:val="00EC0404"/>
    <w:rsid w:val="00EC175F"/>
    <w:rsid w:val="00EC1D9E"/>
    <w:rsid w:val="00EC3547"/>
    <w:rsid w:val="00EC36E8"/>
    <w:rsid w:val="00EC3F55"/>
    <w:rsid w:val="00EC5800"/>
    <w:rsid w:val="00EC5BF6"/>
    <w:rsid w:val="00EC646D"/>
    <w:rsid w:val="00EC66BC"/>
    <w:rsid w:val="00EC6E38"/>
    <w:rsid w:val="00EC75AE"/>
    <w:rsid w:val="00EC7907"/>
    <w:rsid w:val="00EC7C2E"/>
    <w:rsid w:val="00ED06F3"/>
    <w:rsid w:val="00ED28FD"/>
    <w:rsid w:val="00ED386D"/>
    <w:rsid w:val="00ED4151"/>
    <w:rsid w:val="00ED4C58"/>
    <w:rsid w:val="00ED5571"/>
    <w:rsid w:val="00ED55E1"/>
    <w:rsid w:val="00ED5688"/>
    <w:rsid w:val="00ED58B6"/>
    <w:rsid w:val="00ED5A9D"/>
    <w:rsid w:val="00ED5FD4"/>
    <w:rsid w:val="00ED62D3"/>
    <w:rsid w:val="00ED721C"/>
    <w:rsid w:val="00ED748B"/>
    <w:rsid w:val="00ED752A"/>
    <w:rsid w:val="00ED7A6F"/>
    <w:rsid w:val="00EE01D5"/>
    <w:rsid w:val="00EE1168"/>
    <w:rsid w:val="00EE1215"/>
    <w:rsid w:val="00EE2D06"/>
    <w:rsid w:val="00EE3322"/>
    <w:rsid w:val="00EE35C7"/>
    <w:rsid w:val="00EE360B"/>
    <w:rsid w:val="00EE3900"/>
    <w:rsid w:val="00EE3984"/>
    <w:rsid w:val="00EE3991"/>
    <w:rsid w:val="00EE4006"/>
    <w:rsid w:val="00EE4526"/>
    <w:rsid w:val="00EE4777"/>
    <w:rsid w:val="00EE489C"/>
    <w:rsid w:val="00EE4A3F"/>
    <w:rsid w:val="00EE53B1"/>
    <w:rsid w:val="00EE639C"/>
    <w:rsid w:val="00EE63D3"/>
    <w:rsid w:val="00EE64C0"/>
    <w:rsid w:val="00EE651C"/>
    <w:rsid w:val="00EE6559"/>
    <w:rsid w:val="00EE65F4"/>
    <w:rsid w:val="00EE6B43"/>
    <w:rsid w:val="00EE7A43"/>
    <w:rsid w:val="00EF0157"/>
    <w:rsid w:val="00EF078A"/>
    <w:rsid w:val="00EF1AEF"/>
    <w:rsid w:val="00EF24E2"/>
    <w:rsid w:val="00EF27FA"/>
    <w:rsid w:val="00EF326B"/>
    <w:rsid w:val="00EF5A0E"/>
    <w:rsid w:val="00EF681C"/>
    <w:rsid w:val="00EF6F1F"/>
    <w:rsid w:val="00EF73A0"/>
    <w:rsid w:val="00EF765F"/>
    <w:rsid w:val="00EF7AF2"/>
    <w:rsid w:val="00EF7CDF"/>
    <w:rsid w:val="00F000D1"/>
    <w:rsid w:val="00F00278"/>
    <w:rsid w:val="00F0088C"/>
    <w:rsid w:val="00F00DD9"/>
    <w:rsid w:val="00F012D8"/>
    <w:rsid w:val="00F01511"/>
    <w:rsid w:val="00F01C0E"/>
    <w:rsid w:val="00F02FFF"/>
    <w:rsid w:val="00F033AB"/>
    <w:rsid w:val="00F047FE"/>
    <w:rsid w:val="00F04886"/>
    <w:rsid w:val="00F04C1F"/>
    <w:rsid w:val="00F05B4D"/>
    <w:rsid w:val="00F05C7A"/>
    <w:rsid w:val="00F0603C"/>
    <w:rsid w:val="00F06367"/>
    <w:rsid w:val="00F07198"/>
    <w:rsid w:val="00F07242"/>
    <w:rsid w:val="00F07AAA"/>
    <w:rsid w:val="00F07F4E"/>
    <w:rsid w:val="00F108B5"/>
    <w:rsid w:val="00F1174A"/>
    <w:rsid w:val="00F11838"/>
    <w:rsid w:val="00F11876"/>
    <w:rsid w:val="00F11B84"/>
    <w:rsid w:val="00F11DD5"/>
    <w:rsid w:val="00F12572"/>
    <w:rsid w:val="00F128BB"/>
    <w:rsid w:val="00F135B9"/>
    <w:rsid w:val="00F13D32"/>
    <w:rsid w:val="00F1419E"/>
    <w:rsid w:val="00F149E5"/>
    <w:rsid w:val="00F150BA"/>
    <w:rsid w:val="00F15424"/>
    <w:rsid w:val="00F162AC"/>
    <w:rsid w:val="00F16FA3"/>
    <w:rsid w:val="00F17086"/>
    <w:rsid w:val="00F17D53"/>
    <w:rsid w:val="00F220B5"/>
    <w:rsid w:val="00F22DCB"/>
    <w:rsid w:val="00F23173"/>
    <w:rsid w:val="00F239B8"/>
    <w:rsid w:val="00F23C72"/>
    <w:rsid w:val="00F24A15"/>
    <w:rsid w:val="00F24F84"/>
    <w:rsid w:val="00F2569D"/>
    <w:rsid w:val="00F26541"/>
    <w:rsid w:val="00F26AF1"/>
    <w:rsid w:val="00F271E8"/>
    <w:rsid w:val="00F27AB1"/>
    <w:rsid w:val="00F304FC"/>
    <w:rsid w:val="00F305A8"/>
    <w:rsid w:val="00F30907"/>
    <w:rsid w:val="00F30F60"/>
    <w:rsid w:val="00F30F79"/>
    <w:rsid w:val="00F3122F"/>
    <w:rsid w:val="00F312C1"/>
    <w:rsid w:val="00F319AB"/>
    <w:rsid w:val="00F321C4"/>
    <w:rsid w:val="00F323FC"/>
    <w:rsid w:val="00F3248C"/>
    <w:rsid w:val="00F32513"/>
    <w:rsid w:val="00F331C7"/>
    <w:rsid w:val="00F338B3"/>
    <w:rsid w:val="00F33C95"/>
    <w:rsid w:val="00F34A59"/>
    <w:rsid w:val="00F34E0E"/>
    <w:rsid w:val="00F3627E"/>
    <w:rsid w:val="00F362B5"/>
    <w:rsid w:val="00F365C2"/>
    <w:rsid w:val="00F370C2"/>
    <w:rsid w:val="00F37F35"/>
    <w:rsid w:val="00F400FF"/>
    <w:rsid w:val="00F41578"/>
    <w:rsid w:val="00F41A1A"/>
    <w:rsid w:val="00F425AA"/>
    <w:rsid w:val="00F4267E"/>
    <w:rsid w:val="00F427B3"/>
    <w:rsid w:val="00F437CA"/>
    <w:rsid w:val="00F43C2A"/>
    <w:rsid w:val="00F43FEB"/>
    <w:rsid w:val="00F4795A"/>
    <w:rsid w:val="00F50E40"/>
    <w:rsid w:val="00F5105C"/>
    <w:rsid w:val="00F51646"/>
    <w:rsid w:val="00F51E8E"/>
    <w:rsid w:val="00F53AC2"/>
    <w:rsid w:val="00F54C3F"/>
    <w:rsid w:val="00F560A1"/>
    <w:rsid w:val="00F569F2"/>
    <w:rsid w:val="00F56C19"/>
    <w:rsid w:val="00F56F85"/>
    <w:rsid w:val="00F60271"/>
    <w:rsid w:val="00F604FF"/>
    <w:rsid w:val="00F6058B"/>
    <w:rsid w:val="00F607BA"/>
    <w:rsid w:val="00F60923"/>
    <w:rsid w:val="00F60979"/>
    <w:rsid w:val="00F6134E"/>
    <w:rsid w:val="00F614A6"/>
    <w:rsid w:val="00F61697"/>
    <w:rsid w:val="00F61E43"/>
    <w:rsid w:val="00F624E3"/>
    <w:rsid w:val="00F62E4C"/>
    <w:rsid w:val="00F6386E"/>
    <w:rsid w:val="00F646D5"/>
    <w:rsid w:val="00F64813"/>
    <w:rsid w:val="00F650BA"/>
    <w:rsid w:val="00F654A7"/>
    <w:rsid w:val="00F65B2E"/>
    <w:rsid w:val="00F65F80"/>
    <w:rsid w:val="00F661FC"/>
    <w:rsid w:val="00F676D0"/>
    <w:rsid w:val="00F67B87"/>
    <w:rsid w:val="00F67C1E"/>
    <w:rsid w:val="00F70598"/>
    <w:rsid w:val="00F71FBE"/>
    <w:rsid w:val="00F72E28"/>
    <w:rsid w:val="00F74DE6"/>
    <w:rsid w:val="00F74E4D"/>
    <w:rsid w:val="00F76889"/>
    <w:rsid w:val="00F774A9"/>
    <w:rsid w:val="00F80DCE"/>
    <w:rsid w:val="00F81A00"/>
    <w:rsid w:val="00F8229B"/>
    <w:rsid w:val="00F82B2E"/>
    <w:rsid w:val="00F82B73"/>
    <w:rsid w:val="00F82CF5"/>
    <w:rsid w:val="00F841DD"/>
    <w:rsid w:val="00F8495E"/>
    <w:rsid w:val="00F85E8E"/>
    <w:rsid w:val="00F860E0"/>
    <w:rsid w:val="00F86236"/>
    <w:rsid w:val="00F921B5"/>
    <w:rsid w:val="00F92C5C"/>
    <w:rsid w:val="00F92F80"/>
    <w:rsid w:val="00F9327E"/>
    <w:rsid w:val="00F94306"/>
    <w:rsid w:val="00F9541F"/>
    <w:rsid w:val="00F960E3"/>
    <w:rsid w:val="00F96317"/>
    <w:rsid w:val="00F96A9F"/>
    <w:rsid w:val="00F97042"/>
    <w:rsid w:val="00F97A90"/>
    <w:rsid w:val="00FA0553"/>
    <w:rsid w:val="00FA0959"/>
    <w:rsid w:val="00FA1374"/>
    <w:rsid w:val="00FA2AA8"/>
    <w:rsid w:val="00FA36B8"/>
    <w:rsid w:val="00FA3ACE"/>
    <w:rsid w:val="00FA3BB8"/>
    <w:rsid w:val="00FA490D"/>
    <w:rsid w:val="00FA52F8"/>
    <w:rsid w:val="00FA538E"/>
    <w:rsid w:val="00FA6212"/>
    <w:rsid w:val="00FA692D"/>
    <w:rsid w:val="00FA6CE1"/>
    <w:rsid w:val="00FA7226"/>
    <w:rsid w:val="00FA74D7"/>
    <w:rsid w:val="00FA7904"/>
    <w:rsid w:val="00FB03F0"/>
    <w:rsid w:val="00FB1ABF"/>
    <w:rsid w:val="00FB1D7C"/>
    <w:rsid w:val="00FB31FC"/>
    <w:rsid w:val="00FB3BCC"/>
    <w:rsid w:val="00FB4BCF"/>
    <w:rsid w:val="00FB50A2"/>
    <w:rsid w:val="00FB65DD"/>
    <w:rsid w:val="00FB6855"/>
    <w:rsid w:val="00FB6BD0"/>
    <w:rsid w:val="00FB6C2B"/>
    <w:rsid w:val="00FB725D"/>
    <w:rsid w:val="00FB72DC"/>
    <w:rsid w:val="00FC007D"/>
    <w:rsid w:val="00FC00C2"/>
    <w:rsid w:val="00FC1305"/>
    <w:rsid w:val="00FC1F8B"/>
    <w:rsid w:val="00FC3619"/>
    <w:rsid w:val="00FC361E"/>
    <w:rsid w:val="00FC3A24"/>
    <w:rsid w:val="00FC4A2B"/>
    <w:rsid w:val="00FC4B11"/>
    <w:rsid w:val="00FC4BFD"/>
    <w:rsid w:val="00FC4DF2"/>
    <w:rsid w:val="00FC4E33"/>
    <w:rsid w:val="00FC4E71"/>
    <w:rsid w:val="00FC5228"/>
    <w:rsid w:val="00FC5682"/>
    <w:rsid w:val="00FC584B"/>
    <w:rsid w:val="00FC5D31"/>
    <w:rsid w:val="00FC6550"/>
    <w:rsid w:val="00FC6607"/>
    <w:rsid w:val="00FD09CE"/>
    <w:rsid w:val="00FD12EB"/>
    <w:rsid w:val="00FD14CC"/>
    <w:rsid w:val="00FD18AA"/>
    <w:rsid w:val="00FD1CF5"/>
    <w:rsid w:val="00FD1D5C"/>
    <w:rsid w:val="00FD2B46"/>
    <w:rsid w:val="00FD2EFD"/>
    <w:rsid w:val="00FD381F"/>
    <w:rsid w:val="00FD3B20"/>
    <w:rsid w:val="00FD3BC7"/>
    <w:rsid w:val="00FD43F5"/>
    <w:rsid w:val="00FD49FA"/>
    <w:rsid w:val="00FD4A88"/>
    <w:rsid w:val="00FD4E74"/>
    <w:rsid w:val="00FD51AD"/>
    <w:rsid w:val="00FD5FB0"/>
    <w:rsid w:val="00FD668B"/>
    <w:rsid w:val="00FD68B6"/>
    <w:rsid w:val="00FD74EB"/>
    <w:rsid w:val="00FD7507"/>
    <w:rsid w:val="00FE0BA5"/>
    <w:rsid w:val="00FE0C59"/>
    <w:rsid w:val="00FE1765"/>
    <w:rsid w:val="00FE1AB5"/>
    <w:rsid w:val="00FE1ABA"/>
    <w:rsid w:val="00FE1DE0"/>
    <w:rsid w:val="00FE1F0C"/>
    <w:rsid w:val="00FE2401"/>
    <w:rsid w:val="00FE3A1B"/>
    <w:rsid w:val="00FE4BDA"/>
    <w:rsid w:val="00FE4DC7"/>
    <w:rsid w:val="00FE53B2"/>
    <w:rsid w:val="00FE5D67"/>
    <w:rsid w:val="00FE6727"/>
    <w:rsid w:val="00FE6ADD"/>
    <w:rsid w:val="00FE78F3"/>
    <w:rsid w:val="00FE79BD"/>
    <w:rsid w:val="00FF0C73"/>
    <w:rsid w:val="00FF1779"/>
    <w:rsid w:val="00FF234C"/>
    <w:rsid w:val="00FF24CC"/>
    <w:rsid w:val="00FF34A8"/>
    <w:rsid w:val="00FF4996"/>
    <w:rsid w:val="00FF52D6"/>
    <w:rsid w:val="00FF530D"/>
    <w:rsid w:val="00FF6255"/>
    <w:rsid w:val="00FF6B3F"/>
    <w:rsid w:val="00FF6C46"/>
    <w:rsid w:val="00FF7020"/>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A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0EA2"/>
    <w:pPr>
      <w:spacing w:after="240" w:line="276" w:lineRule="auto"/>
    </w:pPr>
    <w:rPr>
      <w:sz w:val="24"/>
      <w:szCs w:val="24"/>
    </w:rPr>
  </w:style>
  <w:style w:type="paragraph" w:styleId="Nagwek1">
    <w:name w:val="heading 1"/>
    <w:basedOn w:val="Normalny"/>
    <w:next w:val="Normalny"/>
    <w:link w:val="Nagwek1Znak"/>
    <w:uiPriority w:val="9"/>
    <w:qFormat/>
    <w:rsid w:val="00E93FE7"/>
    <w:pPr>
      <w:keepNext/>
      <w:outlineLvl w:val="0"/>
    </w:pPr>
    <w:rPr>
      <w:b/>
      <w:sz w:val="32"/>
    </w:rPr>
  </w:style>
  <w:style w:type="paragraph" w:styleId="Nagwek2">
    <w:name w:val="heading 2"/>
    <w:basedOn w:val="Normalny"/>
    <w:next w:val="Normalny"/>
    <w:link w:val="Nagwek2Znak"/>
    <w:uiPriority w:val="9"/>
    <w:unhideWhenUsed/>
    <w:qFormat/>
    <w:rsid w:val="00E93FE7"/>
    <w:pPr>
      <w:keepNext/>
      <w:outlineLvl w:val="1"/>
    </w:pPr>
    <w:rPr>
      <w:b/>
      <w:sz w:val="28"/>
    </w:rPr>
  </w:style>
  <w:style w:type="paragraph" w:styleId="Nagwek3">
    <w:name w:val="heading 3"/>
    <w:basedOn w:val="Normalny"/>
    <w:next w:val="Normalny"/>
    <w:link w:val="Nagwek3Znak"/>
    <w:uiPriority w:val="9"/>
    <w:unhideWhenUsed/>
    <w:qFormat/>
    <w:rsid w:val="00E93FE7"/>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3FE7"/>
    <w:rPr>
      <w:b/>
      <w:sz w:val="32"/>
      <w:szCs w:val="24"/>
    </w:rPr>
  </w:style>
  <w:style w:type="paragraph" w:styleId="Tytu">
    <w:name w:val="Title"/>
    <w:basedOn w:val="Normalny"/>
    <w:next w:val="Normalny"/>
    <w:link w:val="TytuZnak"/>
    <w:uiPriority w:val="10"/>
    <w:qFormat/>
    <w:rsid w:val="007B4C50"/>
    <w:pPr>
      <w:jc w:val="center"/>
    </w:pPr>
    <w:rPr>
      <w:b/>
      <w:sz w:val="32"/>
    </w:rPr>
  </w:style>
  <w:style w:type="character" w:customStyle="1" w:styleId="TytuZnak">
    <w:name w:val="Tytuł Znak"/>
    <w:basedOn w:val="Domylnaczcionkaakapitu"/>
    <w:link w:val="Tytu"/>
    <w:uiPriority w:val="10"/>
    <w:rsid w:val="007B4C50"/>
    <w:rPr>
      <w:b/>
      <w:sz w:val="32"/>
      <w:szCs w:val="24"/>
    </w:rPr>
  </w:style>
  <w:style w:type="character" w:customStyle="1" w:styleId="Nagwek2Znak">
    <w:name w:val="Nagłówek 2 Znak"/>
    <w:basedOn w:val="Domylnaczcionkaakapitu"/>
    <w:link w:val="Nagwek2"/>
    <w:uiPriority w:val="9"/>
    <w:rsid w:val="00E93FE7"/>
    <w:rPr>
      <w:b/>
      <w:sz w:val="28"/>
      <w:szCs w:val="24"/>
    </w:rPr>
  </w:style>
  <w:style w:type="character" w:customStyle="1" w:styleId="Nagwek3Znak">
    <w:name w:val="Nagłówek 3 Znak"/>
    <w:basedOn w:val="Domylnaczcionkaakapitu"/>
    <w:link w:val="Nagwek3"/>
    <w:uiPriority w:val="9"/>
    <w:rsid w:val="00E93FE7"/>
    <w:rPr>
      <w:b/>
      <w:sz w:val="24"/>
      <w:szCs w:val="24"/>
    </w:rPr>
  </w:style>
  <w:style w:type="paragraph" w:styleId="Akapitzlist">
    <w:name w:val="List Paragraph"/>
    <w:basedOn w:val="Normalny"/>
    <w:uiPriority w:val="34"/>
    <w:qFormat/>
    <w:rsid w:val="00E5143A"/>
    <w:pPr>
      <w:ind w:left="720"/>
      <w:contextualSpacing/>
    </w:pPr>
  </w:style>
  <w:style w:type="character" w:styleId="Hipercze">
    <w:name w:val="Hyperlink"/>
    <w:basedOn w:val="Domylnaczcionkaakapitu"/>
    <w:uiPriority w:val="99"/>
    <w:unhideWhenUsed/>
    <w:rsid w:val="004C2CA0"/>
    <w:rPr>
      <w:color w:val="0563C1" w:themeColor="hyperlink"/>
      <w:u w:val="single"/>
    </w:rPr>
  </w:style>
  <w:style w:type="character" w:styleId="Uwydatnienie">
    <w:name w:val="Emphasis"/>
    <w:basedOn w:val="Domylnaczcionkaakapitu"/>
    <w:uiPriority w:val="20"/>
    <w:qFormat/>
    <w:rsid w:val="00A6029E"/>
    <w:rPr>
      <w:i/>
      <w:iCs/>
    </w:rPr>
  </w:style>
  <w:style w:type="paragraph" w:customStyle="1" w:styleId="western1">
    <w:name w:val="western1"/>
    <w:basedOn w:val="Normalny"/>
    <w:rsid w:val="005A0CE8"/>
    <w:pPr>
      <w:spacing w:before="100" w:beforeAutospacing="1" w:after="119" w:line="240" w:lineRule="auto"/>
    </w:pPr>
    <w:rPr>
      <w:rFonts w:ascii="Times New Roman" w:eastAsia="Times New Roman" w:hAnsi="Times New Roman" w:cs="Times New Roman"/>
      <w:color w:val="000000"/>
      <w:sz w:val="20"/>
      <w:szCs w:val="20"/>
      <w:lang w:eastAsia="pl-PL"/>
    </w:rPr>
  </w:style>
  <w:style w:type="numbering" w:customStyle="1" w:styleId="Lista1PJ">
    <w:name w:val="Lista1PJ"/>
    <w:uiPriority w:val="99"/>
    <w:rsid w:val="008C770F"/>
    <w:pPr>
      <w:numPr>
        <w:numId w:val="1"/>
      </w:numPr>
    </w:pPr>
  </w:style>
  <w:style w:type="table" w:styleId="Tabela-Siatka">
    <w:name w:val="Table Grid"/>
    <w:basedOn w:val="Standardowy"/>
    <w:uiPriority w:val="39"/>
    <w:rsid w:val="0097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4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1AD"/>
    <w:rPr>
      <w:rFonts w:ascii="Segoe UI" w:hAnsi="Segoe UI" w:cs="Segoe UI"/>
      <w:sz w:val="18"/>
      <w:szCs w:val="18"/>
    </w:rPr>
  </w:style>
  <w:style w:type="paragraph" w:customStyle="1" w:styleId="western">
    <w:name w:val="western"/>
    <w:basedOn w:val="Normalny"/>
    <w:rsid w:val="00F67C1E"/>
    <w:pPr>
      <w:spacing w:before="100" w:beforeAutospacing="1" w:after="100" w:afterAutospacing="1"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F67C1E"/>
    <w:rPr>
      <w:b/>
      <w:bCs/>
    </w:rPr>
  </w:style>
  <w:style w:type="character" w:customStyle="1" w:styleId="Domylnaczcionkaakapitu1">
    <w:name w:val="Domyślna czcionka akapitu1"/>
    <w:rsid w:val="00661A76"/>
  </w:style>
  <w:style w:type="paragraph" w:customStyle="1" w:styleId="Normalny1">
    <w:name w:val="Normalny1"/>
    <w:rsid w:val="00661A76"/>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styleId="Nagwek">
    <w:name w:val="header"/>
    <w:basedOn w:val="Normalny"/>
    <w:link w:val="NagwekZnak"/>
    <w:uiPriority w:val="99"/>
    <w:unhideWhenUsed/>
    <w:rsid w:val="008538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815"/>
    <w:rPr>
      <w:sz w:val="24"/>
      <w:szCs w:val="24"/>
    </w:rPr>
  </w:style>
  <w:style w:type="paragraph" w:styleId="Stopka">
    <w:name w:val="footer"/>
    <w:basedOn w:val="Normalny"/>
    <w:link w:val="StopkaZnak"/>
    <w:uiPriority w:val="99"/>
    <w:unhideWhenUsed/>
    <w:rsid w:val="008538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815"/>
    <w:rPr>
      <w:sz w:val="24"/>
      <w:szCs w:val="24"/>
    </w:rPr>
  </w:style>
  <w:style w:type="character" w:styleId="Tekstzastpczy">
    <w:name w:val="Placeholder Text"/>
    <w:basedOn w:val="Domylnaczcionkaakapitu"/>
    <w:uiPriority w:val="99"/>
    <w:semiHidden/>
    <w:rsid w:val="000F1B1D"/>
    <w:rPr>
      <w:color w:val="808080"/>
    </w:rPr>
  </w:style>
  <w:style w:type="paragraph" w:styleId="NormalnyWeb">
    <w:name w:val="Normal (Web)"/>
    <w:basedOn w:val="Normalny"/>
    <w:uiPriority w:val="99"/>
    <w:semiHidden/>
    <w:unhideWhenUsed/>
    <w:rsid w:val="002C6467"/>
    <w:pPr>
      <w:spacing w:before="100" w:beforeAutospacing="1" w:after="100" w:afterAutospacing="1" w:line="240" w:lineRule="auto"/>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B29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991"/>
    <w:rPr>
      <w:sz w:val="20"/>
      <w:szCs w:val="20"/>
    </w:rPr>
  </w:style>
  <w:style w:type="character" w:styleId="Odwoanieprzypisukocowego">
    <w:name w:val="endnote reference"/>
    <w:basedOn w:val="Domylnaczcionkaakapitu"/>
    <w:uiPriority w:val="99"/>
    <w:semiHidden/>
    <w:unhideWhenUsed/>
    <w:rsid w:val="009B2991"/>
    <w:rPr>
      <w:vertAlign w:val="superscript"/>
    </w:rPr>
  </w:style>
  <w:style w:type="paragraph" w:customStyle="1" w:styleId="Zawartotabeli">
    <w:name w:val="Zawartość tabeli"/>
    <w:basedOn w:val="Normalny"/>
    <w:rsid w:val="001C554D"/>
    <w:pPr>
      <w:suppressLineNumbers/>
      <w:suppressAutoHyphens/>
      <w:spacing w:after="0" w:line="240" w:lineRule="auto"/>
    </w:pPr>
    <w:rPr>
      <w:rFonts w:ascii="Times New Roman" w:eastAsia="Times New Roman" w:hAnsi="Times New Roman" w:cs="Times New Roman"/>
      <w:lang w:eastAsia="zh-CN"/>
    </w:rPr>
  </w:style>
  <w:style w:type="paragraph" w:customStyle="1" w:styleId="Default">
    <w:name w:val="Default"/>
    <w:rsid w:val="004B5FDF"/>
    <w:pPr>
      <w:autoSpaceDE w:val="0"/>
      <w:autoSpaceDN w:val="0"/>
      <w:adjustRightInd w:val="0"/>
      <w:spacing w:after="0" w:line="240" w:lineRule="auto"/>
    </w:pPr>
    <w:rPr>
      <w:rFonts w:ascii="Times New Roman" w:hAnsi="Times New Roman" w:cs="Times New Roman"/>
      <w:color w:val="000000"/>
      <w:sz w:val="24"/>
      <w:szCs w:val="24"/>
    </w:rPr>
  </w:style>
  <w:style w:type="paragraph" w:styleId="Nagwekspisutreci">
    <w:name w:val="TOC Heading"/>
    <w:basedOn w:val="Nagwek1"/>
    <w:next w:val="Normalny"/>
    <w:uiPriority w:val="39"/>
    <w:unhideWhenUsed/>
    <w:qFormat/>
    <w:rsid w:val="00E7642D"/>
    <w:pPr>
      <w:keepLines/>
      <w:spacing w:before="240" w:after="0" w:line="259" w:lineRule="auto"/>
      <w:outlineLvl w:val="9"/>
    </w:pPr>
    <w:rPr>
      <w:rFonts w:ascii="Calibri" w:eastAsiaTheme="majorEastAsia" w:hAnsi="Calibri" w:cstheme="majorBidi"/>
      <w:szCs w:val="32"/>
      <w:lang w:eastAsia="pl-PL"/>
    </w:rPr>
  </w:style>
  <w:style w:type="paragraph" w:styleId="Spistreci1">
    <w:name w:val="toc 1"/>
    <w:basedOn w:val="Normalny"/>
    <w:next w:val="Normalny"/>
    <w:autoRedefine/>
    <w:uiPriority w:val="39"/>
    <w:unhideWhenUsed/>
    <w:rsid w:val="000A4D9A"/>
    <w:pPr>
      <w:spacing w:after="100"/>
    </w:pPr>
    <w:rPr>
      <w:b/>
      <w:sz w:val="28"/>
    </w:rPr>
  </w:style>
  <w:style w:type="paragraph" w:styleId="Tekstprzypisudolnego">
    <w:name w:val="footnote text"/>
    <w:basedOn w:val="Normalny"/>
    <w:link w:val="TekstprzypisudolnegoZnak"/>
    <w:uiPriority w:val="99"/>
    <w:semiHidden/>
    <w:unhideWhenUsed/>
    <w:rsid w:val="002A3C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3C54"/>
    <w:rPr>
      <w:sz w:val="20"/>
      <w:szCs w:val="20"/>
    </w:rPr>
  </w:style>
  <w:style w:type="character" w:styleId="Odwoanieprzypisudolnego">
    <w:name w:val="footnote reference"/>
    <w:basedOn w:val="Domylnaczcionkaakapitu"/>
    <w:uiPriority w:val="99"/>
    <w:semiHidden/>
    <w:unhideWhenUsed/>
    <w:rsid w:val="002A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318">
      <w:bodyDiv w:val="1"/>
      <w:marLeft w:val="0"/>
      <w:marRight w:val="0"/>
      <w:marTop w:val="0"/>
      <w:marBottom w:val="0"/>
      <w:divBdr>
        <w:top w:val="none" w:sz="0" w:space="0" w:color="auto"/>
        <w:left w:val="none" w:sz="0" w:space="0" w:color="auto"/>
        <w:bottom w:val="none" w:sz="0" w:space="0" w:color="auto"/>
        <w:right w:val="none" w:sz="0" w:space="0" w:color="auto"/>
      </w:divBdr>
    </w:div>
    <w:div w:id="113333223">
      <w:bodyDiv w:val="1"/>
      <w:marLeft w:val="0"/>
      <w:marRight w:val="0"/>
      <w:marTop w:val="0"/>
      <w:marBottom w:val="0"/>
      <w:divBdr>
        <w:top w:val="none" w:sz="0" w:space="0" w:color="auto"/>
        <w:left w:val="none" w:sz="0" w:space="0" w:color="auto"/>
        <w:bottom w:val="none" w:sz="0" w:space="0" w:color="auto"/>
        <w:right w:val="none" w:sz="0" w:space="0" w:color="auto"/>
      </w:divBdr>
    </w:div>
    <w:div w:id="143013662">
      <w:bodyDiv w:val="1"/>
      <w:marLeft w:val="0"/>
      <w:marRight w:val="0"/>
      <w:marTop w:val="0"/>
      <w:marBottom w:val="0"/>
      <w:divBdr>
        <w:top w:val="none" w:sz="0" w:space="0" w:color="auto"/>
        <w:left w:val="none" w:sz="0" w:space="0" w:color="auto"/>
        <w:bottom w:val="none" w:sz="0" w:space="0" w:color="auto"/>
        <w:right w:val="none" w:sz="0" w:space="0" w:color="auto"/>
      </w:divBdr>
    </w:div>
    <w:div w:id="150606095">
      <w:bodyDiv w:val="1"/>
      <w:marLeft w:val="0"/>
      <w:marRight w:val="0"/>
      <w:marTop w:val="0"/>
      <w:marBottom w:val="0"/>
      <w:divBdr>
        <w:top w:val="none" w:sz="0" w:space="0" w:color="auto"/>
        <w:left w:val="none" w:sz="0" w:space="0" w:color="auto"/>
        <w:bottom w:val="none" w:sz="0" w:space="0" w:color="auto"/>
        <w:right w:val="none" w:sz="0" w:space="0" w:color="auto"/>
      </w:divBdr>
    </w:div>
    <w:div w:id="246379598">
      <w:bodyDiv w:val="1"/>
      <w:marLeft w:val="0"/>
      <w:marRight w:val="0"/>
      <w:marTop w:val="0"/>
      <w:marBottom w:val="0"/>
      <w:divBdr>
        <w:top w:val="none" w:sz="0" w:space="0" w:color="auto"/>
        <w:left w:val="none" w:sz="0" w:space="0" w:color="auto"/>
        <w:bottom w:val="none" w:sz="0" w:space="0" w:color="auto"/>
        <w:right w:val="none" w:sz="0" w:space="0" w:color="auto"/>
      </w:divBdr>
    </w:div>
    <w:div w:id="260183665">
      <w:bodyDiv w:val="1"/>
      <w:marLeft w:val="0"/>
      <w:marRight w:val="0"/>
      <w:marTop w:val="0"/>
      <w:marBottom w:val="0"/>
      <w:divBdr>
        <w:top w:val="none" w:sz="0" w:space="0" w:color="auto"/>
        <w:left w:val="none" w:sz="0" w:space="0" w:color="auto"/>
        <w:bottom w:val="none" w:sz="0" w:space="0" w:color="auto"/>
        <w:right w:val="none" w:sz="0" w:space="0" w:color="auto"/>
      </w:divBdr>
    </w:div>
    <w:div w:id="278804135">
      <w:bodyDiv w:val="1"/>
      <w:marLeft w:val="0"/>
      <w:marRight w:val="0"/>
      <w:marTop w:val="0"/>
      <w:marBottom w:val="0"/>
      <w:divBdr>
        <w:top w:val="none" w:sz="0" w:space="0" w:color="auto"/>
        <w:left w:val="none" w:sz="0" w:space="0" w:color="auto"/>
        <w:bottom w:val="none" w:sz="0" w:space="0" w:color="auto"/>
        <w:right w:val="none" w:sz="0" w:space="0" w:color="auto"/>
      </w:divBdr>
    </w:div>
    <w:div w:id="323431910">
      <w:bodyDiv w:val="1"/>
      <w:marLeft w:val="0"/>
      <w:marRight w:val="0"/>
      <w:marTop w:val="0"/>
      <w:marBottom w:val="0"/>
      <w:divBdr>
        <w:top w:val="none" w:sz="0" w:space="0" w:color="auto"/>
        <w:left w:val="none" w:sz="0" w:space="0" w:color="auto"/>
        <w:bottom w:val="none" w:sz="0" w:space="0" w:color="auto"/>
        <w:right w:val="none" w:sz="0" w:space="0" w:color="auto"/>
      </w:divBdr>
    </w:div>
    <w:div w:id="357701838">
      <w:bodyDiv w:val="1"/>
      <w:marLeft w:val="0"/>
      <w:marRight w:val="0"/>
      <w:marTop w:val="0"/>
      <w:marBottom w:val="0"/>
      <w:divBdr>
        <w:top w:val="none" w:sz="0" w:space="0" w:color="auto"/>
        <w:left w:val="none" w:sz="0" w:space="0" w:color="auto"/>
        <w:bottom w:val="none" w:sz="0" w:space="0" w:color="auto"/>
        <w:right w:val="none" w:sz="0" w:space="0" w:color="auto"/>
      </w:divBdr>
    </w:div>
    <w:div w:id="387581993">
      <w:bodyDiv w:val="1"/>
      <w:marLeft w:val="0"/>
      <w:marRight w:val="0"/>
      <w:marTop w:val="0"/>
      <w:marBottom w:val="0"/>
      <w:divBdr>
        <w:top w:val="none" w:sz="0" w:space="0" w:color="auto"/>
        <w:left w:val="none" w:sz="0" w:space="0" w:color="auto"/>
        <w:bottom w:val="none" w:sz="0" w:space="0" w:color="auto"/>
        <w:right w:val="none" w:sz="0" w:space="0" w:color="auto"/>
      </w:divBdr>
    </w:div>
    <w:div w:id="403377229">
      <w:bodyDiv w:val="1"/>
      <w:marLeft w:val="0"/>
      <w:marRight w:val="0"/>
      <w:marTop w:val="0"/>
      <w:marBottom w:val="0"/>
      <w:divBdr>
        <w:top w:val="none" w:sz="0" w:space="0" w:color="auto"/>
        <w:left w:val="none" w:sz="0" w:space="0" w:color="auto"/>
        <w:bottom w:val="none" w:sz="0" w:space="0" w:color="auto"/>
        <w:right w:val="none" w:sz="0" w:space="0" w:color="auto"/>
      </w:divBdr>
    </w:div>
    <w:div w:id="455833456">
      <w:bodyDiv w:val="1"/>
      <w:marLeft w:val="0"/>
      <w:marRight w:val="0"/>
      <w:marTop w:val="0"/>
      <w:marBottom w:val="0"/>
      <w:divBdr>
        <w:top w:val="none" w:sz="0" w:space="0" w:color="auto"/>
        <w:left w:val="none" w:sz="0" w:space="0" w:color="auto"/>
        <w:bottom w:val="none" w:sz="0" w:space="0" w:color="auto"/>
        <w:right w:val="none" w:sz="0" w:space="0" w:color="auto"/>
      </w:divBdr>
    </w:div>
    <w:div w:id="500506301">
      <w:bodyDiv w:val="1"/>
      <w:marLeft w:val="0"/>
      <w:marRight w:val="0"/>
      <w:marTop w:val="0"/>
      <w:marBottom w:val="0"/>
      <w:divBdr>
        <w:top w:val="none" w:sz="0" w:space="0" w:color="auto"/>
        <w:left w:val="none" w:sz="0" w:space="0" w:color="auto"/>
        <w:bottom w:val="none" w:sz="0" w:space="0" w:color="auto"/>
        <w:right w:val="none" w:sz="0" w:space="0" w:color="auto"/>
      </w:divBdr>
    </w:div>
    <w:div w:id="515972020">
      <w:bodyDiv w:val="1"/>
      <w:marLeft w:val="0"/>
      <w:marRight w:val="0"/>
      <w:marTop w:val="0"/>
      <w:marBottom w:val="0"/>
      <w:divBdr>
        <w:top w:val="none" w:sz="0" w:space="0" w:color="auto"/>
        <w:left w:val="none" w:sz="0" w:space="0" w:color="auto"/>
        <w:bottom w:val="none" w:sz="0" w:space="0" w:color="auto"/>
        <w:right w:val="none" w:sz="0" w:space="0" w:color="auto"/>
      </w:divBdr>
    </w:div>
    <w:div w:id="608969129">
      <w:bodyDiv w:val="1"/>
      <w:marLeft w:val="0"/>
      <w:marRight w:val="0"/>
      <w:marTop w:val="0"/>
      <w:marBottom w:val="0"/>
      <w:divBdr>
        <w:top w:val="none" w:sz="0" w:space="0" w:color="auto"/>
        <w:left w:val="none" w:sz="0" w:space="0" w:color="auto"/>
        <w:bottom w:val="none" w:sz="0" w:space="0" w:color="auto"/>
        <w:right w:val="none" w:sz="0" w:space="0" w:color="auto"/>
      </w:divBdr>
    </w:div>
    <w:div w:id="683283766">
      <w:bodyDiv w:val="1"/>
      <w:marLeft w:val="0"/>
      <w:marRight w:val="0"/>
      <w:marTop w:val="0"/>
      <w:marBottom w:val="0"/>
      <w:divBdr>
        <w:top w:val="none" w:sz="0" w:space="0" w:color="auto"/>
        <w:left w:val="none" w:sz="0" w:space="0" w:color="auto"/>
        <w:bottom w:val="none" w:sz="0" w:space="0" w:color="auto"/>
        <w:right w:val="none" w:sz="0" w:space="0" w:color="auto"/>
      </w:divBdr>
    </w:div>
    <w:div w:id="715810474">
      <w:bodyDiv w:val="1"/>
      <w:marLeft w:val="0"/>
      <w:marRight w:val="0"/>
      <w:marTop w:val="0"/>
      <w:marBottom w:val="0"/>
      <w:divBdr>
        <w:top w:val="none" w:sz="0" w:space="0" w:color="auto"/>
        <w:left w:val="none" w:sz="0" w:space="0" w:color="auto"/>
        <w:bottom w:val="none" w:sz="0" w:space="0" w:color="auto"/>
        <w:right w:val="none" w:sz="0" w:space="0" w:color="auto"/>
      </w:divBdr>
    </w:div>
    <w:div w:id="757947692">
      <w:bodyDiv w:val="1"/>
      <w:marLeft w:val="0"/>
      <w:marRight w:val="0"/>
      <w:marTop w:val="0"/>
      <w:marBottom w:val="0"/>
      <w:divBdr>
        <w:top w:val="none" w:sz="0" w:space="0" w:color="auto"/>
        <w:left w:val="none" w:sz="0" w:space="0" w:color="auto"/>
        <w:bottom w:val="none" w:sz="0" w:space="0" w:color="auto"/>
        <w:right w:val="none" w:sz="0" w:space="0" w:color="auto"/>
      </w:divBdr>
    </w:div>
    <w:div w:id="761225438">
      <w:bodyDiv w:val="1"/>
      <w:marLeft w:val="0"/>
      <w:marRight w:val="0"/>
      <w:marTop w:val="0"/>
      <w:marBottom w:val="0"/>
      <w:divBdr>
        <w:top w:val="none" w:sz="0" w:space="0" w:color="auto"/>
        <w:left w:val="none" w:sz="0" w:space="0" w:color="auto"/>
        <w:bottom w:val="none" w:sz="0" w:space="0" w:color="auto"/>
        <w:right w:val="none" w:sz="0" w:space="0" w:color="auto"/>
      </w:divBdr>
    </w:div>
    <w:div w:id="767893159">
      <w:bodyDiv w:val="1"/>
      <w:marLeft w:val="0"/>
      <w:marRight w:val="0"/>
      <w:marTop w:val="0"/>
      <w:marBottom w:val="0"/>
      <w:divBdr>
        <w:top w:val="none" w:sz="0" w:space="0" w:color="auto"/>
        <w:left w:val="none" w:sz="0" w:space="0" w:color="auto"/>
        <w:bottom w:val="none" w:sz="0" w:space="0" w:color="auto"/>
        <w:right w:val="none" w:sz="0" w:space="0" w:color="auto"/>
      </w:divBdr>
    </w:div>
    <w:div w:id="806817144">
      <w:bodyDiv w:val="1"/>
      <w:marLeft w:val="0"/>
      <w:marRight w:val="0"/>
      <w:marTop w:val="0"/>
      <w:marBottom w:val="0"/>
      <w:divBdr>
        <w:top w:val="none" w:sz="0" w:space="0" w:color="auto"/>
        <w:left w:val="none" w:sz="0" w:space="0" w:color="auto"/>
        <w:bottom w:val="none" w:sz="0" w:space="0" w:color="auto"/>
        <w:right w:val="none" w:sz="0" w:space="0" w:color="auto"/>
      </w:divBdr>
    </w:div>
    <w:div w:id="869952695">
      <w:bodyDiv w:val="1"/>
      <w:marLeft w:val="0"/>
      <w:marRight w:val="0"/>
      <w:marTop w:val="0"/>
      <w:marBottom w:val="0"/>
      <w:divBdr>
        <w:top w:val="none" w:sz="0" w:space="0" w:color="auto"/>
        <w:left w:val="none" w:sz="0" w:space="0" w:color="auto"/>
        <w:bottom w:val="none" w:sz="0" w:space="0" w:color="auto"/>
        <w:right w:val="none" w:sz="0" w:space="0" w:color="auto"/>
      </w:divBdr>
    </w:div>
    <w:div w:id="973028850">
      <w:bodyDiv w:val="1"/>
      <w:marLeft w:val="0"/>
      <w:marRight w:val="0"/>
      <w:marTop w:val="0"/>
      <w:marBottom w:val="0"/>
      <w:divBdr>
        <w:top w:val="none" w:sz="0" w:space="0" w:color="auto"/>
        <w:left w:val="none" w:sz="0" w:space="0" w:color="auto"/>
        <w:bottom w:val="none" w:sz="0" w:space="0" w:color="auto"/>
        <w:right w:val="none" w:sz="0" w:space="0" w:color="auto"/>
      </w:divBdr>
    </w:div>
    <w:div w:id="1068068131">
      <w:bodyDiv w:val="1"/>
      <w:marLeft w:val="0"/>
      <w:marRight w:val="0"/>
      <w:marTop w:val="0"/>
      <w:marBottom w:val="0"/>
      <w:divBdr>
        <w:top w:val="none" w:sz="0" w:space="0" w:color="auto"/>
        <w:left w:val="none" w:sz="0" w:space="0" w:color="auto"/>
        <w:bottom w:val="none" w:sz="0" w:space="0" w:color="auto"/>
        <w:right w:val="none" w:sz="0" w:space="0" w:color="auto"/>
      </w:divBdr>
    </w:div>
    <w:div w:id="1128157636">
      <w:bodyDiv w:val="1"/>
      <w:marLeft w:val="0"/>
      <w:marRight w:val="0"/>
      <w:marTop w:val="0"/>
      <w:marBottom w:val="0"/>
      <w:divBdr>
        <w:top w:val="none" w:sz="0" w:space="0" w:color="auto"/>
        <w:left w:val="none" w:sz="0" w:space="0" w:color="auto"/>
        <w:bottom w:val="none" w:sz="0" w:space="0" w:color="auto"/>
        <w:right w:val="none" w:sz="0" w:space="0" w:color="auto"/>
      </w:divBdr>
    </w:div>
    <w:div w:id="1178691919">
      <w:bodyDiv w:val="1"/>
      <w:marLeft w:val="0"/>
      <w:marRight w:val="0"/>
      <w:marTop w:val="0"/>
      <w:marBottom w:val="0"/>
      <w:divBdr>
        <w:top w:val="none" w:sz="0" w:space="0" w:color="auto"/>
        <w:left w:val="none" w:sz="0" w:space="0" w:color="auto"/>
        <w:bottom w:val="none" w:sz="0" w:space="0" w:color="auto"/>
        <w:right w:val="none" w:sz="0" w:space="0" w:color="auto"/>
      </w:divBdr>
    </w:div>
    <w:div w:id="1198159893">
      <w:bodyDiv w:val="1"/>
      <w:marLeft w:val="0"/>
      <w:marRight w:val="0"/>
      <w:marTop w:val="0"/>
      <w:marBottom w:val="0"/>
      <w:divBdr>
        <w:top w:val="none" w:sz="0" w:space="0" w:color="auto"/>
        <w:left w:val="none" w:sz="0" w:space="0" w:color="auto"/>
        <w:bottom w:val="none" w:sz="0" w:space="0" w:color="auto"/>
        <w:right w:val="none" w:sz="0" w:space="0" w:color="auto"/>
      </w:divBdr>
    </w:div>
    <w:div w:id="1205214090">
      <w:bodyDiv w:val="1"/>
      <w:marLeft w:val="0"/>
      <w:marRight w:val="0"/>
      <w:marTop w:val="0"/>
      <w:marBottom w:val="0"/>
      <w:divBdr>
        <w:top w:val="none" w:sz="0" w:space="0" w:color="auto"/>
        <w:left w:val="none" w:sz="0" w:space="0" w:color="auto"/>
        <w:bottom w:val="none" w:sz="0" w:space="0" w:color="auto"/>
        <w:right w:val="none" w:sz="0" w:space="0" w:color="auto"/>
      </w:divBdr>
    </w:div>
    <w:div w:id="1209878095">
      <w:bodyDiv w:val="1"/>
      <w:marLeft w:val="0"/>
      <w:marRight w:val="0"/>
      <w:marTop w:val="0"/>
      <w:marBottom w:val="0"/>
      <w:divBdr>
        <w:top w:val="none" w:sz="0" w:space="0" w:color="auto"/>
        <w:left w:val="none" w:sz="0" w:space="0" w:color="auto"/>
        <w:bottom w:val="none" w:sz="0" w:space="0" w:color="auto"/>
        <w:right w:val="none" w:sz="0" w:space="0" w:color="auto"/>
      </w:divBdr>
    </w:div>
    <w:div w:id="1334189475">
      <w:bodyDiv w:val="1"/>
      <w:marLeft w:val="0"/>
      <w:marRight w:val="0"/>
      <w:marTop w:val="0"/>
      <w:marBottom w:val="0"/>
      <w:divBdr>
        <w:top w:val="none" w:sz="0" w:space="0" w:color="auto"/>
        <w:left w:val="none" w:sz="0" w:space="0" w:color="auto"/>
        <w:bottom w:val="none" w:sz="0" w:space="0" w:color="auto"/>
        <w:right w:val="none" w:sz="0" w:space="0" w:color="auto"/>
      </w:divBdr>
    </w:div>
    <w:div w:id="1428189024">
      <w:bodyDiv w:val="1"/>
      <w:marLeft w:val="0"/>
      <w:marRight w:val="0"/>
      <w:marTop w:val="0"/>
      <w:marBottom w:val="0"/>
      <w:divBdr>
        <w:top w:val="none" w:sz="0" w:space="0" w:color="auto"/>
        <w:left w:val="none" w:sz="0" w:space="0" w:color="auto"/>
        <w:bottom w:val="none" w:sz="0" w:space="0" w:color="auto"/>
        <w:right w:val="none" w:sz="0" w:space="0" w:color="auto"/>
      </w:divBdr>
    </w:div>
    <w:div w:id="1466237706">
      <w:bodyDiv w:val="1"/>
      <w:marLeft w:val="0"/>
      <w:marRight w:val="0"/>
      <w:marTop w:val="0"/>
      <w:marBottom w:val="0"/>
      <w:divBdr>
        <w:top w:val="none" w:sz="0" w:space="0" w:color="auto"/>
        <w:left w:val="none" w:sz="0" w:space="0" w:color="auto"/>
        <w:bottom w:val="none" w:sz="0" w:space="0" w:color="auto"/>
        <w:right w:val="none" w:sz="0" w:space="0" w:color="auto"/>
      </w:divBdr>
      <w:divsChild>
        <w:div w:id="2094931405">
          <w:marLeft w:val="0"/>
          <w:marRight w:val="0"/>
          <w:marTop w:val="0"/>
          <w:marBottom w:val="0"/>
          <w:divBdr>
            <w:top w:val="none" w:sz="0" w:space="0" w:color="auto"/>
            <w:left w:val="none" w:sz="0" w:space="0" w:color="auto"/>
            <w:bottom w:val="none" w:sz="0" w:space="0" w:color="auto"/>
            <w:right w:val="none" w:sz="0" w:space="0" w:color="auto"/>
          </w:divBdr>
        </w:div>
      </w:divsChild>
    </w:div>
    <w:div w:id="1492060896">
      <w:bodyDiv w:val="1"/>
      <w:marLeft w:val="0"/>
      <w:marRight w:val="0"/>
      <w:marTop w:val="0"/>
      <w:marBottom w:val="0"/>
      <w:divBdr>
        <w:top w:val="none" w:sz="0" w:space="0" w:color="auto"/>
        <w:left w:val="none" w:sz="0" w:space="0" w:color="auto"/>
        <w:bottom w:val="none" w:sz="0" w:space="0" w:color="auto"/>
        <w:right w:val="none" w:sz="0" w:space="0" w:color="auto"/>
      </w:divBdr>
    </w:div>
    <w:div w:id="1529902808">
      <w:bodyDiv w:val="1"/>
      <w:marLeft w:val="0"/>
      <w:marRight w:val="0"/>
      <w:marTop w:val="0"/>
      <w:marBottom w:val="0"/>
      <w:divBdr>
        <w:top w:val="none" w:sz="0" w:space="0" w:color="auto"/>
        <w:left w:val="none" w:sz="0" w:space="0" w:color="auto"/>
        <w:bottom w:val="none" w:sz="0" w:space="0" w:color="auto"/>
        <w:right w:val="none" w:sz="0" w:space="0" w:color="auto"/>
      </w:divBdr>
    </w:div>
    <w:div w:id="1539853667">
      <w:bodyDiv w:val="1"/>
      <w:marLeft w:val="0"/>
      <w:marRight w:val="0"/>
      <w:marTop w:val="0"/>
      <w:marBottom w:val="0"/>
      <w:divBdr>
        <w:top w:val="none" w:sz="0" w:space="0" w:color="auto"/>
        <w:left w:val="none" w:sz="0" w:space="0" w:color="auto"/>
        <w:bottom w:val="none" w:sz="0" w:space="0" w:color="auto"/>
        <w:right w:val="none" w:sz="0" w:space="0" w:color="auto"/>
      </w:divBdr>
    </w:div>
    <w:div w:id="1592272514">
      <w:bodyDiv w:val="1"/>
      <w:marLeft w:val="0"/>
      <w:marRight w:val="0"/>
      <w:marTop w:val="0"/>
      <w:marBottom w:val="0"/>
      <w:divBdr>
        <w:top w:val="none" w:sz="0" w:space="0" w:color="auto"/>
        <w:left w:val="none" w:sz="0" w:space="0" w:color="auto"/>
        <w:bottom w:val="none" w:sz="0" w:space="0" w:color="auto"/>
        <w:right w:val="none" w:sz="0" w:space="0" w:color="auto"/>
      </w:divBdr>
    </w:div>
    <w:div w:id="1603218912">
      <w:bodyDiv w:val="1"/>
      <w:marLeft w:val="0"/>
      <w:marRight w:val="0"/>
      <w:marTop w:val="0"/>
      <w:marBottom w:val="0"/>
      <w:divBdr>
        <w:top w:val="none" w:sz="0" w:space="0" w:color="auto"/>
        <w:left w:val="none" w:sz="0" w:space="0" w:color="auto"/>
        <w:bottom w:val="none" w:sz="0" w:space="0" w:color="auto"/>
        <w:right w:val="none" w:sz="0" w:space="0" w:color="auto"/>
      </w:divBdr>
    </w:div>
    <w:div w:id="1676616397">
      <w:bodyDiv w:val="1"/>
      <w:marLeft w:val="0"/>
      <w:marRight w:val="0"/>
      <w:marTop w:val="0"/>
      <w:marBottom w:val="0"/>
      <w:divBdr>
        <w:top w:val="none" w:sz="0" w:space="0" w:color="auto"/>
        <w:left w:val="none" w:sz="0" w:space="0" w:color="auto"/>
        <w:bottom w:val="none" w:sz="0" w:space="0" w:color="auto"/>
        <w:right w:val="none" w:sz="0" w:space="0" w:color="auto"/>
      </w:divBdr>
    </w:div>
    <w:div w:id="1677342822">
      <w:bodyDiv w:val="1"/>
      <w:marLeft w:val="0"/>
      <w:marRight w:val="0"/>
      <w:marTop w:val="0"/>
      <w:marBottom w:val="0"/>
      <w:divBdr>
        <w:top w:val="none" w:sz="0" w:space="0" w:color="auto"/>
        <w:left w:val="none" w:sz="0" w:space="0" w:color="auto"/>
        <w:bottom w:val="none" w:sz="0" w:space="0" w:color="auto"/>
        <w:right w:val="none" w:sz="0" w:space="0" w:color="auto"/>
      </w:divBdr>
    </w:div>
    <w:div w:id="1786459128">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26315557">
      <w:bodyDiv w:val="1"/>
      <w:marLeft w:val="0"/>
      <w:marRight w:val="0"/>
      <w:marTop w:val="0"/>
      <w:marBottom w:val="0"/>
      <w:divBdr>
        <w:top w:val="none" w:sz="0" w:space="0" w:color="auto"/>
        <w:left w:val="none" w:sz="0" w:space="0" w:color="auto"/>
        <w:bottom w:val="none" w:sz="0" w:space="0" w:color="auto"/>
        <w:right w:val="none" w:sz="0" w:space="0" w:color="auto"/>
      </w:divBdr>
    </w:div>
    <w:div w:id="1860772296">
      <w:bodyDiv w:val="1"/>
      <w:marLeft w:val="0"/>
      <w:marRight w:val="0"/>
      <w:marTop w:val="0"/>
      <w:marBottom w:val="0"/>
      <w:divBdr>
        <w:top w:val="none" w:sz="0" w:space="0" w:color="auto"/>
        <w:left w:val="none" w:sz="0" w:space="0" w:color="auto"/>
        <w:bottom w:val="none" w:sz="0" w:space="0" w:color="auto"/>
        <w:right w:val="none" w:sz="0" w:space="0" w:color="auto"/>
      </w:divBdr>
    </w:div>
    <w:div w:id="1932006999">
      <w:bodyDiv w:val="1"/>
      <w:marLeft w:val="0"/>
      <w:marRight w:val="0"/>
      <w:marTop w:val="0"/>
      <w:marBottom w:val="0"/>
      <w:divBdr>
        <w:top w:val="none" w:sz="0" w:space="0" w:color="auto"/>
        <w:left w:val="none" w:sz="0" w:space="0" w:color="auto"/>
        <w:bottom w:val="none" w:sz="0" w:space="0" w:color="auto"/>
        <w:right w:val="none" w:sz="0" w:space="0" w:color="auto"/>
      </w:divBdr>
    </w:div>
    <w:div w:id="1952397009">
      <w:bodyDiv w:val="1"/>
      <w:marLeft w:val="0"/>
      <w:marRight w:val="0"/>
      <w:marTop w:val="0"/>
      <w:marBottom w:val="0"/>
      <w:divBdr>
        <w:top w:val="none" w:sz="0" w:space="0" w:color="auto"/>
        <w:left w:val="none" w:sz="0" w:space="0" w:color="auto"/>
        <w:bottom w:val="none" w:sz="0" w:space="0" w:color="auto"/>
        <w:right w:val="none" w:sz="0" w:space="0" w:color="auto"/>
      </w:divBdr>
    </w:div>
    <w:div w:id="1966690102">
      <w:bodyDiv w:val="1"/>
      <w:marLeft w:val="0"/>
      <w:marRight w:val="0"/>
      <w:marTop w:val="0"/>
      <w:marBottom w:val="0"/>
      <w:divBdr>
        <w:top w:val="none" w:sz="0" w:space="0" w:color="auto"/>
        <w:left w:val="none" w:sz="0" w:space="0" w:color="auto"/>
        <w:bottom w:val="none" w:sz="0" w:space="0" w:color="auto"/>
        <w:right w:val="none" w:sz="0" w:space="0" w:color="auto"/>
      </w:divBdr>
    </w:div>
    <w:div w:id="2046176485">
      <w:bodyDiv w:val="1"/>
      <w:marLeft w:val="0"/>
      <w:marRight w:val="0"/>
      <w:marTop w:val="0"/>
      <w:marBottom w:val="0"/>
      <w:divBdr>
        <w:top w:val="none" w:sz="0" w:space="0" w:color="auto"/>
        <w:left w:val="none" w:sz="0" w:space="0" w:color="auto"/>
        <w:bottom w:val="none" w:sz="0" w:space="0" w:color="auto"/>
        <w:right w:val="none" w:sz="0" w:space="0" w:color="auto"/>
      </w:divBdr>
    </w:div>
    <w:div w:id="21456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8216-B858-4657-819A-0D50B8C2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8320</Words>
  <Characters>49926</Characters>
  <Application>Microsoft Office Word</Application>
  <DocSecurity>0</DocSecurity>
  <Lines>416</Lines>
  <Paragraphs>116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WYSTĄPIENIE POKONTROLNE</vt:lpstr>
      <vt:lpstr>        USTALENIA DOKONANE W TRAKCIE KONTROLI</vt:lpstr>
      <vt:lpstr>    WNIOSKI</vt:lpstr>
      <vt:lpstr>    Ogólna ocena dotycząca działalności jednostki kontrolowanej</vt:lpstr>
      <vt:lpstr>    ZALECENIA</vt:lpstr>
    </vt:vector>
  </TitlesOfParts>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2024-04-24T10:11:00Z</dcterms:created>
  <dcterms:modified xsi:type="dcterms:W3CDTF">2024-04-24T10:42:00Z</dcterms:modified>
</cp:coreProperties>
</file>