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CC8A" w14:textId="77777777" w:rsidR="00C6586F" w:rsidRPr="00F05AAA" w:rsidRDefault="00C6586F" w:rsidP="00C6586F">
      <w:pPr>
        <w:jc w:val="center"/>
        <w:rPr>
          <w:rFonts w:ascii="Calibri" w:hAnsi="Calibri"/>
          <w:iCs/>
          <w:color w:val="FF0000"/>
        </w:rPr>
      </w:pPr>
    </w:p>
    <w:p w14:paraId="0C318B2D" w14:textId="77777777" w:rsidR="00C6586F" w:rsidRPr="00771DB4" w:rsidRDefault="00C6586F" w:rsidP="00C6586F">
      <w:pPr>
        <w:spacing w:before="3600"/>
        <w:jc w:val="center"/>
        <w:rPr>
          <w:b/>
          <w:sz w:val="52"/>
          <w:szCs w:val="52"/>
        </w:rPr>
      </w:pPr>
      <w:r w:rsidRPr="00771DB4">
        <w:rPr>
          <w:b/>
          <w:sz w:val="52"/>
          <w:szCs w:val="52"/>
        </w:rPr>
        <w:t xml:space="preserve">SPRAWOZDANIE Z </w:t>
      </w:r>
      <w:r w:rsidR="00D07F49" w:rsidRPr="00771DB4">
        <w:rPr>
          <w:b/>
          <w:sz w:val="52"/>
          <w:szCs w:val="52"/>
        </w:rPr>
        <w:t>D</w:t>
      </w:r>
      <w:r w:rsidRPr="00771DB4">
        <w:rPr>
          <w:b/>
          <w:sz w:val="52"/>
          <w:szCs w:val="52"/>
        </w:rPr>
        <w:t>ZIAŁALNOŚCI</w:t>
      </w:r>
    </w:p>
    <w:p w14:paraId="63B4E3EF" w14:textId="2CD65B1E" w:rsidR="00C6586F" w:rsidRPr="00771DB4" w:rsidRDefault="00C6586F" w:rsidP="00C6586F">
      <w:pPr>
        <w:pStyle w:val="Tekstpodstawowy31"/>
        <w:rPr>
          <w:sz w:val="52"/>
        </w:rPr>
      </w:pPr>
      <w:r w:rsidRPr="00771DB4">
        <w:rPr>
          <w:sz w:val="52"/>
        </w:rPr>
        <w:t>MIEJSKIEGO OŚRODKA POMOCY</w:t>
      </w:r>
      <w:r w:rsidRPr="00771DB4">
        <w:rPr>
          <w:sz w:val="52"/>
        </w:rPr>
        <w:br/>
        <w:t>SPOŁECZNEJ W CIESZYNIE</w:t>
      </w:r>
      <w:r w:rsidRPr="00771DB4">
        <w:rPr>
          <w:sz w:val="52"/>
        </w:rPr>
        <w:br/>
        <w:t>W ROKU 20</w:t>
      </w:r>
      <w:r w:rsidR="008C498E" w:rsidRPr="00771DB4">
        <w:rPr>
          <w:sz w:val="52"/>
        </w:rPr>
        <w:t>2</w:t>
      </w:r>
      <w:r w:rsidR="00B579D5">
        <w:rPr>
          <w:sz w:val="52"/>
        </w:rPr>
        <w:t>3</w:t>
      </w:r>
    </w:p>
    <w:p w14:paraId="2D993692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69CF4458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4F7DE4D8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2BC11C7E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2A6EE870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7BD7E248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2410DCF1" w14:textId="77777777" w:rsidR="009517E8" w:rsidRPr="008C498E" w:rsidRDefault="009517E8" w:rsidP="00C6586F">
      <w:pPr>
        <w:pStyle w:val="Tekstpodstawowy31"/>
        <w:rPr>
          <w:color w:val="FF0000"/>
          <w:sz w:val="56"/>
          <w:szCs w:val="56"/>
        </w:rPr>
      </w:pPr>
    </w:p>
    <w:p w14:paraId="35F8DBE6" w14:textId="77777777" w:rsidR="009517E8" w:rsidRPr="008C498E" w:rsidRDefault="009517E8" w:rsidP="009517E8">
      <w:pPr>
        <w:pStyle w:val="Tekstpodstawowy31"/>
        <w:rPr>
          <w:color w:val="FF0000"/>
          <w:sz w:val="56"/>
          <w:szCs w:val="56"/>
        </w:rPr>
      </w:pPr>
      <w:r w:rsidRPr="008C498E">
        <w:rPr>
          <w:noProof/>
          <w:color w:val="FF0000"/>
          <w:lang w:eastAsia="pl-PL"/>
        </w:rPr>
        <w:drawing>
          <wp:inline distT="0" distB="0" distL="0" distR="0" wp14:anchorId="7CF31977" wp14:editId="1524E5A4">
            <wp:extent cx="1495425" cy="466725"/>
            <wp:effectExtent l="19050" t="0" r="9525" b="0"/>
            <wp:docPr id="2" name="Obraz 1" descr="D:\Documents and Settings\mops23\Ustawienia lokalne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ops23\Ustawienia lokalne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8D1EF" w14:textId="77777777" w:rsidR="009517E8" w:rsidRPr="008C498E" w:rsidRDefault="009517E8" w:rsidP="009517E8">
      <w:pPr>
        <w:pStyle w:val="Tekstpodstawowy31"/>
        <w:rPr>
          <w:b w:val="0"/>
          <w:color w:val="FF0000"/>
          <w:sz w:val="24"/>
          <w:szCs w:val="24"/>
        </w:rPr>
      </w:pPr>
    </w:p>
    <w:p w14:paraId="7E3A8D52" w14:textId="77777777" w:rsidR="009517E8" w:rsidRPr="00771DB4" w:rsidRDefault="009517E8" w:rsidP="009517E8">
      <w:pPr>
        <w:pStyle w:val="Tekstpodstawowy31"/>
        <w:spacing w:line="360" w:lineRule="auto"/>
        <w:rPr>
          <w:sz w:val="28"/>
          <w:szCs w:val="28"/>
        </w:rPr>
      </w:pPr>
      <w:r w:rsidRPr="00771DB4">
        <w:rPr>
          <w:sz w:val="28"/>
          <w:szCs w:val="28"/>
        </w:rPr>
        <w:t>Miejski Ośrodek Pomocy Społecznej</w:t>
      </w:r>
    </w:p>
    <w:p w14:paraId="274C7847" w14:textId="5D41F7FF" w:rsidR="00C6586F" w:rsidRPr="00771DB4" w:rsidRDefault="009517E8" w:rsidP="009517E8">
      <w:pPr>
        <w:pStyle w:val="Tekstpodstawowy31"/>
        <w:spacing w:line="360" w:lineRule="auto"/>
        <w:rPr>
          <w:b w:val="0"/>
          <w:sz w:val="24"/>
          <w:szCs w:val="24"/>
        </w:rPr>
      </w:pPr>
      <w:r w:rsidRPr="00771DB4">
        <w:rPr>
          <w:b w:val="0"/>
          <w:sz w:val="24"/>
          <w:szCs w:val="24"/>
        </w:rPr>
        <w:t>C</w:t>
      </w:r>
      <w:r w:rsidR="00C6586F" w:rsidRPr="00771DB4">
        <w:rPr>
          <w:b w:val="0"/>
          <w:sz w:val="24"/>
          <w:szCs w:val="24"/>
        </w:rPr>
        <w:t>ieszyn, marzec 20</w:t>
      </w:r>
      <w:r w:rsidR="004F57F7" w:rsidRPr="00771DB4">
        <w:rPr>
          <w:b w:val="0"/>
          <w:sz w:val="24"/>
          <w:szCs w:val="24"/>
        </w:rPr>
        <w:t>2</w:t>
      </w:r>
      <w:r w:rsidR="00B579D5">
        <w:rPr>
          <w:b w:val="0"/>
          <w:sz w:val="24"/>
          <w:szCs w:val="24"/>
        </w:rPr>
        <w:t>4</w:t>
      </w:r>
    </w:p>
    <w:p w14:paraId="3BAF0E71" w14:textId="77777777" w:rsidR="009517E8" w:rsidRPr="00771DB4" w:rsidRDefault="009517E8" w:rsidP="009517E8">
      <w:pPr>
        <w:pStyle w:val="Tekstpodstawowy31"/>
        <w:rPr>
          <w:b w:val="0"/>
          <w:sz w:val="24"/>
          <w:szCs w:val="24"/>
        </w:rPr>
      </w:pPr>
    </w:p>
    <w:p w14:paraId="45C9C5F0" w14:textId="77777777" w:rsidR="009517E8" w:rsidRPr="00771DB4" w:rsidRDefault="009517E8" w:rsidP="009517E8">
      <w:pPr>
        <w:pStyle w:val="Tekstpodstawowy31"/>
        <w:rPr>
          <w:b w:val="0"/>
          <w:sz w:val="24"/>
          <w:szCs w:val="24"/>
        </w:rPr>
      </w:pPr>
    </w:p>
    <w:p w14:paraId="68BB6D90" w14:textId="4742ECB5" w:rsidR="00C6586F" w:rsidRPr="00B579D5" w:rsidRDefault="00C6586F" w:rsidP="00A04EBD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8978913"/>
      <w:r w:rsidRPr="00B579D5">
        <w:rPr>
          <w:rFonts w:ascii="Times New Roman" w:hAnsi="Times New Roman" w:cs="Times New Roman"/>
          <w:sz w:val="28"/>
          <w:szCs w:val="28"/>
        </w:rPr>
        <w:lastRenderedPageBreak/>
        <w:t>Zakres zadań realizowanych przez Miejski Ośrodek Pomocy Społecznej</w:t>
      </w:r>
      <w:r w:rsidR="00EC3C9F" w:rsidRPr="00B579D5">
        <w:rPr>
          <w:rFonts w:ascii="Times New Roman" w:hAnsi="Times New Roman" w:cs="Times New Roman"/>
          <w:sz w:val="28"/>
          <w:szCs w:val="28"/>
        </w:rPr>
        <w:t xml:space="preserve"> </w:t>
      </w:r>
      <w:r w:rsidRPr="00B579D5">
        <w:rPr>
          <w:rFonts w:ascii="Times New Roman" w:hAnsi="Times New Roman" w:cs="Times New Roman"/>
          <w:sz w:val="28"/>
          <w:szCs w:val="28"/>
        </w:rPr>
        <w:t xml:space="preserve">w Cieszynie w </w:t>
      </w:r>
      <w:r w:rsidR="008C498E" w:rsidRPr="00B579D5">
        <w:rPr>
          <w:rFonts w:ascii="Times New Roman" w:hAnsi="Times New Roman" w:cs="Times New Roman"/>
          <w:sz w:val="28"/>
          <w:szCs w:val="28"/>
        </w:rPr>
        <w:t>202</w:t>
      </w:r>
      <w:r w:rsidR="00B579D5" w:rsidRPr="00B579D5">
        <w:rPr>
          <w:rFonts w:ascii="Times New Roman" w:hAnsi="Times New Roman" w:cs="Times New Roman"/>
          <w:sz w:val="28"/>
          <w:szCs w:val="28"/>
        </w:rPr>
        <w:t>3</w:t>
      </w:r>
      <w:r w:rsidRPr="00B579D5">
        <w:rPr>
          <w:rFonts w:ascii="Times New Roman" w:hAnsi="Times New Roman" w:cs="Times New Roman"/>
          <w:sz w:val="28"/>
          <w:szCs w:val="28"/>
        </w:rPr>
        <w:t xml:space="preserve"> roku.</w:t>
      </w:r>
      <w:bookmarkEnd w:id="0"/>
    </w:p>
    <w:p w14:paraId="7967244C" w14:textId="77777777" w:rsidR="00B94F82" w:rsidRPr="00B579D5" w:rsidRDefault="00B94F82" w:rsidP="00B94F82">
      <w:pPr>
        <w:jc w:val="both"/>
        <w:rPr>
          <w:bCs/>
        </w:rPr>
      </w:pPr>
      <w:r w:rsidRPr="00B579D5">
        <w:t xml:space="preserve">Misją </w:t>
      </w:r>
      <w:r w:rsidR="004C24B5" w:rsidRPr="00B579D5">
        <w:t xml:space="preserve">Miejskiego </w:t>
      </w:r>
      <w:r w:rsidRPr="00B579D5">
        <w:t>Ośrodka</w:t>
      </w:r>
      <w:r w:rsidR="004C24B5" w:rsidRPr="00B579D5">
        <w:t xml:space="preserve"> Pomocy Społecznej w Cieszynie </w:t>
      </w:r>
      <w:r w:rsidRPr="00B579D5">
        <w:t>jest niesienie pomocy osobom potrzebującym poprzez realizację zada</w:t>
      </w:r>
      <w:r w:rsidR="004C24B5" w:rsidRPr="00B579D5">
        <w:t xml:space="preserve">ń </w:t>
      </w:r>
      <w:r w:rsidRPr="00B579D5">
        <w:t>określonych w przepisach prawa</w:t>
      </w:r>
      <w:r w:rsidR="00771815" w:rsidRPr="00B579D5">
        <w:t>.</w:t>
      </w:r>
    </w:p>
    <w:p w14:paraId="04E86289" w14:textId="77777777" w:rsidR="004C24B5" w:rsidRPr="00DD671D" w:rsidRDefault="004C24B5" w:rsidP="00CA020C">
      <w:pPr>
        <w:jc w:val="both"/>
        <w:rPr>
          <w:bCs/>
          <w:color w:val="FF0000"/>
        </w:rPr>
      </w:pPr>
    </w:p>
    <w:p w14:paraId="6218DD09" w14:textId="061F3D4B" w:rsidR="00C6586F" w:rsidRPr="00B579D5" w:rsidRDefault="00C6586F" w:rsidP="004F57F7">
      <w:pPr>
        <w:jc w:val="both"/>
      </w:pPr>
      <w:r w:rsidRPr="00B579D5">
        <w:rPr>
          <w:bCs/>
        </w:rPr>
        <w:t xml:space="preserve">W roku </w:t>
      </w:r>
      <w:r w:rsidR="008C498E" w:rsidRPr="00B579D5">
        <w:rPr>
          <w:bCs/>
        </w:rPr>
        <w:t>202</w:t>
      </w:r>
      <w:r w:rsidR="00B579D5" w:rsidRPr="00B579D5">
        <w:rPr>
          <w:bCs/>
        </w:rPr>
        <w:t>3</w:t>
      </w:r>
      <w:r w:rsidRPr="00B579D5">
        <w:t xml:space="preserve"> Miejski Ośrodek Pomocy Społecznej w Cieszynie realizował szeroki zakres zadań, wynikających w szczególności z następujących ustaw:</w:t>
      </w:r>
    </w:p>
    <w:p w14:paraId="6EE4961B" w14:textId="58D555F9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12 marca 2004 roku o pomocy społecznej</w:t>
      </w:r>
      <w:r w:rsidR="00C86B5B" w:rsidRPr="00B579D5">
        <w:t>,</w:t>
      </w:r>
    </w:p>
    <w:p w14:paraId="76C28B9A" w14:textId="77777777" w:rsidR="009565F1" w:rsidRPr="00B579D5" w:rsidRDefault="009565F1" w:rsidP="009565F1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9 czerwca 2011 roku o wspieraniu rodziny i systemie pieczy zastępczej,</w:t>
      </w:r>
    </w:p>
    <w:p w14:paraId="525F82F8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</w:t>
      </w:r>
      <w:r w:rsidR="00D50A24" w:rsidRPr="00B579D5">
        <w:t> </w:t>
      </w:r>
      <w:r w:rsidRPr="00B579D5">
        <w:t>z</w:t>
      </w:r>
      <w:r w:rsidR="00D50A24" w:rsidRPr="00B579D5">
        <w:t> </w:t>
      </w:r>
      <w:r w:rsidRPr="00B579D5">
        <w:t>dnia 26 października 1982 roku o wychowaniu w trzeźwości</w:t>
      </w:r>
      <w:r w:rsidRPr="00B579D5">
        <w:br/>
        <w:t>i przeciwdziałaniu alkoholizmowi</w:t>
      </w:r>
      <w:r w:rsidR="00C86B5B" w:rsidRPr="00B579D5">
        <w:t>,</w:t>
      </w:r>
    </w:p>
    <w:p w14:paraId="353032FF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29 lipca 2005 rok</w:t>
      </w:r>
      <w:r w:rsidR="00C86B5B" w:rsidRPr="00B579D5">
        <w:t>u o przeciwdziałaniu narkomanii,</w:t>
      </w:r>
    </w:p>
    <w:p w14:paraId="15211E61" w14:textId="09AE8012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 xml:space="preserve">ustawy z dnia 29 lipca 2005 roku o przeciwdziałaniu przemocy </w:t>
      </w:r>
      <w:r w:rsidR="007E39A8">
        <w:t>domowej</w:t>
      </w:r>
      <w:r w:rsidR="00C86B5B" w:rsidRPr="00B579D5">
        <w:t>,</w:t>
      </w:r>
    </w:p>
    <w:p w14:paraId="32973C7E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24 kwietnia 2003 roku o działalności pożytku publicznego</w:t>
      </w:r>
      <w:r w:rsidRPr="00B579D5">
        <w:br/>
        <w:t>i o wolontariacie</w:t>
      </w:r>
      <w:r w:rsidR="00C86B5B" w:rsidRPr="00B579D5">
        <w:t>,</w:t>
      </w:r>
    </w:p>
    <w:p w14:paraId="6EF86BA9" w14:textId="77777777" w:rsidR="00153558" w:rsidRPr="00B579D5" w:rsidRDefault="00153558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9 listopada 2000 roku o repatriacji,</w:t>
      </w:r>
    </w:p>
    <w:p w14:paraId="4B4733F2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28 listopada 2003 roku o świadczeniach rodzinnych</w:t>
      </w:r>
      <w:r w:rsidR="00C86B5B" w:rsidRPr="00B579D5">
        <w:t>,</w:t>
      </w:r>
    </w:p>
    <w:p w14:paraId="05A0A701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7 września 2007 roku o pomocy osobom uprawnionym do alimentów</w:t>
      </w:r>
      <w:r w:rsidR="00C86B5B" w:rsidRPr="00B579D5">
        <w:t>,</w:t>
      </w:r>
    </w:p>
    <w:p w14:paraId="7F338DE7" w14:textId="77777777" w:rsidR="00036BA9" w:rsidRPr="00B0208D" w:rsidRDefault="00036BA9" w:rsidP="00D60C74">
      <w:pPr>
        <w:pStyle w:val="Akapitzlist"/>
        <w:numPr>
          <w:ilvl w:val="0"/>
          <w:numId w:val="9"/>
        </w:numPr>
        <w:ind w:left="426" w:hanging="426"/>
        <w:jc w:val="both"/>
        <w:rPr>
          <w:rStyle w:val="h2"/>
        </w:rPr>
      </w:pPr>
      <w:r w:rsidRPr="00B0208D">
        <w:rPr>
          <w:rStyle w:val="h2"/>
        </w:rPr>
        <w:t>ustawy z dnia 11 lutego 2016 roku o pomocy państwa w wychowywaniu dzieci,</w:t>
      </w:r>
    </w:p>
    <w:p w14:paraId="77D7CE20" w14:textId="77777777" w:rsidR="00156EBD" w:rsidRPr="00B579D5" w:rsidRDefault="00156EBD" w:rsidP="00D60C74">
      <w:pPr>
        <w:pStyle w:val="Akapitzlist"/>
        <w:numPr>
          <w:ilvl w:val="0"/>
          <w:numId w:val="9"/>
        </w:numPr>
        <w:ind w:left="426" w:hanging="426"/>
        <w:jc w:val="both"/>
        <w:rPr>
          <w:bCs/>
        </w:rPr>
      </w:pPr>
      <w:r w:rsidRPr="00B579D5">
        <w:rPr>
          <w:bCs/>
        </w:rPr>
        <w:t>ustawy z dnia 4 listopada 2016 roku o wsparciu kobiet w ciąży i rodzin „Za życiem”,</w:t>
      </w:r>
    </w:p>
    <w:p w14:paraId="2D0BA187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579D5">
        <w:t>ustawy z dnia 19 sierpnia 1994 roku o ochronie zdrowia psychicznego</w:t>
      </w:r>
      <w:r w:rsidR="00C86B5B" w:rsidRPr="00B579D5">
        <w:t>,</w:t>
      </w:r>
    </w:p>
    <w:p w14:paraId="728558A2" w14:textId="77777777" w:rsidR="00C6586F" w:rsidRPr="00B579D5" w:rsidRDefault="00C6586F" w:rsidP="00D60C74">
      <w:pPr>
        <w:pStyle w:val="Akapitzlist"/>
        <w:numPr>
          <w:ilvl w:val="0"/>
          <w:numId w:val="9"/>
        </w:numPr>
        <w:ind w:left="426" w:hanging="426"/>
        <w:jc w:val="both"/>
        <w:rPr>
          <w:bCs/>
        </w:rPr>
      </w:pPr>
      <w:r w:rsidRPr="00B579D5">
        <w:rPr>
          <w:bCs/>
        </w:rPr>
        <w:t>ustawy z dnia 27 sierpnia 2004 roku o świadczeniach opieki zdrowotnej finansowanych ze środków publicznych</w:t>
      </w:r>
      <w:r w:rsidR="00C86B5B" w:rsidRPr="00B579D5">
        <w:rPr>
          <w:bCs/>
        </w:rPr>
        <w:t>,</w:t>
      </w:r>
    </w:p>
    <w:p w14:paraId="00A62DD3" w14:textId="77777777" w:rsidR="00C86B5B" w:rsidRPr="00B579D5" w:rsidRDefault="00C86B5B" w:rsidP="00D60C74">
      <w:pPr>
        <w:pStyle w:val="Akapitzlist"/>
        <w:numPr>
          <w:ilvl w:val="0"/>
          <w:numId w:val="9"/>
        </w:numPr>
        <w:ind w:left="426" w:hanging="426"/>
        <w:jc w:val="both"/>
        <w:rPr>
          <w:bCs/>
        </w:rPr>
      </w:pPr>
      <w:r w:rsidRPr="00B579D5">
        <w:rPr>
          <w:bCs/>
        </w:rPr>
        <w:t>ustawy z dnia 4 kwietnia 2014 roku o ustaleniu i wypłacie zasiłków dla opiekunów</w:t>
      </w:r>
      <w:r w:rsidR="009025EF" w:rsidRPr="00B579D5">
        <w:rPr>
          <w:bCs/>
        </w:rPr>
        <w:t>,</w:t>
      </w:r>
    </w:p>
    <w:p w14:paraId="0238AB95" w14:textId="77777777" w:rsidR="00CA6B89" w:rsidRPr="00B0208D" w:rsidRDefault="00CA6B89" w:rsidP="00D60C74">
      <w:pPr>
        <w:pStyle w:val="Akapitzlist"/>
        <w:numPr>
          <w:ilvl w:val="0"/>
          <w:numId w:val="9"/>
        </w:numPr>
        <w:ind w:left="426" w:hanging="426"/>
        <w:jc w:val="both"/>
      </w:pPr>
      <w:r w:rsidRPr="00B0208D">
        <w:t>ustawy z dnia 21 czerwca 2001 roku o dodatkach mieszkaniowych,</w:t>
      </w:r>
    </w:p>
    <w:p w14:paraId="6FF3AFA7" w14:textId="77777777" w:rsidR="00C77E52" w:rsidRPr="00B579D5" w:rsidRDefault="00DE11E7" w:rsidP="00D60C74">
      <w:pPr>
        <w:pStyle w:val="Akapitzlist"/>
        <w:numPr>
          <w:ilvl w:val="0"/>
          <w:numId w:val="9"/>
        </w:numPr>
        <w:ind w:left="426" w:hanging="426"/>
        <w:jc w:val="both"/>
        <w:rPr>
          <w:bCs/>
          <w:strike/>
        </w:rPr>
      </w:pPr>
      <w:r w:rsidRPr="00B579D5">
        <w:rPr>
          <w:rFonts w:eastAsiaTheme="minorHAnsi"/>
          <w:lang w:eastAsia="en-US"/>
        </w:rPr>
        <w:t>ustawy z dnia 27 kwietnia 2001 roku prawo ochrony środowiska</w:t>
      </w:r>
      <w:r w:rsidR="00C77E52" w:rsidRPr="00B579D5">
        <w:rPr>
          <w:rFonts w:eastAsiaTheme="minorHAnsi"/>
          <w:lang w:eastAsia="en-US"/>
        </w:rPr>
        <w:t>,</w:t>
      </w:r>
    </w:p>
    <w:p w14:paraId="11527066" w14:textId="5CE6548D" w:rsidR="00667374" w:rsidRPr="00B0208D" w:rsidRDefault="00667374" w:rsidP="00D60C74">
      <w:pPr>
        <w:pStyle w:val="Akapitzlist"/>
        <w:numPr>
          <w:ilvl w:val="0"/>
          <w:numId w:val="9"/>
        </w:numPr>
        <w:ind w:left="426" w:hanging="426"/>
        <w:jc w:val="both"/>
        <w:rPr>
          <w:rStyle w:val="Uwydatnienie"/>
          <w:bCs/>
          <w:strike/>
        </w:rPr>
      </w:pPr>
      <w:r w:rsidRPr="00B0208D">
        <w:rPr>
          <w:rStyle w:val="Uwydatnienie"/>
          <w:i w:val="0"/>
          <w:iCs w:val="0"/>
        </w:rPr>
        <w:t>ustawy</w:t>
      </w:r>
      <w:r w:rsidRPr="00B0208D">
        <w:rPr>
          <w:i/>
          <w:iCs/>
        </w:rPr>
        <w:t xml:space="preserve"> </w:t>
      </w:r>
      <w:r w:rsidRPr="00B0208D">
        <w:t xml:space="preserve">z dnia 5 sierpnia 2022 roku o </w:t>
      </w:r>
      <w:r w:rsidRPr="00B0208D">
        <w:rPr>
          <w:rStyle w:val="Uwydatnienie"/>
          <w:i w:val="0"/>
          <w:iCs w:val="0"/>
        </w:rPr>
        <w:t>dodatku węglowym,</w:t>
      </w:r>
    </w:p>
    <w:p w14:paraId="38114845" w14:textId="43533D59" w:rsidR="00382685" w:rsidRPr="00B0208D" w:rsidRDefault="00667374" w:rsidP="00382685">
      <w:pPr>
        <w:pStyle w:val="Akapitzlist"/>
        <w:numPr>
          <w:ilvl w:val="0"/>
          <w:numId w:val="9"/>
        </w:numPr>
        <w:ind w:left="426" w:hanging="426"/>
        <w:jc w:val="both"/>
        <w:rPr>
          <w:bCs/>
          <w:i/>
          <w:iCs/>
          <w:strike/>
        </w:rPr>
      </w:pPr>
      <w:r w:rsidRPr="00B0208D">
        <w:rPr>
          <w:rStyle w:val="Uwydatnienie"/>
          <w:i w:val="0"/>
          <w:iCs w:val="0"/>
        </w:rPr>
        <w:t>ustawy</w:t>
      </w:r>
      <w:r w:rsidRPr="00B0208D">
        <w:t xml:space="preserve"> z dnia 15 września 2022 roku o</w:t>
      </w:r>
      <w:r w:rsidRPr="00B0208D">
        <w:rPr>
          <w:i/>
          <w:iCs/>
        </w:rPr>
        <w:t xml:space="preserve"> </w:t>
      </w:r>
      <w:r w:rsidRPr="00B0208D">
        <w:rPr>
          <w:rStyle w:val="Uwydatnienie"/>
          <w:i w:val="0"/>
          <w:iCs w:val="0"/>
        </w:rPr>
        <w:t>szczególnych</w:t>
      </w:r>
      <w:r w:rsidRPr="00B0208D">
        <w:t xml:space="preserve"> rozwiązaniach w zakresie niektórych źródeł ciepła w związku z sytuacją na rynku paliw,</w:t>
      </w:r>
    </w:p>
    <w:p w14:paraId="6AFD9FD1" w14:textId="12F65AD4" w:rsidR="00382685" w:rsidRPr="00861291" w:rsidRDefault="00382685" w:rsidP="00382685">
      <w:pPr>
        <w:pStyle w:val="Akapitzlist"/>
        <w:numPr>
          <w:ilvl w:val="0"/>
          <w:numId w:val="9"/>
        </w:numPr>
        <w:ind w:left="426" w:hanging="426"/>
        <w:jc w:val="both"/>
        <w:rPr>
          <w:i/>
          <w:iCs/>
          <w:strike/>
        </w:rPr>
      </w:pPr>
      <w:r w:rsidRPr="00861291">
        <w:rPr>
          <w:rFonts w:ascii="TimesNewRomanPS-BoldMT" w:eastAsiaTheme="minorHAnsi" w:hAnsi="TimesNewRomanPS-BoldMT" w:cs="TimesNewRomanPS-BoldMT"/>
          <w:lang w:eastAsia="en-US"/>
        </w:rPr>
        <w:t>ustawy z dnia 27 października 2022 roku o zakupie preferencyjnym paliwa stałego dla gospodarstw domowych,</w:t>
      </w:r>
    </w:p>
    <w:p w14:paraId="10073715" w14:textId="26CE0A31" w:rsidR="001F74AE" w:rsidRPr="00B0208D" w:rsidRDefault="001F74AE" w:rsidP="00382685">
      <w:pPr>
        <w:pStyle w:val="Akapitzlist"/>
        <w:numPr>
          <w:ilvl w:val="0"/>
          <w:numId w:val="9"/>
        </w:numPr>
        <w:ind w:left="426" w:hanging="426"/>
        <w:jc w:val="both"/>
        <w:rPr>
          <w:i/>
          <w:iCs/>
          <w:strike/>
        </w:rPr>
      </w:pPr>
      <w:r w:rsidRPr="00B0208D">
        <w:t>ustawy o szczególnych rozwiązaniach służących ochronie odbiorców energii elektrycznej w 2023 roku w związku z sytuacją na rynku energii elektrycznej,</w:t>
      </w:r>
    </w:p>
    <w:p w14:paraId="4969B3A5" w14:textId="2950ADF3" w:rsidR="00E605A1" w:rsidRPr="00B579D5" w:rsidRDefault="00E605A1" w:rsidP="00382685">
      <w:pPr>
        <w:pStyle w:val="Akapitzlist"/>
        <w:numPr>
          <w:ilvl w:val="0"/>
          <w:numId w:val="9"/>
        </w:numPr>
        <w:ind w:left="426" w:hanging="426"/>
        <w:jc w:val="both"/>
        <w:rPr>
          <w:i/>
          <w:iCs/>
          <w:strike/>
        </w:rPr>
      </w:pPr>
      <w:r w:rsidRPr="00B579D5">
        <w:rPr>
          <w:rStyle w:val="Uwydatnienie"/>
          <w:i w:val="0"/>
          <w:iCs w:val="0"/>
        </w:rPr>
        <w:t>ustawy</w:t>
      </w:r>
      <w:r w:rsidRPr="00B579D5">
        <w:t xml:space="preserve"> z dnia 12 marca 2022 r. o </w:t>
      </w:r>
      <w:r w:rsidRPr="00B579D5">
        <w:rPr>
          <w:rStyle w:val="Uwydatnienie"/>
          <w:i w:val="0"/>
          <w:iCs w:val="0"/>
        </w:rPr>
        <w:t>pomocy obywatelom</w:t>
      </w:r>
      <w:r w:rsidRPr="00B579D5">
        <w:t xml:space="preserve"> Ukrainy w związku z konfliktem zbrojnym na terytorium tego państwa,</w:t>
      </w:r>
    </w:p>
    <w:p w14:paraId="1784F0AA" w14:textId="172DF927" w:rsidR="00382685" w:rsidRPr="00B579D5" w:rsidRDefault="00382685" w:rsidP="00382685">
      <w:pPr>
        <w:pStyle w:val="Akapitzlist"/>
        <w:numPr>
          <w:ilvl w:val="0"/>
          <w:numId w:val="9"/>
        </w:numPr>
        <w:ind w:left="426" w:hanging="426"/>
        <w:jc w:val="both"/>
        <w:rPr>
          <w:bCs/>
          <w:i/>
          <w:iCs/>
          <w:strike/>
        </w:rPr>
      </w:pPr>
      <w:r w:rsidRPr="00B579D5">
        <w:rPr>
          <w:bCs/>
          <w:lang w:eastAsia="en-US"/>
        </w:rPr>
        <w:t>ustawy z dnia 15 grudnia 2022 roku o szczególnej ochronie niektórych odbiorców paliw gazowych w 2023 roku w związku z sytuacją na rynku gazu</w:t>
      </w:r>
      <w:r w:rsidR="00E605A1" w:rsidRPr="00B579D5">
        <w:rPr>
          <w:bCs/>
          <w:lang w:eastAsia="en-US"/>
        </w:rPr>
        <w:t>.</w:t>
      </w:r>
    </w:p>
    <w:p w14:paraId="7A9524C9" w14:textId="77777777" w:rsidR="00F30438" w:rsidRPr="00DD671D" w:rsidRDefault="00F30438" w:rsidP="00F30438">
      <w:pPr>
        <w:jc w:val="both"/>
        <w:rPr>
          <w:color w:val="FF0000"/>
        </w:rPr>
      </w:pPr>
      <w:bookmarkStart w:id="1" w:name="_Hlk65155271"/>
    </w:p>
    <w:bookmarkEnd w:id="1"/>
    <w:p w14:paraId="52EFCDA0" w14:textId="4ACFD474" w:rsidR="00C6586F" w:rsidRPr="00B579D5" w:rsidRDefault="00DB23BD" w:rsidP="00CA020C">
      <w:pPr>
        <w:spacing w:before="120" w:after="120"/>
        <w:jc w:val="both"/>
        <w:rPr>
          <w:bCs/>
        </w:rPr>
      </w:pPr>
      <w:r w:rsidRPr="00B579D5">
        <w:rPr>
          <w:bCs/>
        </w:rPr>
        <w:t>Realizując wszystkie zadania MOPS w</w:t>
      </w:r>
      <w:r w:rsidR="00C6586F" w:rsidRPr="00B579D5">
        <w:rPr>
          <w:bCs/>
        </w:rPr>
        <w:t xml:space="preserve">spółpracował </w:t>
      </w:r>
      <w:r w:rsidRPr="00B579D5">
        <w:rPr>
          <w:bCs/>
        </w:rPr>
        <w:t xml:space="preserve">z wieloma instytucjami, placówkami, </w:t>
      </w:r>
      <w:r w:rsidR="00C6586F" w:rsidRPr="00B579D5">
        <w:rPr>
          <w:bCs/>
        </w:rPr>
        <w:t>organizacjami pozarządowymi</w:t>
      </w:r>
      <w:r w:rsidR="00D258C6" w:rsidRPr="00B579D5">
        <w:rPr>
          <w:bCs/>
        </w:rPr>
        <w:t xml:space="preserve">, podmiotami leczniczymi, podmiotami gospodarczymi </w:t>
      </w:r>
      <w:r w:rsidR="00C6586F" w:rsidRPr="00B579D5">
        <w:rPr>
          <w:bCs/>
        </w:rPr>
        <w:t xml:space="preserve">oraz osobami prywatnymi. </w:t>
      </w:r>
    </w:p>
    <w:p w14:paraId="54B061A5" w14:textId="77777777" w:rsidR="00E94C1F" w:rsidRPr="00B579D5" w:rsidRDefault="00C6586F" w:rsidP="008E7C69">
      <w:pPr>
        <w:pStyle w:val="Nagwek2"/>
        <w:numPr>
          <w:ilvl w:val="1"/>
          <w:numId w:val="1"/>
        </w:numPr>
        <w:spacing w:before="240" w:after="120"/>
        <w:ind w:left="426" w:hanging="426"/>
        <w:jc w:val="both"/>
        <w:rPr>
          <w:sz w:val="24"/>
        </w:rPr>
      </w:pPr>
      <w:bookmarkStart w:id="2" w:name="_Toc318978914"/>
      <w:r w:rsidRPr="00B579D5">
        <w:rPr>
          <w:sz w:val="24"/>
        </w:rPr>
        <w:t>Zad</w:t>
      </w:r>
      <w:r w:rsidR="00E94C1F" w:rsidRPr="00B579D5">
        <w:rPr>
          <w:sz w:val="24"/>
        </w:rPr>
        <w:t>ania ustawy o pomocy społecznej.</w:t>
      </w:r>
    </w:p>
    <w:p w14:paraId="20467FA2" w14:textId="6033362F" w:rsidR="006D5AFD" w:rsidRPr="00F24BCC" w:rsidRDefault="006D5AFD" w:rsidP="00C7151F">
      <w:pPr>
        <w:jc w:val="both"/>
        <w:rPr>
          <w:bCs/>
        </w:rPr>
      </w:pPr>
      <w:r w:rsidRPr="00B579D5">
        <w:rPr>
          <w:bCs/>
        </w:rPr>
        <w:t>Miejski Ośrodek Pomocy Społecznej w Cieszynie realizując zadania u</w:t>
      </w:r>
      <w:r w:rsidR="00CD75F5" w:rsidRPr="00B579D5">
        <w:rPr>
          <w:bCs/>
        </w:rPr>
        <w:t xml:space="preserve">stawy o pomocy społecznej w </w:t>
      </w:r>
      <w:r w:rsidR="008C498E" w:rsidRPr="00B579D5">
        <w:rPr>
          <w:bCs/>
        </w:rPr>
        <w:t>202</w:t>
      </w:r>
      <w:r w:rsidR="00B579D5" w:rsidRPr="00B579D5">
        <w:rPr>
          <w:bCs/>
        </w:rPr>
        <w:t>3</w:t>
      </w:r>
      <w:r w:rsidRPr="00B579D5">
        <w:rPr>
          <w:bCs/>
        </w:rPr>
        <w:t xml:space="preserve"> roku udzielił</w:t>
      </w:r>
      <w:r w:rsidR="00DA4971" w:rsidRPr="00B579D5">
        <w:rPr>
          <w:bCs/>
        </w:rPr>
        <w:t xml:space="preserve"> pom</w:t>
      </w:r>
      <w:r w:rsidR="00324F7F" w:rsidRPr="00B579D5">
        <w:rPr>
          <w:bCs/>
        </w:rPr>
        <w:t xml:space="preserve">ocy </w:t>
      </w:r>
      <w:r w:rsidRPr="00B579D5">
        <w:rPr>
          <w:bCs/>
        </w:rPr>
        <w:t>w formie świadczeń</w:t>
      </w:r>
      <w:r w:rsidR="00DA4971" w:rsidRPr="00B579D5">
        <w:rPr>
          <w:bCs/>
        </w:rPr>
        <w:t>,</w:t>
      </w:r>
      <w:r w:rsidRPr="00B579D5">
        <w:rPr>
          <w:bCs/>
        </w:rPr>
        <w:t xml:space="preserve"> przyznawanych w ramach z</w:t>
      </w:r>
      <w:r w:rsidR="00DA4971" w:rsidRPr="00B579D5">
        <w:rPr>
          <w:bCs/>
        </w:rPr>
        <w:t>adań zleconych i zadań własnych</w:t>
      </w:r>
      <w:r w:rsidR="00C7151F">
        <w:rPr>
          <w:bCs/>
        </w:rPr>
        <w:t xml:space="preserve"> </w:t>
      </w:r>
      <w:r w:rsidR="00B579D5" w:rsidRPr="00F24BCC">
        <w:rPr>
          <w:bCs/>
        </w:rPr>
        <w:t>276</w:t>
      </w:r>
      <w:r w:rsidR="00F24BCC" w:rsidRPr="00F24BCC">
        <w:rPr>
          <w:bCs/>
        </w:rPr>
        <w:t xml:space="preserve"> </w:t>
      </w:r>
      <w:r w:rsidRPr="00F24BCC">
        <w:rPr>
          <w:bCs/>
        </w:rPr>
        <w:t>rodzinom,</w:t>
      </w:r>
      <w:r w:rsidR="00F162F1" w:rsidRPr="00F24BCC">
        <w:rPr>
          <w:bCs/>
        </w:rPr>
        <w:t xml:space="preserve"> </w:t>
      </w:r>
      <w:r w:rsidR="00E51607" w:rsidRPr="00F24BCC">
        <w:rPr>
          <w:bCs/>
        </w:rPr>
        <w:t>które</w:t>
      </w:r>
      <w:r w:rsidR="00DA4971" w:rsidRPr="00F24BCC">
        <w:rPr>
          <w:bCs/>
        </w:rPr>
        <w:t xml:space="preserve"> liczyły łącznie </w:t>
      </w:r>
      <w:r w:rsidR="00F24BCC" w:rsidRPr="00F24BCC">
        <w:rPr>
          <w:bCs/>
        </w:rPr>
        <w:t>462 osoby</w:t>
      </w:r>
      <w:r w:rsidR="0049479E" w:rsidRPr="00F24BCC">
        <w:rPr>
          <w:bCs/>
        </w:rPr>
        <w:t>.</w:t>
      </w:r>
    </w:p>
    <w:p w14:paraId="4B9B2C63" w14:textId="77777777" w:rsidR="00153558" w:rsidRDefault="00153558" w:rsidP="00153558">
      <w:pPr>
        <w:jc w:val="both"/>
        <w:rPr>
          <w:bCs/>
          <w:color w:val="FF0000"/>
        </w:rPr>
      </w:pPr>
    </w:p>
    <w:p w14:paraId="073DF235" w14:textId="77777777" w:rsidR="00C7151F" w:rsidRPr="00DD671D" w:rsidRDefault="00C7151F" w:rsidP="00153558">
      <w:pPr>
        <w:jc w:val="both"/>
        <w:rPr>
          <w:bCs/>
          <w:color w:val="FF0000"/>
        </w:rPr>
      </w:pPr>
    </w:p>
    <w:p w14:paraId="1B02B732" w14:textId="750FBD76" w:rsidR="002C3BBA" w:rsidRPr="00F24BCC" w:rsidRDefault="006D5AFD" w:rsidP="00153558">
      <w:pPr>
        <w:jc w:val="both"/>
        <w:rPr>
          <w:bCs/>
        </w:rPr>
      </w:pPr>
      <w:r w:rsidRPr="00F24BCC">
        <w:rPr>
          <w:bCs/>
        </w:rPr>
        <w:lastRenderedPageBreak/>
        <w:t>Najczęstsz</w:t>
      </w:r>
      <w:r w:rsidR="00153558" w:rsidRPr="00F24BCC">
        <w:rPr>
          <w:bCs/>
        </w:rPr>
        <w:t>ymi</w:t>
      </w:r>
      <w:r w:rsidRPr="00F24BCC">
        <w:rPr>
          <w:bCs/>
        </w:rPr>
        <w:t xml:space="preserve"> powod</w:t>
      </w:r>
      <w:r w:rsidR="00153558" w:rsidRPr="00F24BCC">
        <w:rPr>
          <w:bCs/>
        </w:rPr>
        <w:t xml:space="preserve">ami </w:t>
      </w:r>
      <w:r w:rsidRPr="00F24BCC">
        <w:rPr>
          <w:bCs/>
        </w:rPr>
        <w:t>udzielenia</w:t>
      </w:r>
      <w:r w:rsidR="002C3BBA" w:rsidRPr="00F24BCC">
        <w:rPr>
          <w:bCs/>
        </w:rPr>
        <w:t xml:space="preserve"> pomocy </w:t>
      </w:r>
      <w:r w:rsidR="00153558" w:rsidRPr="00F24BCC">
        <w:rPr>
          <w:bCs/>
        </w:rPr>
        <w:t>był</w:t>
      </w:r>
      <w:r w:rsidR="00A03E17" w:rsidRPr="00F24BCC">
        <w:rPr>
          <w:bCs/>
        </w:rPr>
        <w:t>y</w:t>
      </w:r>
      <w:r w:rsidR="002C3BBA" w:rsidRPr="00F24BCC">
        <w:rPr>
          <w:bCs/>
        </w:rPr>
        <w:t>:</w:t>
      </w:r>
      <w:r w:rsidRPr="00F24BCC">
        <w:rPr>
          <w:bCs/>
        </w:rPr>
        <w:t xml:space="preserve"> </w:t>
      </w:r>
    </w:p>
    <w:p w14:paraId="23E858C1" w14:textId="56A2C323" w:rsidR="00893AC4" w:rsidRPr="00F24BCC" w:rsidRDefault="00893AC4" w:rsidP="00893AC4">
      <w:pPr>
        <w:pStyle w:val="Akapitzlist"/>
        <w:numPr>
          <w:ilvl w:val="0"/>
          <w:numId w:val="5"/>
        </w:numPr>
        <w:ind w:left="426" w:hanging="426"/>
        <w:jc w:val="both"/>
        <w:rPr>
          <w:bCs/>
        </w:rPr>
      </w:pPr>
      <w:r w:rsidRPr="00F24BCC">
        <w:rPr>
          <w:bCs/>
        </w:rPr>
        <w:t xml:space="preserve">długotrwała lub ciężka choroba, </w:t>
      </w:r>
    </w:p>
    <w:p w14:paraId="3D24FFAA" w14:textId="4078BC2C" w:rsidR="00F63D88" w:rsidRPr="00F24BCC" w:rsidRDefault="00F63D88" w:rsidP="00893AC4">
      <w:pPr>
        <w:pStyle w:val="Akapitzlist"/>
        <w:numPr>
          <w:ilvl w:val="0"/>
          <w:numId w:val="5"/>
        </w:numPr>
        <w:ind w:left="426" w:hanging="426"/>
        <w:jc w:val="both"/>
        <w:rPr>
          <w:bCs/>
        </w:rPr>
      </w:pPr>
      <w:r w:rsidRPr="00F24BCC">
        <w:rPr>
          <w:bCs/>
        </w:rPr>
        <w:t>niepełnosprawność,</w:t>
      </w:r>
    </w:p>
    <w:p w14:paraId="523ABBD9" w14:textId="348D3F7B" w:rsidR="00476BAC" w:rsidRPr="00F24BCC" w:rsidRDefault="00476BAC" w:rsidP="00D60C74">
      <w:pPr>
        <w:pStyle w:val="Akapitzlist"/>
        <w:numPr>
          <w:ilvl w:val="0"/>
          <w:numId w:val="5"/>
        </w:numPr>
        <w:ind w:left="426" w:hanging="426"/>
        <w:jc w:val="both"/>
        <w:rPr>
          <w:bCs/>
        </w:rPr>
      </w:pPr>
      <w:r w:rsidRPr="00F24BCC">
        <w:rPr>
          <w:bCs/>
        </w:rPr>
        <w:t>ubóstwo,</w:t>
      </w:r>
    </w:p>
    <w:p w14:paraId="1C69023C" w14:textId="00390AEE" w:rsidR="000F575A" w:rsidRPr="00F24BCC" w:rsidRDefault="000F575A" w:rsidP="00D60C74">
      <w:pPr>
        <w:pStyle w:val="Akapitzlist"/>
        <w:numPr>
          <w:ilvl w:val="0"/>
          <w:numId w:val="5"/>
        </w:numPr>
        <w:ind w:left="426" w:hanging="426"/>
        <w:jc w:val="both"/>
        <w:rPr>
          <w:bCs/>
        </w:rPr>
      </w:pPr>
      <w:r w:rsidRPr="00F24BCC">
        <w:rPr>
          <w:bCs/>
        </w:rPr>
        <w:t>bezrobocie,</w:t>
      </w:r>
    </w:p>
    <w:p w14:paraId="65BC047E" w14:textId="3F4F38C6" w:rsidR="001A5BBB" w:rsidRPr="00F24BCC" w:rsidRDefault="00F63D88" w:rsidP="00D60C74">
      <w:pPr>
        <w:pStyle w:val="Akapitzlist"/>
        <w:numPr>
          <w:ilvl w:val="0"/>
          <w:numId w:val="5"/>
        </w:numPr>
        <w:ind w:left="426" w:hanging="426"/>
        <w:jc w:val="both"/>
        <w:rPr>
          <w:bCs/>
        </w:rPr>
      </w:pPr>
      <w:r w:rsidRPr="00F24BCC">
        <w:rPr>
          <w:bCs/>
        </w:rPr>
        <w:t>bezdomność.</w:t>
      </w:r>
    </w:p>
    <w:p w14:paraId="5A7B839D" w14:textId="77777777" w:rsidR="006D5AFD" w:rsidRPr="00F24BCC" w:rsidRDefault="006D5AFD" w:rsidP="00153558">
      <w:pPr>
        <w:jc w:val="both"/>
        <w:rPr>
          <w:bCs/>
        </w:rPr>
      </w:pPr>
      <w:r w:rsidRPr="00F24BCC">
        <w:rPr>
          <w:bCs/>
        </w:rPr>
        <w:t xml:space="preserve">W większości przypadków podstawą do udzielenia pomocy było </w:t>
      </w:r>
      <w:r w:rsidR="002C3BBA" w:rsidRPr="00F24BCC">
        <w:rPr>
          <w:bCs/>
        </w:rPr>
        <w:t>występowanie równocześnie kilku</w:t>
      </w:r>
      <w:r w:rsidRPr="00F24BCC">
        <w:rPr>
          <w:bCs/>
        </w:rPr>
        <w:t xml:space="preserve"> przesłanek.</w:t>
      </w:r>
    </w:p>
    <w:p w14:paraId="4F751240" w14:textId="77777777" w:rsidR="00D77332" w:rsidRPr="00DD671D" w:rsidRDefault="00D77332" w:rsidP="00153558">
      <w:pPr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3"/>
        <w:gridCol w:w="1959"/>
        <w:gridCol w:w="2380"/>
      </w:tblGrid>
      <w:tr w:rsidR="00DD671D" w:rsidRPr="00DD671D" w14:paraId="1BAB5A5A" w14:textId="77777777" w:rsidTr="00A057C7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9D2544" w14:textId="6FD2353A" w:rsidR="006D5AFD" w:rsidRPr="00F24BCC" w:rsidRDefault="006D5AFD" w:rsidP="00066D4D">
            <w:pPr>
              <w:jc w:val="center"/>
              <w:rPr>
                <w:b/>
                <w:sz w:val="20"/>
                <w:szCs w:val="20"/>
              </w:rPr>
            </w:pPr>
            <w:r w:rsidRPr="00F24BCC">
              <w:rPr>
                <w:b/>
                <w:bCs/>
                <w:sz w:val="20"/>
                <w:szCs w:val="20"/>
              </w:rPr>
              <w:t xml:space="preserve">Tabela nr 1 – Powody przyznania pomocy przez MOPS w </w:t>
            </w:r>
            <w:r w:rsidR="008C498E" w:rsidRPr="00F24BCC">
              <w:rPr>
                <w:b/>
                <w:bCs/>
                <w:sz w:val="20"/>
                <w:szCs w:val="20"/>
              </w:rPr>
              <w:t>202</w:t>
            </w:r>
            <w:r w:rsidR="00F24BCC" w:rsidRPr="00F24BCC">
              <w:rPr>
                <w:b/>
                <w:bCs/>
                <w:sz w:val="20"/>
                <w:szCs w:val="20"/>
              </w:rPr>
              <w:t>3</w:t>
            </w:r>
            <w:r w:rsidRPr="00F24BCC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671D" w:rsidRPr="00DD671D" w14:paraId="7C9467B6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E76" w14:textId="77777777" w:rsidR="006D5AFD" w:rsidRPr="00F24BCC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F24BCC">
              <w:rPr>
                <w:b/>
                <w:sz w:val="20"/>
                <w:szCs w:val="20"/>
              </w:rPr>
              <w:t>p</w:t>
            </w:r>
            <w:r w:rsidR="006D5AFD" w:rsidRPr="00F24BCC">
              <w:rPr>
                <w:b/>
                <w:sz w:val="20"/>
                <w:szCs w:val="20"/>
              </w:rPr>
              <w:t>owód trudnej sytuacji życiowej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E73" w14:textId="77777777" w:rsidR="006D5AFD" w:rsidRPr="00F24BCC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F24BCC">
              <w:rPr>
                <w:b/>
                <w:sz w:val="20"/>
                <w:szCs w:val="20"/>
              </w:rPr>
              <w:t>l</w:t>
            </w:r>
            <w:r w:rsidR="006D5AFD" w:rsidRPr="00F24BCC">
              <w:rPr>
                <w:b/>
                <w:sz w:val="20"/>
                <w:szCs w:val="20"/>
              </w:rPr>
              <w:t>iczba rodzin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37C" w14:textId="77777777" w:rsidR="006D5AFD" w:rsidRPr="00F24BCC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F24BCC">
              <w:rPr>
                <w:b/>
                <w:sz w:val="20"/>
                <w:szCs w:val="20"/>
              </w:rPr>
              <w:t>l</w:t>
            </w:r>
            <w:r w:rsidR="006D5AFD" w:rsidRPr="00F24BCC">
              <w:rPr>
                <w:b/>
                <w:sz w:val="20"/>
                <w:szCs w:val="20"/>
              </w:rPr>
              <w:t>iczba osób</w:t>
            </w:r>
            <w:r w:rsidR="006D5AFD" w:rsidRPr="00F24BCC">
              <w:rPr>
                <w:b/>
                <w:sz w:val="20"/>
                <w:szCs w:val="20"/>
              </w:rPr>
              <w:br/>
              <w:t>w rodzinach</w:t>
            </w:r>
          </w:p>
        </w:tc>
      </w:tr>
      <w:tr w:rsidR="00DD671D" w:rsidRPr="00DD671D" w14:paraId="58B62CFF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9A8" w14:textId="3B2EE4C8" w:rsidR="00822C56" w:rsidRPr="00F24BCC" w:rsidRDefault="00822C56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204" w14:textId="649115ED" w:rsidR="00822C56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243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114" w14:textId="7610C682" w:rsidR="00822C56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329</w:t>
            </w:r>
          </w:p>
        </w:tc>
      </w:tr>
      <w:tr w:rsidR="00DD671D" w:rsidRPr="00DD671D" w14:paraId="22159C44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86C" w14:textId="132D6080" w:rsidR="0051245C" w:rsidRPr="00F24BCC" w:rsidRDefault="0051245C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 xml:space="preserve">niepełnosprawność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304" w14:textId="46E05D78" w:rsidR="0051245C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CFE" w14:textId="6436F50E" w:rsidR="0051245C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221</w:t>
            </w:r>
          </w:p>
        </w:tc>
      </w:tr>
      <w:tr w:rsidR="00DD671D" w:rsidRPr="00DD671D" w14:paraId="12F8804C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122" w14:textId="77777777" w:rsidR="00C0037E" w:rsidRPr="00F24BCC" w:rsidRDefault="00C0037E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ubóstwo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479" w14:textId="758BC61F" w:rsidR="00C0037E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7BF" w14:textId="53D7DCC0" w:rsidR="00C0037E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192</w:t>
            </w:r>
          </w:p>
        </w:tc>
      </w:tr>
      <w:tr w:rsidR="00DD671D" w:rsidRPr="00DD671D" w14:paraId="3BB53320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314" w14:textId="3F897178" w:rsidR="00101BC1" w:rsidRPr="00F24BCC" w:rsidRDefault="00101BC1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bezrobocie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D36" w14:textId="7A0D88E4" w:rsidR="00101BC1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FB3" w14:textId="1874654B" w:rsidR="00101BC1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141</w:t>
            </w:r>
          </w:p>
        </w:tc>
      </w:tr>
      <w:tr w:rsidR="00DD671D" w:rsidRPr="00DD671D" w14:paraId="35598DC4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61F" w14:textId="5BB1DBAB" w:rsidR="0051245C" w:rsidRPr="00F24BCC" w:rsidRDefault="0051245C" w:rsidP="004278E5">
            <w:pPr>
              <w:rPr>
                <w:sz w:val="20"/>
                <w:szCs w:val="20"/>
                <w:highlight w:val="yellow"/>
              </w:rPr>
            </w:pPr>
            <w:r w:rsidRPr="00F24BCC">
              <w:rPr>
                <w:sz w:val="20"/>
                <w:szCs w:val="20"/>
              </w:rPr>
              <w:t>bezdomność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C8A" w14:textId="562C6684" w:rsidR="0051245C" w:rsidRPr="00F24BCC" w:rsidRDefault="00F24BCC" w:rsidP="00153558">
            <w:pPr>
              <w:jc w:val="center"/>
              <w:rPr>
                <w:sz w:val="20"/>
                <w:szCs w:val="20"/>
                <w:highlight w:val="yellow"/>
              </w:rPr>
            </w:pPr>
            <w:r w:rsidRPr="00F24BCC">
              <w:rPr>
                <w:sz w:val="20"/>
                <w:szCs w:val="20"/>
              </w:rPr>
              <w:t>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579" w14:textId="579B3D4E" w:rsidR="0051245C" w:rsidRPr="00F24BCC" w:rsidRDefault="00F24BCC" w:rsidP="00153558">
            <w:pPr>
              <w:jc w:val="center"/>
              <w:rPr>
                <w:sz w:val="20"/>
                <w:szCs w:val="20"/>
                <w:highlight w:val="yellow"/>
              </w:rPr>
            </w:pPr>
            <w:r w:rsidRPr="00F24BCC">
              <w:rPr>
                <w:sz w:val="20"/>
                <w:szCs w:val="20"/>
              </w:rPr>
              <w:t>58</w:t>
            </w:r>
          </w:p>
        </w:tc>
      </w:tr>
      <w:tr w:rsidR="00DD671D" w:rsidRPr="00DD671D" w14:paraId="10CDB8FF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E8A" w14:textId="77777777" w:rsidR="00C22A67" w:rsidRPr="00F24BCC" w:rsidRDefault="000A0E80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bezradność w sprawach opiekuńczo-wychowawczych</w:t>
            </w:r>
            <w:r w:rsidRPr="00F24BCC">
              <w:rPr>
                <w:sz w:val="20"/>
                <w:szCs w:val="20"/>
              </w:rPr>
              <w:br/>
              <w:t xml:space="preserve">i prowadzenia gospodarstwa domowego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8FE" w14:textId="4E187EC3" w:rsidR="00C22A67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F57" w14:textId="231F7D12" w:rsidR="00C22A67" w:rsidRPr="00F24BCC" w:rsidRDefault="0051245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10</w:t>
            </w:r>
            <w:r w:rsidR="00F24BCC" w:rsidRPr="00F24BCC">
              <w:rPr>
                <w:sz w:val="20"/>
                <w:szCs w:val="20"/>
              </w:rPr>
              <w:t>0</w:t>
            </w:r>
          </w:p>
        </w:tc>
      </w:tr>
      <w:tr w:rsidR="00DD671D" w:rsidRPr="00DD671D" w14:paraId="2138D281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2ED" w14:textId="4D9A7C9D" w:rsidR="00822C56" w:rsidRPr="00F24BCC" w:rsidRDefault="00822C56" w:rsidP="00C22A67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alkoholizm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AAD" w14:textId="03B52B88" w:rsidR="00822C56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1FA" w14:textId="7BEED0C2" w:rsidR="00822C56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15</w:t>
            </w:r>
          </w:p>
        </w:tc>
      </w:tr>
      <w:tr w:rsidR="00DD671D" w:rsidRPr="00DD671D" w14:paraId="3295DC98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33A" w14:textId="02189FE9" w:rsidR="00F80355" w:rsidRPr="00F24BCC" w:rsidRDefault="00822C56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potrzeba ochrony macierzyństwa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D43" w14:textId="0796EEAB" w:rsidR="00F80355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156" w14:textId="7B3E7172" w:rsidR="00F80355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23</w:t>
            </w:r>
          </w:p>
        </w:tc>
      </w:tr>
      <w:tr w:rsidR="00DD671D" w:rsidRPr="00DD671D" w14:paraId="65FB1B82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A91" w14:textId="1547A89A" w:rsidR="006D5AFD" w:rsidRPr="00F24BCC" w:rsidRDefault="00822C56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trudności w przystosowaniu do życia po zwolnieniu</w:t>
            </w:r>
            <w:r w:rsidRPr="00F24BCC">
              <w:rPr>
                <w:sz w:val="20"/>
                <w:szCs w:val="20"/>
              </w:rPr>
              <w:br/>
              <w:t>z zakładu karnego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D67" w14:textId="17E621AF" w:rsidR="006D5AFD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4A8" w14:textId="09EC1533" w:rsidR="006D5AFD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6</w:t>
            </w:r>
          </w:p>
        </w:tc>
      </w:tr>
      <w:tr w:rsidR="00DD671D" w:rsidRPr="00DD671D" w14:paraId="5535911D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931" w14:textId="53E2BDD5" w:rsidR="00797D1A" w:rsidRPr="00F24BCC" w:rsidRDefault="00822C56" w:rsidP="004278E5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narkomania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D60" w14:textId="35A980B2" w:rsidR="00797D1A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064" w14:textId="26E67D27" w:rsidR="00797D1A" w:rsidRPr="00F24BCC" w:rsidRDefault="00F24BCC" w:rsidP="00153558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6</w:t>
            </w:r>
          </w:p>
        </w:tc>
      </w:tr>
      <w:tr w:rsidR="00822C56" w:rsidRPr="00DD671D" w14:paraId="567A91D0" w14:textId="77777777" w:rsidTr="00822C56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12E" w14:textId="6559C85E" w:rsidR="00822C56" w:rsidRPr="00F24BCC" w:rsidRDefault="00822C56" w:rsidP="00822C56">
            <w:pPr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przemoc w rodzinie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DD91" w14:textId="2E263D2D" w:rsidR="00822C56" w:rsidRPr="00F24BCC" w:rsidRDefault="00F24BCC" w:rsidP="00822C56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E742" w14:textId="545B19E7" w:rsidR="00822C56" w:rsidRPr="00F24BCC" w:rsidRDefault="00F24BCC" w:rsidP="00822C56">
            <w:pPr>
              <w:jc w:val="center"/>
              <w:rPr>
                <w:sz w:val="20"/>
                <w:szCs w:val="20"/>
              </w:rPr>
            </w:pPr>
            <w:r w:rsidRPr="00F24BCC">
              <w:rPr>
                <w:sz w:val="20"/>
                <w:szCs w:val="20"/>
              </w:rPr>
              <w:t>8</w:t>
            </w:r>
          </w:p>
        </w:tc>
      </w:tr>
    </w:tbl>
    <w:p w14:paraId="1F91F196" w14:textId="77777777" w:rsidR="000A0E80" w:rsidRPr="00DD671D" w:rsidRDefault="000A0E80" w:rsidP="00DA4971">
      <w:pPr>
        <w:jc w:val="both"/>
        <w:rPr>
          <w:color w:val="FF0000"/>
        </w:rPr>
      </w:pPr>
    </w:p>
    <w:p w14:paraId="3CEDC4C9" w14:textId="1912BD8A" w:rsidR="00DA4971" w:rsidRPr="002C064E" w:rsidRDefault="00DA4971" w:rsidP="00DA4971">
      <w:pPr>
        <w:jc w:val="both"/>
      </w:pPr>
      <w:bookmarkStart w:id="3" w:name="_Hlk65045337"/>
      <w:r w:rsidRPr="002C064E">
        <w:t xml:space="preserve">Zakres udzielonych świadczeń z pomocy społecznej </w:t>
      </w:r>
      <w:r w:rsidR="00976C3B" w:rsidRPr="002C064E">
        <w:t xml:space="preserve">w </w:t>
      </w:r>
      <w:r w:rsidR="008C498E" w:rsidRPr="002C064E">
        <w:t>202</w:t>
      </w:r>
      <w:r w:rsidR="002C064E" w:rsidRPr="002C064E">
        <w:t>3</w:t>
      </w:r>
      <w:r w:rsidR="00976C3B" w:rsidRPr="002C064E">
        <w:t xml:space="preserve"> roku </w:t>
      </w:r>
      <w:r w:rsidRPr="002C064E">
        <w:t>obrazuje poniższa tabela.</w:t>
      </w:r>
    </w:p>
    <w:p w14:paraId="08A31CD4" w14:textId="77777777" w:rsidR="00DA4971" w:rsidRPr="002C064E" w:rsidRDefault="00DA4971" w:rsidP="00DA4971">
      <w:pPr>
        <w:ind w:left="567"/>
        <w:jc w:val="both"/>
        <w:rPr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2C064E" w:rsidRPr="002C064E" w14:paraId="2B58AD02" w14:textId="77777777" w:rsidTr="008613D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95A144" w14:textId="71E71FFB" w:rsidR="00DA4971" w:rsidRPr="002C064E" w:rsidRDefault="00DA4971" w:rsidP="00B0423F">
            <w:pPr>
              <w:jc w:val="center"/>
              <w:rPr>
                <w:b/>
                <w:bCs/>
                <w:sz w:val="20"/>
                <w:szCs w:val="20"/>
              </w:rPr>
            </w:pPr>
            <w:r w:rsidRPr="002C064E">
              <w:rPr>
                <w:b/>
                <w:bCs/>
                <w:sz w:val="20"/>
                <w:szCs w:val="20"/>
              </w:rPr>
              <w:t xml:space="preserve">Tabela nr </w:t>
            </w:r>
            <w:r w:rsidR="00BB6CA9" w:rsidRPr="002C064E">
              <w:rPr>
                <w:b/>
                <w:bCs/>
                <w:sz w:val="20"/>
                <w:szCs w:val="20"/>
              </w:rPr>
              <w:t>2</w:t>
            </w:r>
            <w:r w:rsidR="009C4408" w:rsidRPr="002C064E">
              <w:rPr>
                <w:b/>
                <w:bCs/>
                <w:sz w:val="20"/>
                <w:szCs w:val="20"/>
              </w:rPr>
              <w:t xml:space="preserve"> </w:t>
            </w:r>
            <w:r w:rsidRPr="002C064E">
              <w:rPr>
                <w:b/>
                <w:bCs/>
                <w:sz w:val="20"/>
                <w:szCs w:val="20"/>
              </w:rPr>
              <w:t xml:space="preserve">– Świadczenia udzielone przez MOPS w </w:t>
            </w:r>
            <w:r w:rsidR="008C498E" w:rsidRPr="002C064E">
              <w:rPr>
                <w:b/>
                <w:bCs/>
                <w:sz w:val="20"/>
                <w:szCs w:val="20"/>
              </w:rPr>
              <w:t>202</w:t>
            </w:r>
            <w:r w:rsidR="002C064E" w:rsidRPr="002C064E">
              <w:rPr>
                <w:b/>
                <w:bCs/>
                <w:sz w:val="20"/>
                <w:szCs w:val="20"/>
              </w:rPr>
              <w:t>3</w:t>
            </w:r>
            <w:r w:rsidRPr="002C064E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2C064E">
              <w:rPr>
                <w:b/>
                <w:bCs/>
                <w:sz w:val="20"/>
                <w:szCs w:val="20"/>
              </w:rPr>
              <w:br/>
              <w:t>o pomocy społecznej</w:t>
            </w:r>
          </w:p>
        </w:tc>
      </w:tr>
      <w:tr w:rsidR="00DD671D" w:rsidRPr="00DD671D" w14:paraId="5BB3E939" w14:textId="77777777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095" w14:textId="77777777" w:rsidR="00DA4971" w:rsidRPr="002C064E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C064E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936" w14:textId="77777777" w:rsidR="00DA4971" w:rsidRPr="002C064E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C064E">
              <w:rPr>
                <w:b/>
                <w:sz w:val="20"/>
                <w:szCs w:val="20"/>
              </w:rPr>
              <w:t>wysokość środków</w:t>
            </w:r>
          </w:p>
          <w:p w14:paraId="73B08896" w14:textId="77777777" w:rsidR="00DA4971" w:rsidRPr="002C064E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C064E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8F4" w14:textId="77777777" w:rsidR="00DA4971" w:rsidRPr="002C064E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C064E">
              <w:rPr>
                <w:b/>
                <w:sz w:val="20"/>
                <w:szCs w:val="20"/>
              </w:rPr>
              <w:t>dane liczbowe</w:t>
            </w:r>
          </w:p>
        </w:tc>
      </w:tr>
      <w:tr w:rsidR="00DD671D" w:rsidRPr="00DD671D" w14:paraId="49CC689C" w14:textId="77777777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0EB8" w14:textId="77777777" w:rsidR="00DA4971" w:rsidRPr="002C064E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2C064E">
              <w:rPr>
                <w:b/>
                <w:sz w:val="20"/>
                <w:szCs w:val="20"/>
              </w:rPr>
              <w:t>zadania własne</w:t>
            </w:r>
          </w:p>
        </w:tc>
      </w:tr>
      <w:tr w:rsidR="00DD671D" w:rsidRPr="00DD671D" w14:paraId="3B9AA429" w14:textId="77777777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1D5F240" w14:textId="77777777" w:rsidR="00DA4971" w:rsidRPr="00615354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t>zasiłki i pomoc w naturze: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BB6953" w14:textId="5E509F59" w:rsidR="00DA4971" w:rsidRPr="00615354" w:rsidRDefault="003F7BCE" w:rsidP="00DA4971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675.648,63</w:t>
            </w:r>
            <w:r w:rsidR="0039480C" w:rsidRPr="00615354">
              <w:rPr>
                <w:sz w:val="20"/>
                <w:szCs w:val="20"/>
              </w:rPr>
              <w:t xml:space="preserve"> </w:t>
            </w:r>
            <w:r w:rsidR="004C19BB" w:rsidRPr="00615354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C47A74" w14:textId="77777777" w:rsidR="00DA4971" w:rsidRPr="00DD671D" w:rsidRDefault="00DA4971" w:rsidP="00DA4971">
            <w:pPr>
              <w:pStyle w:val="Tekstpodstawowy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D671D" w:rsidRPr="00DD671D" w14:paraId="71124675" w14:textId="77777777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9881A7" w14:textId="77777777" w:rsidR="00DA4971" w:rsidRPr="00615354" w:rsidRDefault="00DA4971" w:rsidP="00FF7EE7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t>zasiłki celowe (</w:t>
            </w:r>
            <w:r w:rsidR="00DB1247" w:rsidRPr="00615354">
              <w:rPr>
                <w:sz w:val="20"/>
                <w:szCs w:val="20"/>
              </w:rPr>
              <w:t xml:space="preserve">między innymi </w:t>
            </w:r>
            <w:r w:rsidRPr="00615354">
              <w:rPr>
                <w:sz w:val="20"/>
                <w:szCs w:val="20"/>
              </w:rPr>
              <w:t>na pokrycie kosztów gazu, energii, opłacenie czynszu, remontów, leczenia, zakup odzieży, opału oraz niezbędny</w:t>
            </w:r>
            <w:r w:rsidR="00DB1247" w:rsidRPr="00615354">
              <w:rPr>
                <w:sz w:val="20"/>
                <w:szCs w:val="20"/>
              </w:rPr>
              <w:t>ch przedmiotów użytku domowego</w:t>
            </w:r>
            <w:r w:rsidR="00091AE6" w:rsidRPr="00615354">
              <w:rPr>
                <w:sz w:val="20"/>
                <w:szCs w:val="20"/>
              </w:rPr>
              <w:t>, opłacenie posiłków – śniadań i podwieczorków dla dzieci</w:t>
            </w:r>
            <w:r w:rsidRPr="0061535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B2A575" w14:textId="35E7CDD3" w:rsidR="00DA4971" w:rsidRPr="00615354" w:rsidRDefault="0084082B" w:rsidP="00DA4971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116.950,22</w:t>
            </w:r>
            <w:r w:rsidR="0039480C" w:rsidRPr="00615354">
              <w:rPr>
                <w:sz w:val="20"/>
                <w:szCs w:val="20"/>
              </w:rPr>
              <w:t xml:space="preserve"> </w:t>
            </w:r>
            <w:r w:rsidR="00DA4971" w:rsidRPr="00615354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7823F69" w14:textId="54031451" w:rsidR="00DA4971" w:rsidRPr="00F04E12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osób, którym przyznano decyzją świadczenie: </w:t>
            </w:r>
            <w:r w:rsidR="001E3F20" w:rsidRPr="00F04E12">
              <w:rPr>
                <w:sz w:val="20"/>
                <w:szCs w:val="20"/>
              </w:rPr>
              <w:t>1</w:t>
            </w:r>
            <w:r w:rsidR="00F04E12" w:rsidRPr="00F04E12">
              <w:rPr>
                <w:sz w:val="20"/>
                <w:szCs w:val="20"/>
              </w:rPr>
              <w:t>5</w:t>
            </w:r>
            <w:r w:rsidR="001E3F20" w:rsidRPr="00F04E12">
              <w:rPr>
                <w:sz w:val="20"/>
                <w:szCs w:val="20"/>
              </w:rPr>
              <w:t>1</w:t>
            </w:r>
          </w:p>
          <w:p w14:paraId="1F59D1F4" w14:textId="53154649" w:rsidR="00832A2F" w:rsidRPr="00F04E12" w:rsidRDefault="00DA4971" w:rsidP="00832A2F">
            <w:pPr>
              <w:pStyle w:val="Tekstpodstawowy"/>
              <w:jc w:val="left"/>
              <w:rPr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rodzin: </w:t>
            </w:r>
            <w:r w:rsidR="001E3F20" w:rsidRPr="00F04E12">
              <w:rPr>
                <w:sz w:val="20"/>
                <w:szCs w:val="20"/>
              </w:rPr>
              <w:t>1</w:t>
            </w:r>
            <w:r w:rsidR="00F04E12" w:rsidRPr="00F04E12">
              <w:rPr>
                <w:sz w:val="20"/>
                <w:szCs w:val="20"/>
              </w:rPr>
              <w:t>4</w:t>
            </w:r>
            <w:r w:rsidR="001E3F20" w:rsidRPr="00F04E12">
              <w:rPr>
                <w:sz w:val="20"/>
                <w:szCs w:val="20"/>
              </w:rPr>
              <w:t>4</w:t>
            </w:r>
          </w:p>
          <w:p w14:paraId="042DEE0E" w14:textId="1F8E28F3" w:rsidR="00DA4971" w:rsidRPr="00DD671D" w:rsidRDefault="00DA4971" w:rsidP="00832A2F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osób w rodzinach: </w:t>
            </w:r>
            <w:r w:rsidR="00F04E12" w:rsidRPr="00F04E12">
              <w:rPr>
                <w:sz w:val="20"/>
                <w:szCs w:val="20"/>
              </w:rPr>
              <w:t>197</w:t>
            </w:r>
          </w:p>
        </w:tc>
      </w:tr>
      <w:tr w:rsidR="00DD671D" w:rsidRPr="00DD671D" w14:paraId="718E5983" w14:textId="77777777" w:rsidTr="003F7A70">
        <w:trPr>
          <w:trHeight w:val="198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25D942" w14:textId="77777777" w:rsidR="00DA4971" w:rsidRPr="00615354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t>zasiłki celowe specjalne</w:t>
            </w:r>
          </w:p>
          <w:p w14:paraId="780CA266" w14:textId="77777777" w:rsidR="00345E32" w:rsidRPr="00615354" w:rsidRDefault="000A3305" w:rsidP="00C22FEB">
            <w:pPr>
              <w:ind w:left="318"/>
              <w:rPr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t>(przyznawane</w:t>
            </w:r>
            <w:r w:rsidR="00345E32" w:rsidRPr="00615354">
              <w:rPr>
                <w:sz w:val="20"/>
                <w:szCs w:val="20"/>
              </w:rPr>
              <w:t xml:space="preserve"> w szczególnie uzasadnionych przypadkach osobie albo rodzinie o dochodach </w:t>
            </w:r>
            <w:r w:rsidR="00345E32" w:rsidRPr="00615354">
              <w:rPr>
                <w:sz w:val="20"/>
                <w:szCs w:val="20"/>
              </w:rPr>
              <w:lastRenderedPageBreak/>
              <w:t xml:space="preserve">przekraczających kryterium </w:t>
            </w:r>
            <w:r w:rsidR="00060800" w:rsidRPr="00615354">
              <w:rPr>
                <w:sz w:val="20"/>
                <w:szCs w:val="20"/>
              </w:rPr>
              <w:t>dochodowe</w:t>
            </w:r>
            <w:r w:rsidR="00345E32" w:rsidRPr="0061535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7BF12B3" w14:textId="71448942" w:rsidR="00DA4971" w:rsidRPr="00615354" w:rsidRDefault="001A596D" w:rsidP="00DA4971">
            <w:pPr>
              <w:pStyle w:val="Tekstpodstawowy"/>
              <w:rPr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lastRenderedPageBreak/>
              <w:t xml:space="preserve"> </w:t>
            </w:r>
            <w:r w:rsidR="0084082B">
              <w:rPr>
                <w:sz w:val="20"/>
                <w:szCs w:val="20"/>
              </w:rPr>
              <w:t>9.365,70</w:t>
            </w:r>
            <w:r w:rsidR="0039480C" w:rsidRPr="00615354">
              <w:rPr>
                <w:sz w:val="20"/>
                <w:szCs w:val="20"/>
              </w:rPr>
              <w:t xml:space="preserve"> </w:t>
            </w:r>
            <w:r w:rsidR="00DA4971" w:rsidRPr="00615354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83D2962" w14:textId="003C5F68" w:rsidR="00DA4971" w:rsidRPr="00F04E12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osób, którym przyznano decyzją świadczenie: </w:t>
            </w:r>
            <w:r w:rsidR="00F04E12" w:rsidRPr="00F04E12">
              <w:rPr>
                <w:sz w:val="20"/>
                <w:szCs w:val="20"/>
              </w:rPr>
              <w:t>20</w:t>
            </w:r>
          </w:p>
          <w:p w14:paraId="7D694B98" w14:textId="27DE961B" w:rsidR="00DA4971" w:rsidRPr="00F04E12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rodzin: </w:t>
            </w:r>
            <w:r w:rsidR="00F04E12" w:rsidRPr="00F04E12">
              <w:rPr>
                <w:sz w:val="20"/>
                <w:szCs w:val="20"/>
              </w:rPr>
              <w:t>20</w:t>
            </w:r>
          </w:p>
          <w:p w14:paraId="4B8612DC" w14:textId="7D643902" w:rsidR="00DA4971" w:rsidRPr="00DD671D" w:rsidRDefault="00DA4971" w:rsidP="00956603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04E12">
              <w:rPr>
                <w:sz w:val="20"/>
                <w:szCs w:val="20"/>
              </w:rPr>
              <w:t xml:space="preserve">liczba osób w rodzinach: </w:t>
            </w:r>
            <w:r w:rsidR="00C42F83" w:rsidRPr="00F04E12">
              <w:rPr>
                <w:sz w:val="20"/>
                <w:szCs w:val="20"/>
              </w:rPr>
              <w:t>2</w:t>
            </w:r>
            <w:r w:rsidR="00F04E12" w:rsidRPr="00F04E12">
              <w:rPr>
                <w:sz w:val="20"/>
                <w:szCs w:val="20"/>
              </w:rPr>
              <w:t>6</w:t>
            </w:r>
          </w:p>
        </w:tc>
      </w:tr>
      <w:tr w:rsidR="00DD671D" w:rsidRPr="00DD671D" w14:paraId="778250C5" w14:textId="77777777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D0CDD63" w14:textId="77777777" w:rsidR="00DA4971" w:rsidRPr="00DD671D" w:rsidRDefault="00DA4971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615354">
              <w:rPr>
                <w:sz w:val="20"/>
                <w:szCs w:val="20"/>
              </w:rPr>
              <w:t>sprawienie pochówku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962742" w14:textId="3C0C1456" w:rsidR="00DA4971" w:rsidRPr="00DD671D" w:rsidRDefault="0084082B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>10.072,00</w:t>
            </w:r>
            <w:r w:rsidR="0062194B" w:rsidRPr="0084082B">
              <w:rPr>
                <w:sz w:val="20"/>
                <w:szCs w:val="20"/>
              </w:rPr>
              <w:t xml:space="preserve"> </w:t>
            </w:r>
            <w:r w:rsidR="00DA4971" w:rsidRPr="0084082B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772C5C5" w14:textId="1052E0A0" w:rsidR="00483197" w:rsidRPr="00C93C40" w:rsidRDefault="00DA4971" w:rsidP="000A3305">
            <w:pPr>
              <w:pStyle w:val="Tekstpodstawowy"/>
              <w:jc w:val="left"/>
              <w:rPr>
                <w:sz w:val="20"/>
                <w:szCs w:val="20"/>
              </w:rPr>
            </w:pPr>
            <w:r w:rsidRPr="00C93C40">
              <w:rPr>
                <w:sz w:val="20"/>
                <w:szCs w:val="20"/>
              </w:rPr>
              <w:t xml:space="preserve">liczba </w:t>
            </w:r>
            <w:r w:rsidR="0026200B" w:rsidRPr="00C93C40">
              <w:rPr>
                <w:sz w:val="20"/>
                <w:szCs w:val="20"/>
              </w:rPr>
              <w:t xml:space="preserve">pochówków: </w:t>
            </w:r>
            <w:r w:rsidR="00281A0B" w:rsidRPr="00C93C40">
              <w:rPr>
                <w:sz w:val="20"/>
                <w:szCs w:val="20"/>
              </w:rPr>
              <w:t>8</w:t>
            </w:r>
          </w:p>
          <w:p w14:paraId="286CF867" w14:textId="385DFD3A" w:rsidR="0005549F" w:rsidRPr="00DD671D" w:rsidRDefault="004F5DCF" w:rsidP="004F5DCF">
            <w:pPr>
              <w:jc w:val="both"/>
              <w:rPr>
                <w:color w:val="FF0000"/>
                <w:sz w:val="20"/>
                <w:szCs w:val="20"/>
              </w:rPr>
            </w:pPr>
            <w:r w:rsidRPr="00C93C40">
              <w:rPr>
                <w:sz w:val="20"/>
                <w:szCs w:val="20"/>
              </w:rPr>
              <w:t>(</w:t>
            </w:r>
            <w:r w:rsidR="00483197" w:rsidRPr="00C93C40">
              <w:rPr>
                <w:sz w:val="20"/>
                <w:szCs w:val="20"/>
              </w:rPr>
              <w:t xml:space="preserve">w tym </w:t>
            </w:r>
            <w:r w:rsidR="007149DD" w:rsidRPr="00C93C40">
              <w:rPr>
                <w:sz w:val="20"/>
                <w:szCs w:val="20"/>
              </w:rPr>
              <w:t xml:space="preserve">3 </w:t>
            </w:r>
            <w:r w:rsidRPr="00C93C40">
              <w:rPr>
                <w:sz w:val="20"/>
                <w:szCs w:val="20"/>
              </w:rPr>
              <w:t xml:space="preserve">pochówki </w:t>
            </w:r>
            <w:r w:rsidR="007149DD" w:rsidRPr="00C93C40">
              <w:rPr>
                <w:sz w:val="20"/>
                <w:szCs w:val="20"/>
              </w:rPr>
              <w:t>osób dorosłych</w:t>
            </w:r>
            <w:r w:rsidRPr="00C93C40">
              <w:rPr>
                <w:sz w:val="20"/>
                <w:szCs w:val="20"/>
              </w:rPr>
              <w:t>, 2 zbiorowe pochówki dzieci martwo urodzonych, 3 pochówki dzieci martwo urodzonych</w:t>
            </w:r>
            <w:r w:rsidR="008F5C47" w:rsidRPr="00C93C40">
              <w:rPr>
                <w:sz w:val="20"/>
                <w:szCs w:val="20"/>
              </w:rPr>
              <w:t xml:space="preserve"> </w:t>
            </w:r>
            <w:r w:rsidRPr="00C93C40">
              <w:rPr>
                <w:sz w:val="20"/>
                <w:szCs w:val="20"/>
              </w:rPr>
              <w:t xml:space="preserve">z określoną płcią) </w:t>
            </w:r>
          </w:p>
        </w:tc>
      </w:tr>
      <w:tr w:rsidR="00DD671D" w:rsidRPr="00DD671D" w14:paraId="5887BD38" w14:textId="77777777" w:rsidTr="003F7A70">
        <w:trPr>
          <w:trHeight w:val="2977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618F19" w14:textId="2413088D" w:rsidR="009101D0" w:rsidRPr="00DD671D" w:rsidRDefault="000A1435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>pomoc w zakresie dożywiania</w:t>
            </w:r>
            <w:r w:rsidR="009101D0" w:rsidRPr="00840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BA3E7" w14:textId="275BAC37" w:rsidR="009101D0" w:rsidRPr="00DD671D" w:rsidRDefault="001A596D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84082B" w:rsidRPr="0084082B">
              <w:rPr>
                <w:sz w:val="20"/>
                <w:szCs w:val="20"/>
              </w:rPr>
              <w:t>240.613,08</w:t>
            </w:r>
            <w:r w:rsidR="009F4738" w:rsidRPr="0084082B">
              <w:rPr>
                <w:sz w:val="20"/>
                <w:szCs w:val="20"/>
              </w:rPr>
              <w:t xml:space="preserve"> </w:t>
            </w:r>
            <w:r w:rsidR="009101D0" w:rsidRPr="0084082B">
              <w:rPr>
                <w:sz w:val="20"/>
                <w:szCs w:val="20"/>
              </w:rPr>
              <w:t>zł</w:t>
            </w:r>
          </w:p>
          <w:p w14:paraId="738B8505" w14:textId="5595498D" w:rsidR="009101D0" w:rsidRPr="0084082B" w:rsidRDefault="009101D0" w:rsidP="004366E5">
            <w:pPr>
              <w:pStyle w:val="Tekstpodstawowy"/>
              <w:rPr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>(z tego dotacja</w:t>
            </w:r>
            <w:r w:rsidRPr="0084082B">
              <w:rPr>
                <w:sz w:val="20"/>
                <w:szCs w:val="20"/>
              </w:rPr>
              <w:br/>
              <w:t xml:space="preserve">w ramach </w:t>
            </w:r>
            <w:r w:rsidR="00D727F4" w:rsidRPr="0084082B">
              <w:rPr>
                <w:sz w:val="20"/>
                <w:szCs w:val="20"/>
              </w:rPr>
              <w:t>P</w:t>
            </w:r>
            <w:r w:rsidRPr="0084082B">
              <w:rPr>
                <w:sz w:val="20"/>
                <w:szCs w:val="20"/>
              </w:rPr>
              <w:t>rogramu wieloletniego „</w:t>
            </w:r>
            <w:r w:rsidR="00C6188A" w:rsidRPr="0084082B">
              <w:rPr>
                <w:sz w:val="20"/>
                <w:szCs w:val="20"/>
              </w:rPr>
              <w:t>Posiłek w szkole i w domu</w:t>
            </w:r>
            <w:r w:rsidRPr="0084082B">
              <w:rPr>
                <w:sz w:val="20"/>
                <w:szCs w:val="20"/>
              </w:rPr>
              <w:t>” wyniosła</w:t>
            </w:r>
          </w:p>
          <w:p w14:paraId="4A7B022F" w14:textId="4342D1C5" w:rsidR="009101D0" w:rsidRPr="00DD671D" w:rsidRDefault="001A596D" w:rsidP="004366E5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 xml:space="preserve"> </w:t>
            </w:r>
            <w:r w:rsidR="0084082B" w:rsidRPr="0084082B">
              <w:rPr>
                <w:sz w:val="20"/>
                <w:szCs w:val="20"/>
              </w:rPr>
              <w:t>146.305,00</w:t>
            </w:r>
            <w:r w:rsidR="00B40A74" w:rsidRPr="0084082B">
              <w:rPr>
                <w:sz w:val="20"/>
                <w:szCs w:val="20"/>
              </w:rPr>
              <w:t xml:space="preserve"> </w:t>
            </w:r>
            <w:r w:rsidR="009101D0" w:rsidRPr="0084082B">
              <w:rPr>
                <w:sz w:val="20"/>
                <w:szCs w:val="20"/>
              </w:rPr>
              <w:t>zł)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C0FAF18" w14:textId="4022C0F3" w:rsidR="009101D0" w:rsidRPr="00FA0AEF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bookmarkStart w:id="4" w:name="_Hlk128740252"/>
            <w:r w:rsidRPr="00FA0AEF">
              <w:rPr>
                <w:sz w:val="20"/>
                <w:szCs w:val="20"/>
              </w:rPr>
              <w:t>liczba osób, które otrzymały pomoc</w:t>
            </w:r>
            <w:r w:rsidRPr="00FA0AEF">
              <w:rPr>
                <w:sz w:val="20"/>
                <w:szCs w:val="20"/>
              </w:rPr>
              <w:br/>
              <w:t>w formie zasiłku celowego na zakup posiłku lub żywności:</w:t>
            </w:r>
            <w:r w:rsidR="009C4408" w:rsidRPr="00FA0AEF">
              <w:rPr>
                <w:sz w:val="20"/>
                <w:szCs w:val="20"/>
              </w:rPr>
              <w:t xml:space="preserve"> </w:t>
            </w:r>
            <w:r w:rsidR="002439BD" w:rsidRPr="00FA0AEF">
              <w:rPr>
                <w:sz w:val="20"/>
                <w:szCs w:val="20"/>
              </w:rPr>
              <w:t>1</w:t>
            </w:r>
            <w:r w:rsidR="00FA0AEF" w:rsidRPr="00FA0AEF">
              <w:rPr>
                <w:sz w:val="20"/>
                <w:szCs w:val="20"/>
              </w:rPr>
              <w:t>13</w:t>
            </w:r>
          </w:p>
          <w:p w14:paraId="30BD2CBF" w14:textId="31579411" w:rsidR="009101D0" w:rsidRPr="00FA0AEF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>liczba osób, które otrzymały pomoc</w:t>
            </w:r>
            <w:r w:rsidRPr="00FA0AEF">
              <w:rPr>
                <w:sz w:val="20"/>
                <w:szCs w:val="20"/>
              </w:rPr>
              <w:br/>
              <w:t>w formie posiłku</w:t>
            </w:r>
            <w:r w:rsidR="00371CBB" w:rsidRPr="00FA0AEF">
              <w:rPr>
                <w:sz w:val="20"/>
                <w:szCs w:val="20"/>
              </w:rPr>
              <w:t xml:space="preserve">: </w:t>
            </w:r>
            <w:r w:rsidR="00FA0AEF" w:rsidRPr="00FA0AEF">
              <w:rPr>
                <w:sz w:val="20"/>
                <w:szCs w:val="20"/>
              </w:rPr>
              <w:t>97</w:t>
            </w:r>
          </w:p>
          <w:p w14:paraId="646A6D22" w14:textId="24A177CE" w:rsidR="009101D0" w:rsidRPr="00FA0AEF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 xml:space="preserve">(w tym: </w:t>
            </w:r>
            <w:r w:rsidR="002439BD" w:rsidRPr="00FA0AEF">
              <w:rPr>
                <w:sz w:val="20"/>
                <w:szCs w:val="20"/>
              </w:rPr>
              <w:t>17</w:t>
            </w:r>
            <w:r w:rsidRPr="00FA0AEF">
              <w:rPr>
                <w:sz w:val="20"/>
                <w:szCs w:val="20"/>
              </w:rPr>
              <w:t xml:space="preserve"> dzieci do czasu rozpoczęcia nauki w szkole podstawowej</w:t>
            </w:r>
            <w:r w:rsidR="008224E4" w:rsidRPr="00FA0AEF">
              <w:rPr>
                <w:sz w:val="20"/>
                <w:szCs w:val="20"/>
              </w:rPr>
              <w:t xml:space="preserve">, </w:t>
            </w:r>
            <w:r w:rsidR="004E0878" w:rsidRPr="00FA0AEF">
              <w:rPr>
                <w:sz w:val="20"/>
                <w:szCs w:val="20"/>
              </w:rPr>
              <w:t>2</w:t>
            </w:r>
            <w:r w:rsidR="00FA0AEF" w:rsidRPr="00FA0AEF">
              <w:rPr>
                <w:sz w:val="20"/>
                <w:szCs w:val="20"/>
              </w:rPr>
              <w:t>7</w:t>
            </w:r>
            <w:r w:rsidRPr="00FA0AEF">
              <w:rPr>
                <w:sz w:val="20"/>
                <w:szCs w:val="20"/>
              </w:rPr>
              <w:t xml:space="preserve"> uczniów do czasu ukończenia szkoły </w:t>
            </w:r>
            <w:r w:rsidR="00360907" w:rsidRPr="00FA0AEF">
              <w:rPr>
                <w:sz w:val="20"/>
                <w:szCs w:val="20"/>
              </w:rPr>
              <w:t xml:space="preserve">podstawowej </w:t>
            </w:r>
            <w:r w:rsidR="004E0878" w:rsidRPr="00FA0AEF">
              <w:rPr>
                <w:sz w:val="20"/>
                <w:szCs w:val="20"/>
              </w:rPr>
              <w:t xml:space="preserve">lub szkoły ponadpodstawowej </w:t>
            </w:r>
            <w:r w:rsidR="004E462F" w:rsidRPr="00FA0AEF">
              <w:rPr>
                <w:sz w:val="20"/>
                <w:szCs w:val="20"/>
              </w:rPr>
              <w:t xml:space="preserve">oraz </w:t>
            </w:r>
            <w:r w:rsidR="00FA0AEF" w:rsidRPr="00FA0AEF">
              <w:rPr>
                <w:sz w:val="20"/>
                <w:szCs w:val="20"/>
              </w:rPr>
              <w:t>53 osoby dorosłe</w:t>
            </w:r>
            <w:r w:rsidR="002439BD" w:rsidRPr="00FA0AEF">
              <w:rPr>
                <w:sz w:val="20"/>
                <w:szCs w:val="20"/>
              </w:rPr>
              <w:t xml:space="preserve">) </w:t>
            </w:r>
            <w:r w:rsidR="00360907" w:rsidRPr="00FA0AEF">
              <w:rPr>
                <w:sz w:val="20"/>
                <w:szCs w:val="20"/>
              </w:rPr>
              <w:t xml:space="preserve"> </w:t>
            </w:r>
          </w:p>
          <w:p w14:paraId="61E991B5" w14:textId="35BF6F31" w:rsidR="00371CBB" w:rsidRPr="00DD671D" w:rsidRDefault="009101D0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>liczba dzieci, które otrzymały pomoc</w:t>
            </w:r>
            <w:r w:rsidR="003F7A70" w:rsidRPr="00FA0AEF">
              <w:rPr>
                <w:sz w:val="20"/>
                <w:szCs w:val="20"/>
              </w:rPr>
              <w:t xml:space="preserve">, </w:t>
            </w:r>
            <w:r w:rsidRPr="00FA0AEF">
              <w:rPr>
                <w:sz w:val="20"/>
                <w:szCs w:val="20"/>
              </w:rPr>
              <w:t>nie wymagającą przeprowadzenia wywiadu środowiskowego</w:t>
            </w:r>
            <w:r w:rsidR="003F7A70" w:rsidRPr="00FA0AEF">
              <w:rPr>
                <w:sz w:val="20"/>
                <w:szCs w:val="20"/>
              </w:rPr>
              <w:t xml:space="preserve">, </w:t>
            </w:r>
            <w:r w:rsidRPr="00FA0AEF">
              <w:rPr>
                <w:sz w:val="20"/>
                <w:szCs w:val="20"/>
              </w:rPr>
              <w:t xml:space="preserve">w formie posiłku: </w:t>
            </w:r>
            <w:bookmarkEnd w:id="4"/>
            <w:r w:rsidR="00FA0AEF" w:rsidRPr="00FA0AEF">
              <w:rPr>
                <w:sz w:val="20"/>
                <w:szCs w:val="20"/>
              </w:rPr>
              <w:t>3</w:t>
            </w:r>
          </w:p>
        </w:tc>
      </w:tr>
      <w:tr w:rsidR="00DD671D" w:rsidRPr="00DD671D" w14:paraId="4DED7CA8" w14:textId="77777777" w:rsidTr="002F4A77">
        <w:trPr>
          <w:trHeight w:val="97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FC6B96" w14:textId="30D2C93E" w:rsidR="002F4A77" w:rsidRPr="00DD671D" w:rsidRDefault="002F4A77" w:rsidP="00D727F4">
            <w:pPr>
              <w:pStyle w:val="Tekstpodstawowy"/>
              <w:ind w:left="342"/>
              <w:jc w:val="left"/>
              <w:rPr>
                <w:color w:val="FF0000"/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>obiady dla osób, których dochód przekracza kryterium uprawniające do</w:t>
            </w:r>
            <w:r w:rsidR="00D727F4" w:rsidRPr="0084082B">
              <w:rPr>
                <w:sz w:val="20"/>
                <w:szCs w:val="20"/>
              </w:rPr>
              <w:t xml:space="preserve"> otrzymania świadczenia w ramach Programu</w:t>
            </w:r>
            <w:r w:rsidR="000A1435" w:rsidRPr="0084082B">
              <w:rPr>
                <w:sz w:val="20"/>
                <w:szCs w:val="20"/>
              </w:rPr>
              <w:t xml:space="preserve"> „Posiłek w szkole i domu”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1E48" w14:textId="55BCFCF0" w:rsidR="002F4A77" w:rsidRPr="00DD671D" w:rsidRDefault="0084082B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84082B">
              <w:rPr>
                <w:sz w:val="20"/>
                <w:szCs w:val="20"/>
              </w:rPr>
              <w:t>24.945,72</w:t>
            </w:r>
            <w:r w:rsidR="000A1435" w:rsidRPr="0084082B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A8392E" w14:textId="522E8C66" w:rsidR="000A1435" w:rsidRPr="004F5DCF" w:rsidRDefault="000A1435" w:rsidP="000A1435">
            <w:pPr>
              <w:pStyle w:val="Tekstpodstawowy"/>
              <w:jc w:val="left"/>
              <w:rPr>
                <w:sz w:val="20"/>
                <w:szCs w:val="20"/>
              </w:rPr>
            </w:pPr>
            <w:r w:rsidRPr="004F5DCF">
              <w:rPr>
                <w:sz w:val="20"/>
                <w:szCs w:val="20"/>
              </w:rPr>
              <w:t xml:space="preserve">liczba osób, którym przyznano decyzją świadczenie: </w:t>
            </w:r>
            <w:r w:rsidR="004F5DCF" w:rsidRPr="004F5DCF">
              <w:rPr>
                <w:sz w:val="20"/>
                <w:szCs w:val="20"/>
              </w:rPr>
              <w:t>35</w:t>
            </w:r>
          </w:p>
          <w:p w14:paraId="7E3A03EA" w14:textId="0B6AA318" w:rsidR="000A1435" w:rsidRPr="004F5DCF" w:rsidRDefault="000A1435" w:rsidP="000A1435">
            <w:pPr>
              <w:pStyle w:val="Tekstpodstawowy"/>
              <w:jc w:val="left"/>
              <w:rPr>
                <w:sz w:val="20"/>
                <w:szCs w:val="20"/>
              </w:rPr>
            </w:pPr>
            <w:r w:rsidRPr="004F5DCF">
              <w:rPr>
                <w:sz w:val="20"/>
                <w:szCs w:val="20"/>
              </w:rPr>
              <w:t xml:space="preserve">liczba rodzin: </w:t>
            </w:r>
            <w:r w:rsidR="004F5DCF" w:rsidRPr="004F5DCF">
              <w:rPr>
                <w:sz w:val="20"/>
                <w:szCs w:val="20"/>
              </w:rPr>
              <w:t>28</w:t>
            </w:r>
          </w:p>
          <w:p w14:paraId="2FFE2BD2" w14:textId="3A5C426A" w:rsidR="000A1435" w:rsidRPr="004F5DCF" w:rsidRDefault="000A1435" w:rsidP="000A1435">
            <w:pPr>
              <w:pStyle w:val="Tekstpodstawowy"/>
              <w:jc w:val="left"/>
              <w:rPr>
                <w:sz w:val="20"/>
                <w:szCs w:val="20"/>
              </w:rPr>
            </w:pPr>
            <w:r w:rsidRPr="004F5DCF">
              <w:rPr>
                <w:sz w:val="20"/>
                <w:szCs w:val="20"/>
              </w:rPr>
              <w:t xml:space="preserve">liczba osób w rodzinach: </w:t>
            </w:r>
            <w:r w:rsidR="004F5DCF" w:rsidRPr="004F5DCF">
              <w:rPr>
                <w:sz w:val="20"/>
                <w:szCs w:val="20"/>
              </w:rPr>
              <w:t>46</w:t>
            </w:r>
          </w:p>
          <w:p w14:paraId="5E6E70E2" w14:textId="77777777" w:rsidR="002F4A77" w:rsidRPr="00DD671D" w:rsidRDefault="002F4A77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DD671D" w:rsidRPr="00DD671D" w14:paraId="67E07BBC" w14:textId="77777777" w:rsidTr="00D07F49">
        <w:trPr>
          <w:trHeight w:val="1930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72FFD5" w14:textId="77777777" w:rsidR="00DA4971" w:rsidRPr="00DD671D" w:rsidRDefault="00DA4971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D53898">
              <w:rPr>
                <w:sz w:val="20"/>
                <w:szCs w:val="20"/>
              </w:rPr>
              <w:t>zasiłki okresowe w części gwarantowanej z budżetu państwa (przyznawane</w:t>
            </w:r>
            <w:r w:rsidR="00DB1247" w:rsidRPr="00D53898">
              <w:rPr>
                <w:sz w:val="20"/>
                <w:szCs w:val="20"/>
              </w:rPr>
              <w:t xml:space="preserve"> w szczególności</w:t>
            </w:r>
            <w:r w:rsidRPr="00D53898">
              <w:rPr>
                <w:sz w:val="20"/>
                <w:szCs w:val="20"/>
              </w:rPr>
              <w:t xml:space="preserve"> z powodu bezrobocia, długotrwałej choroby, niepełnosprawności, możliwości utrzymania lub nabycia uprawnień do świadczeń z innych systemów zabezpieczenia społecznego)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D7D32" w14:textId="44C84696" w:rsidR="00DA4971" w:rsidRPr="00DD671D" w:rsidRDefault="00D53898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D53898">
              <w:rPr>
                <w:sz w:val="20"/>
                <w:szCs w:val="20"/>
              </w:rPr>
              <w:t>118.201,89</w:t>
            </w:r>
            <w:r w:rsidR="00F97E85" w:rsidRPr="00D53898">
              <w:rPr>
                <w:sz w:val="20"/>
                <w:szCs w:val="20"/>
              </w:rPr>
              <w:t xml:space="preserve"> </w:t>
            </w:r>
            <w:r w:rsidR="00DA4971" w:rsidRPr="00D53898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E48D9CE" w14:textId="59E67CB6" w:rsidR="00DA4971" w:rsidRPr="00C4616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osób, którym przyznano decyzją świadczenie: </w:t>
            </w:r>
            <w:r w:rsidR="00C46166" w:rsidRPr="00C46166">
              <w:rPr>
                <w:sz w:val="20"/>
                <w:szCs w:val="20"/>
              </w:rPr>
              <w:t>85</w:t>
            </w:r>
          </w:p>
          <w:p w14:paraId="2BD88A3B" w14:textId="3BB3F604" w:rsidR="00DA4971" w:rsidRPr="00C4616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rodzin: </w:t>
            </w:r>
            <w:r w:rsidR="00C46166" w:rsidRPr="00C46166">
              <w:rPr>
                <w:sz w:val="20"/>
                <w:szCs w:val="20"/>
              </w:rPr>
              <w:t>85</w:t>
            </w:r>
          </w:p>
          <w:p w14:paraId="2D3BBD78" w14:textId="50DA38FA" w:rsidR="00DA4971" w:rsidRPr="00DD671D" w:rsidRDefault="00DA4971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osób w rodzinach: </w:t>
            </w:r>
            <w:r w:rsidR="00C42F83" w:rsidRPr="00C46166">
              <w:rPr>
                <w:sz w:val="20"/>
                <w:szCs w:val="20"/>
              </w:rPr>
              <w:t>1</w:t>
            </w:r>
            <w:r w:rsidR="00C46166" w:rsidRPr="00C46166">
              <w:rPr>
                <w:sz w:val="20"/>
                <w:szCs w:val="20"/>
              </w:rPr>
              <w:t>31</w:t>
            </w:r>
          </w:p>
        </w:tc>
      </w:tr>
      <w:tr w:rsidR="00DD671D" w:rsidRPr="00DD671D" w14:paraId="0C398B87" w14:textId="77777777" w:rsidTr="003F7A70">
        <w:trPr>
          <w:trHeight w:val="813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EA7" w14:textId="77777777" w:rsidR="00DA4971" w:rsidRPr="00DD671D" w:rsidRDefault="00DA4971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D53898">
              <w:rPr>
                <w:sz w:val="20"/>
                <w:szCs w:val="20"/>
              </w:rPr>
              <w:t>zasiłki stałe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E0F7" w14:textId="1ED91D96" w:rsidR="00DA4971" w:rsidRPr="00DD671D" w:rsidRDefault="001A596D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D53898" w:rsidRPr="00D53898">
              <w:rPr>
                <w:sz w:val="20"/>
                <w:szCs w:val="20"/>
              </w:rPr>
              <w:t>367.477,00</w:t>
            </w:r>
            <w:r w:rsidR="00F97E85" w:rsidRPr="00D53898">
              <w:rPr>
                <w:sz w:val="20"/>
                <w:szCs w:val="20"/>
              </w:rPr>
              <w:t xml:space="preserve"> </w:t>
            </w:r>
            <w:r w:rsidR="00DA4971" w:rsidRPr="00D53898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478" w14:textId="2D221BD8" w:rsidR="00DA4971" w:rsidRPr="00C4616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osób, którym przyznano decyzją świadczenie: </w:t>
            </w:r>
            <w:r w:rsidR="00C46166" w:rsidRPr="00C46166">
              <w:rPr>
                <w:sz w:val="20"/>
                <w:szCs w:val="20"/>
              </w:rPr>
              <w:t>69</w:t>
            </w:r>
          </w:p>
          <w:p w14:paraId="403BE709" w14:textId="6230AB92" w:rsidR="00DA4971" w:rsidRPr="00C4616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rodzin: </w:t>
            </w:r>
            <w:r w:rsidR="00C46166" w:rsidRPr="00C46166">
              <w:rPr>
                <w:sz w:val="20"/>
                <w:szCs w:val="20"/>
              </w:rPr>
              <w:t>69</w:t>
            </w:r>
          </w:p>
          <w:p w14:paraId="551B1D22" w14:textId="3CD15C66" w:rsidR="00DA4971" w:rsidRPr="00DD671D" w:rsidRDefault="00DA4971" w:rsidP="00DD4614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 xml:space="preserve">liczba osób w rodzinach: </w:t>
            </w:r>
            <w:r w:rsidR="00C42F83" w:rsidRPr="00C46166">
              <w:rPr>
                <w:sz w:val="20"/>
                <w:szCs w:val="20"/>
              </w:rPr>
              <w:t>7</w:t>
            </w:r>
            <w:r w:rsidR="00C46166" w:rsidRPr="00C46166">
              <w:rPr>
                <w:sz w:val="20"/>
                <w:szCs w:val="20"/>
              </w:rPr>
              <w:t>2</w:t>
            </w:r>
          </w:p>
        </w:tc>
      </w:tr>
      <w:tr w:rsidR="00DD671D" w:rsidRPr="00DD671D" w14:paraId="7769FF24" w14:textId="77777777" w:rsidTr="00C77FD1">
        <w:trPr>
          <w:trHeight w:val="80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7C48" w14:textId="4CCBBB78" w:rsidR="00DA4971" w:rsidRPr="00DD671D" w:rsidRDefault="00DA4971" w:rsidP="00C22FEB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bookmarkStart w:id="5" w:name="_Hlk33448628"/>
            <w:r w:rsidRPr="00D53898">
              <w:rPr>
                <w:sz w:val="20"/>
                <w:szCs w:val="20"/>
              </w:rPr>
              <w:t>składki na fundusz zdrowia od osób pobierających niektóre świadczenia</w:t>
            </w:r>
            <w:r w:rsidR="00C22FEB" w:rsidRPr="00D53898">
              <w:rPr>
                <w:sz w:val="20"/>
                <w:szCs w:val="20"/>
              </w:rPr>
              <w:br/>
            </w:r>
            <w:r w:rsidRPr="00D53898">
              <w:rPr>
                <w:sz w:val="20"/>
                <w:szCs w:val="20"/>
              </w:rPr>
              <w:t xml:space="preserve">z pomocy społecznej </w:t>
            </w:r>
            <w:bookmarkEnd w:id="5"/>
            <w:r w:rsidR="006C6B53" w:rsidRPr="00D53898">
              <w:rPr>
                <w:sz w:val="20"/>
                <w:szCs w:val="20"/>
              </w:rPr>
              <w:t>(zasiłki stałe)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9F83" w14:textId="46D960A8" w:rsidR="00DA4971" w:rsidRPr="00DD671D" w:rsidRDefault="00D53898" w:rsidP="009E16A7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736BF4">
              <w:rPr>
                <w:sz w:val="20"/>
                <w:szCs w:val="20"/>
              </w:rPr>
              <w:t>30.851,49</w:t>
            </w:r>
            <w:r w:rsidR="00C52F9C" w:rsidRPr="00736BF4">
              <w:rPr>
                <w:sz w:val="20"/>
                <w:szCs w:val="20"/>
              </w:rPr>
              <w:t xml:space="preserve"> </w:t>
            </w:r>
            <w:r w:rsidR="006E6A20" w:rsidRPr="00736BF4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37C3" w14:textId="3456FD29" w:rsidR="00DA4971" w:rsidRPr="00DD671D" w:rsidRDefault="00DA4971" w:rsidP="009E16A7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2C4794">
              <w:rPr>
                <w:sz w:val="20"/>
                <w:szCs w:val="20"/>
              </w:rPr>
              <w:t xml:space="preserve">liczba osób, którym opłacono składki: </w:t>
            </w:r>
            <w:r w:rsidR="002C4794" w:rsidRPr="002C4794">
              <w:rPr>
                <w:sz w:val="20"/>
                <w:szCs w:val="20"/>
              </w:rPr>
              <w:t>63</w:t>
            </w:r>
          </w:p>
        </w:tc>
      </w:tr>
      <w:tr w:rsidR="00DD671D" w:rsidRPr="00DD671D" w14:paraId="27D9FDE5" w14:textId="77777777" w:rsidTr="00C77FD1">
        <w:trPr>
          <w:trHeight w:val="1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6DF6F9" w14:textId="77777777" w:rsidR="00DA4971" w:rsidRPr="00DD671D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t>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CA2B416" w14:textId="0AB5718A" w:rsidR="00DA4971" w:rsidRPr="00A86632" w:rsidRDefault="00DD6422" w:rsidP="00DA4971">
            <w:pPr>
              <w:pStyle w:val="Tekstpodstawowy"/>
              <w:rPr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t xml:space="preserve"> </w:t>
            </w:r>
            <w:r w:rsidR="00A86632">
              <w:rPr>
                <w:sz w:val="20"/>
                <w:szCs w:val="20"/>
              </w:rPr>
              <w:t>395.295,48</w:t>
            </w:r>
            <w:r w:rsidR="00587CEC" w:rsidRPr="00A86632">
              <w:rPr>
                <w:sz w:val="20"/>
                <w:szCs w:val="20"/>
              </w:rPr>
              <w:t xml:space="preserve"> </w:t>
            </w:r>
            <w:r w:rsidR="00AE331B" w:rsidRPr="00A86632">
              <w:rPr>
                <w:sz w:val="20"/>
                <w:szCs w:val="20"/>
              </w:rPr>
              <w:t>zł</w:t>
            </w:r>
          </w:p>
          <w:p w14:paraId="6DA881B3" w14:textId="3C9B6720" w:rsidR="004305CB" w:rsidRPr="00DD671D" w:rsidRDefault="004305CB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t xml:space="preserve">(z tego dotacja w ramach programu „Opieka 75+” wyniosła  </w:t>
            </w:r>
            <w:r w:rsidR="00A86632" w:rsidRPr="00A86632">
              <w:rPr>
                <w:sz w:val="20"/>
                <w:szCs w:val="20"/>
              </w:rPr>
              <w:t>82.195,00</w:t>
            </w:r>
            <w:r w:rsidR="00587CEC" w:rsidRPr="00A86632">
              <w:rPr>
                <w:sz w:val="20"/>
                <w:szCs w:val="20"/>
              </w:rPr>
              <w:t xml:space="preserve"> </w:t>
            </w:r>
            <w:r w:rsidRPr="00A86632">
              <w:rPr>
                <w:sz w:val="20"/>
                <w:szCs w:val="20"/>
              </w:rPr>
              <w:t>zł</w:t>
            </w:r>
            <w:r w:rsidR="000368EF" w:rsidRPr="00A86632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484A8A9" w14:textId="0265819D" w:rsidR="00DA4971" w:rsidRPr="004047F3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 xml:space="preserve">liczba osób, którym przyznano decyzją świadczenie: </w:t>
            </w:r>
            <w:r w:rsidR="004047F3" w:rsidRPr="004047F3">
              <w:rPr>
                <w:sz w:val="20"/>
                <w:szCs w:val="20"/>
              </w:rPr>
              <w:t>117</w:t>
            </w:r>
          </w:p>
          <w:p w14:paraId="20474652" w14:textId="590672D7" w:rsidR="00DA4971" w:rsidRPr="004047F3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 xml:space="preserve">liczba rodzin: </w:t>
            </w:r>
            <w:r w:rsidR="004047F3" w:rsidRPr="004047F3">
              <w:rPr>
                <w:sz w:val="20"/>
                <w:szCs w:val="20"/>
              </w:rPr>
              <w:t>110</w:t>
            </w:r>
          </w:p>
          <w:p w14:paraId="1727E2AA" w14:textId="183A192D" w:rsidR="004047F3" w:rsidRPr="004047F3" w:rsidRDefault="00DA4971" w:rsidP="004047F3">
            <w:pPr>
              <w:pStyle w:val="Tekstpodstawowy"/>
              <w:jc w:val="left"/>
              <w:rPr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 xml:space="preserve">liczba osób w rodzinach: </w:t>
            </w:r>
            <w:r w:rsidR="004047F3" w:rsidRPr="004047F3">
              <w:rPr>
                <w:sz w:val="20"/>
                <w:szCs w:val="20"/>
              </w:rPr>
              <w:t>140</w:t>
            </w:r>
          </w:p>
          <w:p w14:paraId="5A87D3EC" w14:textId="04F656F7" w:rsidR="00DA4971" w:rsidRPr="00DD671D" w:rsidRDefault="00DA4971" w:rsidP="004047F3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32AFD">
              <w:rPr>
                <w:sz w:val="20"/>
                <w:szCs w:val="20"/>
              </w:rPr>
              <w:t xml:space="preserve">liczba godzin: </w:t>
            </w:r>
            <w:r w:rsidR="009118F7" w:rsidRPr="00F32AFD">
              <w:rPr>
                <w:sz w:val="20"/>
                <w:szCs w:val="20"/>
              </w:rPr>
              <w:t xml:space="preserve"> </w:t>
            </w:r>
            <w:r w:rsidR="004047F3" w:rsidRPr="00F32AFD">
              <w:rPr>
                <w:sz w:val="20"/>
                <w:szCs w:val="20"/>
              </w:rPr>
              <w:t>10.079</w:t>
            </w:r>
          </w:p>
        </w:tc>
      </w:tr>
      <w:tr w:rsidR="00DD671D" w:rsidRPr="00DD671D" w14:paraId="5EE97104" w14:textId="77777777" w:rsidTr="00C77FD1">
        <w:trPr>
          <w:trHeight w:val="1141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730" w14:textId="4F64B34C" w:rsidR="00C77FD1" w:rsidRPr="00DD671D" w:rsidRDefault="00C77FD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bookmarkStart w:id="6" w:name="_Hlk160706712"/>
            <w:r w:rsidRPr="004047F3">
              <w:rPr>
                <w:sz w:val="20"/>
                <w:szCs w:val="20"/>
              </w:rPr>
              <w:t>w tym specjalistyczne usługi opiekuńcze</w:t>
            </w:r>
            <w:bookmarkEnd w:id="6"/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63F" w14:textId="152BDC97" w:rsidR="00C77FD1" w:rsidRPr="00DD671D" w:rsidRDefault="00CB1836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CB1836">
              <w:rPr>
                <w:sz w:val="20"/>
                <w:szCs w:val="20"/>
              </w:rPr>
              <w:t>7.975,00</w:t>
            </w:r>
            <w:r w:rsidR="00C77FD1" w:rsidRPr="00CB183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716AFE2" w14:textId="1DE1804C" w:rsidR="00C77FD1" w:rsidRPr="004047F3" w:rsidRDefault="00C77FD1" w:rsidP="00C77FD1">
            <w:pPr>
              <w:pStyle w:val="Tekstpodstawowy"/>
              <w:jc w:val="left"/>
              <w:rPr>
                <w:sz w:val="20"/>
                <w:szCs w:val="20"/>
              </w:rPr>
            </w:pPr>
            <w:bookmarkStart w:id="7" w:name="_Hlk160706754"/>
            <w:r w:rsidRPr="004047F3">
              <w:rPr>
                <w:sz w:val="20"/>
                <w:szCs w:val="20"/>
              </w:rPr>
              <w:t xml:space="preserve">liczba osób, którym przyznano decyzją świadczenie: </w:t>
            </w:r>
            <w:r w:rsidR="000A4BC0" w:rsidRPr="004047F3">
              <w:rPr>
                <w:sz w:val="20"/>
                <w:szCs w:val="20"/>
              </w:rPr>
              <w:t>3</w:t>
            </w:r>
            <w:r w:rsidR="000837D3" w:rsidRPr="004047F3">
              <w:rPr>
                <w:sz w:val="20"/>
                <w:szCs w:val="20"/>
              </w:rPr>
              <w:t xml:space="preserve"> </w:t>
            </w:r>
            <w:r w:rsidR="00CB1836">
              <w:rPr>
                <w:sz w:val="20"/>
                <w:szCs w:val="20"/>
              </w:rPr>
              <w:t>dzieci</w:t>
            </w:r>
          </w:p>
          <w:p w14:paraId="7C663369" w14:textId="407DF451" w:rsidR="00C77FD1" w:rsidRPr="004047F3" w:rsidRDefault="00C77FD1" w:rsidP="00C77FD1">
            <w:pPr>
              <w:pStyle w:val="Tekstpodstawowy"/>
              <w:jc w:val="left"/>
              <w:rPr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 xml:space="preserve">liczba rodzin: </w:t>
            </w:r>
            <w:r w:rsidR="004047F3">
              <w:rPr>
                <w:sz w:val="20"/>
                <w:szCs w:val="20"/>
              </w:rPr>
              <w:t>2</w:t>
            </w:r>
          </w:p>
          <w:p w14:paraId="77CF39D4" w14:textId="52ADB74D" w:rsidR="00C77FD1" w:rsidRPr="004047F3" w:rsidRDefault="00C77FD1" w:rsidP="00C77FD1">
            <w:pPr>
              <w:pStyle w:val="Tekstpodstawowy"/>
              <w:jc w:val="left"/>
              <w:rPr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>liczba osób w rodzin</w:t>
            </w:r>
            <w:r w:rsidR="005164A2" w:rsidRPr="004047F3">
              <w:rPr>
                <w:sz w:val="20"/>
                <w:szCs w:val="20"/>
              </w:rPr>
              <w:t>ie</w:t>
            </w:r>
            <w:r w:rsidRPr="004047F3">
              <w:rPr>
                <w:sz w:val="20"/>
                <w:szCs w:val="20"/>
              </w:rPr>
              <w:t xml:space="preserve">: </w:t>
            </w:r>
            <w:r w:rsidR="004047F3" w:rsidRPr="004047F3">
              <w:rPr>
                <w:sz w:val="20"/>
                <w:szCs w:val="20"/>
              </w:rPr>
              <w:t>8</w:t>
            </w:r>
          </w:p>
          <w:p w14:paraId="06FACF25" w14:textId="2949977C" w:rsidR="00C77FD1" w:rsidRPr="00DD671D" w:rsidRDefault="00C77FD1" w:rsidP="00C77FD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32AFD">
              <w:rPr>
                <w:sz w:val="20"/>
                <w:szCs w:val="20"/>
              </w:rPr>
              <w:t xml:space="preserve">liczba godzin: </w:t>
            </w:r>
            <w:r w:rsidR="004047F3" w:rsidRPr="00F32AFD">
              <w:rPr>
                <w:sz w:val="20"/>
                <w:szCs w:val="20"/>
              </w:rPr>
              <w:t>112</w:t>
            </w:r>
            <w:bookmarkEnd w:id="7"/>
          </w:p>
        </w:tc>
      </w:tr>
      <w:tr w:rsidR="00DD671D" w:rsidRPr="00DD671D" w14:paraId="0842B1E6" w14:textId="77777777" w:rsidTr="00661B2B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0903" w14:textId="77777777" w:rsidR="00DA4971" w:rsidRPr="00A86632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lastRenderedPageBreak/>
              <w:t xml:space="preserve">odpłatność za pobyt mieszkańców gminy w domach pomocy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BB96" w14:textId="59F38C98" w:rsidR="00DA4971" w:rsidRPr="00A86632" w:rsidRDefault="00DD6422" w:rsidP="00DA4971">
            <w:pPr>
              <w:pStyle w:val="Tekstpodstawowy"/>
              <w:rPr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t xml:space="preserve"> </w:t>
            </w:r>
            <w:r w:rsidR="00A401C8" w:rsidRPr="00A86632">
              <w:rPr>
                <w:sz w:val="20"/>
                <w:szCs w:val="20"/>
              </w:rPr>
              <w:t xml:space="preserve"> </w:t>
            </w:r>
            <w:r w:rsidR="00A86632" w:rsidRPr="00A86632">
              <w:rPr>
                <w:sz w:val="20"/>
                <w:szCs w:val="20"/>
              </w:rPr>
              <w:t>5.805.678,61</w:t>
            </w:r>
            <w:r w:rsidR="00587CEC" w:rsidRPr="00A86632">
              <w:rPr>
                <w:sz w:val="20"/>
                <w:szCs w:val="20"/>
              </w:rPr>
              <w:t xml:space="preserve"> </w:t>
            </w:r>
            <w:r w:rsidR="00DA4971" w:rsidRPr="00A86632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614E" w14:textId="11FA0F46" w:rsidR="00DA4971" w:rsidRPr="00DD671D" w:rsidRDefault="00DA4971" w:rsidP="00C22FEB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4047F3">
              <w:rPr>
                <w:sz w:val="20"/>
                <w:szCs w:val="20"/>
              </w:rPr>
              <w:t xml:space="preserve">liczba osób, którym MOPS pokrył </w:t>
            </w:r>
            <w:r w:rsidR="00C22FEB" w:rsidRPr="004047F3">
              <w:rPr>
                <w:sz w:val="20"/>
                <w:szCs w:val="20"/>
              </w:rPr>
              <w:t>w części</w:t>
            </w:r>
            <w:r w:rsidRPr="004047F3">
              <w:rPr>
                <w:sz w:val="20"/>
                <w:szCs w:val="20"/>
              </w:rPr>
              <w:t xml:space="preserve"> koszty pobytu w domach pomocy społecznej: </w:t>
            </w:r>
            <w:r w:rsidR="00C44EFF" w:rsidRPr="004047F3">
              <w:rPr>
                <w:sz w:val="20"/>
                <w:szCs w:val="20"/>
              </w:rPr>
              <w:t>14</w:t>
            </w:r>
            <w:r w:rsidR="004047F3" w:rsidRPr="004047F3">
              <w:rPr>
                <w:sz w:val="20"/>
                <w:szCs w:val="20"/>
              </w:rPr>
              <w:t>9</w:t>
            </w:r>
          </w:p>
        </w:tc>
      </w:tr>
      <w:tr w:rsidR="00DD671D" w:rsidRPr="00DD671D" w14:paraId="16AD2FA6" w14:textId="77777777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FC1" w14:textId="4AC41E1A" w:rsidR="00C22FEB" w:rsidRPr="00A86632" w:rsidRDefault="0017479F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A86632">
              <w:rPr>
                <w:sz w:val="20"/>
                <w:szCs w:val="20"/>
              </w:rPr>
              <w:t xml:space="preserve">wsparcie w </w:t>
            </w:r>
            <w:r w:rsidR="00A401C8" w:rsidRPr="00A86632">
              <w:rPr>
                <w:sz w:val="20"/>
                <w:szCs w:val="20"/>
              </w:rPr>
              <w:t>trzech</w:t>
            </w:r>
            <w:r w:rsidR="00DD6422" w:rsidRPr="00A86632">
              <w:rPr>
                <w:sz w:val="20"/>
                <w:szCs w:val="20"/>
              </w:rPr>
              <w:t xml:space="preserve"> </w:t>
            </w:r>
            <w:r w:rsidR="00DA4971" w:rsidRPr="00A86632">
              <w:rPr>
                <w:sz w:val="20"/>
                <w:szCs w:val="20"/>
              </w:rPr>
              <w:t>mieszka</w:t>
            </w:r>
            <w:r w:rsidRPr="00A86632">
              <w:rPr>
                <w:sz w:val="20"/>
                <w:szCs w:val="20"/>
              </w:rPr>
              <w:t>niach</w:t>
            </w:r>
            <w:r w:rsidR="00DD6422" w:rsidRPr="00A86632">
              <w:rPr>
                <w:sz w:val="20"/>
                <w:szCs w:val="20"/>
              </w:rPr>
              <w:t xml:space="preserve"> </w:t>
            </w:r>
            <w:r w:rsidR="00DA4971" w:rsidRPr="00A86632">
              <w:rPr>
                <w:sz w:val="20"/>
                <w:szCs w:val="20"/>
              </w:rPr>
              <w:t xml:space="preserve"> chronion</w:t>
            </w:r>
            <w:r w:rsidR="00DD6422" w:rsidRPr="00A86632"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AF42" w14:textId="66D10B83" w:rsidR="00DA4971" w:rsidRPr="00DD671D" w:rsidRDefault="00DD6422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A86632" w:rsidRPr="00A86632">
              <w:rPr>
                <w:sz w:val="20"/>
                <w:szCs w:val="20"/>
              </w:rPr>
              <w:t>44.021,18</w:t>
            </w:r>
            <w:r w:rsidR="00021E45" w:rsidRPr="00A8663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4DE5" w14:textId="27DB5E7D" w:rsidR="009101D0" w:rsidRPr="00DD671D" w:rsidRDefault="00DA4971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C46166">
              <w:rPr>
                <w:sz w:val="20"/>
                <w:szCs w:val="20"/>
              </w:rPr>
              <w:t>liczba osób, którym decyzją przyznano prawo pobytu w mieszkani</w:t>
            </w:r>
            <w:r w:rsidR="00BB2245" w:rsidRPr="00C46166">
              <w:rPr>
                <w:sz w:val="20"/>
                <w:szCs w:val="20"/>
              </w:rPr>
              <w:t>ach</w:t>
            </w:r>
            <w:r w:rsidRPr="00C46166">
              <w:rPr>
                <w:sz w:val="20"/>
                <w:szCs w:val="20"/>
              </w:rPr>
              <w:t xml:space="preserve"> chroniony</w:t>
            </w:r>
            <w:r w:rsidR="00BB2245" w:rsidRPr="00C46166">
              <w:rPr>
                <w:sz w:val="20"/>
                <w:szCs w:val="20"/>
              </w:rPr>
              <w:t>ch:</w:t>
            </w:r>
            <w:r w:rsidRPr="00C46166">
              <w:rPr>
                <w:sz w:val="20"/>
                <w:szCs w:val="20"/>
              </w:rPr>
              <w:t xml:space="preserve"> </w:t>
            </w:r>
            <w:r w:rsidR="00670CF4" w:rsidRPr="00C46166">
              <w:rPr>
                <w:sz w:val="20"/>
                <w:szCs w:val="20"/>
              </w:rPr>
              <w:t>9</w:t>
            </w:r>
          </w:p>
        </w:tc>
      </w:tr>
      <w:tr w:rsidR="00DD671D" w:rsidRPr="00DD671D" w14:paraId="33A9D2C1" w14:textId="77777777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CF8" w14:textId="77777777" w:rsidR="0017479F" w:rsidRDefault="001B7652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803F6D">
              <w:rPr>
                <w:sz w:val="20"/>
                <w:szCs w:val="20"/>
              </w:rPr>
              <w:t>wsparcie w domu dla matek</w:t>
            </w:r>
            <w:r w:rsidRPr="00803F6D">
              <w:rPr>
                <w:sz w:val="20"/>
                <w:szCs w:val="20"/>
              </w:rPr>
              <w:br/>
              <w:t>z małoletnimi dziećmi i kobiet w ciąży</w:t>
            </w:r>
          </w:p>
          <w:p w14:paraId="6EED2AE2" w14:textId="572C39F5" w:rsidR="00803F6D" w:rsidRPr="00DD671D" w:rsidRDefault="00803F6D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(I-VI 2023 Dom Matki i Dziecka „Słonecznik”)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A54" w14:textId="4A8B5357" w:rsidR="0017479F" w:rsidRPr="00CB1836" w:rsidRDefault="00A401C8" w:rsidP="00DA4971">
            <w:pPr>
              <w:pStyle w:val="Tekstpodstawowy"/>
              <w:rPr>
                <w:sz w:val="20"/>
                <w:szCs w:val="20"/>
              </w:rPr>
            </w:pPr>
            <w:r w:rsidRPr="00CB1836">
              <w:rPr>
                <w:sz w:val="20"/>
                <w:szCs w:val="20"/>
              </w:rPr>
              <w:t xml:space="preserve"> </w:t>
            </w:r>
            <w:r w:rsidR="00CB1836" w:rsidRPr="00CB1836">
              <w:rPr>
                <w:sz w:val="20"/>
                <w:szCs w:val="20"/>
              </w:rPr>
              <w:t xml:space="preserve">59.354,00 </w:t>
            </w:r>
            <w:r w:rsidR="001B7652" w:rsidRPr="00CB1836">
              <w:rPr>
                <w:sz w:val="20"/>
                <w:szCs w:val="20"/>
              </w:rPr>
              <w:t>z</w:t>
            </w:r>
            <w:r w:rsidR="00CB1836">
              <w:rPr>
                <w:sz w:val="20"/>
                <w:szCs w:val="20"/>
              </w:rPr>
              <w:t>ł</w:t>
            </w:r>
          </w:p>
          <w:p w14:paraId="1B931A63" w14:textId="1BF3064C" w:rsidR="001B7652" w:rsidRPr="00DD671D" w:rsidRDefault="001B7652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C39" w14:textId="0375E275" w:rsidR="0017479F" w:rsidRPr="00DD671D" w:rsidRDefault="007E2CE9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0A4BC0">
              <w:rPr>
                <w:sz w:val="20"/>
                <w:szCs w:val="20"/>
              </w:rPr>
              <w:t>l</w:t>
            </w:r>
            <w:r w:rsidR="001B7652" w:rsidRPr="000A4BC0">
              <w:rPr>
                <w:sz w:val="20"/>
                <w:szCs w:val="20"/>
              </w:rPr>
              <w:t xml:space="preserve">iczba osób skierowanych decyzją do placówki: </w:t>
            </w:r>
            <w:r w:rsidR="000A4BC0" w:rsidRPr="000A4BC0">
              <w:rPr>
                <w:sz w:val="20"/>
                <w:szCs w:val="20"/>
              </w:rPr>
              <w:t>8</w:t>
            </w:r>
            <w:r w:rsidR="00E04D2D" w:rsidRPr="000A4BC0">
              <w:rPr>
                <w:sz w:val="20"/>
                <w:szCs w:val="20"/>
              </w:rPr>
              <w:t xml:space="preserve"> (w tym </w:t>
            </w:r>
            <w:r w:rsidR="000A4BC0" w:rsidRPr="000A4BC0">
              <w:rPr>
                <w:sz w:val="20"/>
                <w:szCs w:val="20"/>
              </w:rPr>
              <w:t xml:space="preserve">2 osoby dorosłe i </w:t>
            </w:r>
            <w:r w:rsidR="00C44EFF" w:rsidRPr="000A4BC0">
              <w:rPr>
                <w:sz w:val="20"/>
                <w:szCs w:val="20"/>
              </w:rPr>
              <w:t>6</w:t>
            </w:r>
            <w:r w:rsidR="00E04D2D" w:rsidRPr="000A4BC0">
              <w:rPr>
                <w:sz w:val="20"/>
                <w:szCs w:val="20"/>
              </w:rPr>
              <w:t xml:space="preserve"> </w:t>
            </w:r>
            <w:r w:rsidR="000A4BC0" w:rsidRPr="000A4BC0">
              <w:rPr>
                <w:sz w:val="20"/>
                <w:szCs w:val="20"/>
              </w:rPr>
              <w:t xml:space="preserve">dzieci) </w:t>
            </w:r>
          </w:p>
        </w:tc>
      </w:tr>
      <w:tr w:rsidR="00803F6D" w:rsidRPr="00DD671D" w14:paraId="02009622" w14:textId="77777777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6E2" w14:textId="77777777" w:rsidR="00803F6D" w:rsidRDefault="00803F6D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803F6D">
              <w:rPr>
                <w:sz w:val="20"/>
                <w:szCs w:val="20"/>
              </w:rPr>
              <w:t>wsparcie w domu dla matek</w:t>
            </w:r>
            <w:r w:rsidRPr="00803F6D">
              <w:rPr>
                <w:sz w:val="20"/>
                <w:szCs w:val="20"/>
              </w:rPr>
              <w:br/>
              <w:t>z małoletnimi dziećmi i kobiet w ciąży</w:t>
            </w:r>
          </w:p>
          <w:p w14:paraId="44ADD221" w14:textId="1FEDE7A2" w:rsidR="00803F6D" w:rsidRPr="00803F6D" w:rsidRDefault="00803F6D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(VII-XII 2023 Powiatowy Dom dla Matek z Małoletnimi Dziećmi i Kobiet</w:t>
            </w:r>
            <w:r>
              <w:rPr>
                <w:sz w:val="20"/>
                <w:szCs w:val="20"/>
              </w:rPr>
              <w:br/>
              <w:t>w Ciąży w Pogórzu)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F84" w14:textId="683DD551" w:rsidR="009E70DB" w:rsidRPr="00CB1836" w:rsidRDefault="00CB1836" w:rsidP="009E70DB">
            <w:pPr>
              <w:pStyle w:val="Tekstpodstawowy"/>
              <w:rPr>
                <w:sz w:val="20"/>
                <w:szCs w:val="20"/>
              </w:rPr>
            </w:pPr>
            <w:r w:rsidRPr="00CB1836">
              <w:rPr>
                <w:sz w:val="20"/>
                <w:szCs w:val="20"/>
              </w:rPr>
              <w:t xml:space="preserve">59.428,07 </w:t>
            </w:r>
            <w:r w:rsidR="009E70DB" w:rsidRPr="00CB1836">
              <w:rPr>
                <w:sz w:val="20"/>
                <w:szCs w:val="20"/>
              </w:rPr>
              <w:t>zł</w:t>
            </w:r>
          </w:p>
          <w:p w14:paraId="5B630425" w14:textId="77777777" w:rsidR="00803F6D" w:rsidRPr="00DD671D" w:rsidRDefault="00803F6D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636" w14:textId="55BB6E11" w:rsidR="00803F6D" w:rsidRPr="00DD671D" w:rsidRDefault="00803F6D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0A4BC0">
              <w:rPr>
                <w:sz w:val="20"/>
                <w:szCs w:val="20"/>
              </w:rPr>
              <w:t xml:space="preserve">liczba osób skierowanych decyzją do placówki: </w:t>
            </w:r>
            <w:r w:rsidR="000A4BC0" w:rsidRPr="000A4BC0">
              <w:rPr>
                <w:sz w:val="20"/>
                <w:szCs w:val="20"/>
              </w:rPr>
              <w:t>8 (w tym 2 osoby dorosłe i 6 dzieci)</w:t>
            </w:r>
          </w:p>
        </w:tc>
      </w:tr>
      <w:tr w:rsidR="00DD671D" w:rsidRPr="00DD671D" w14:paraId="7789140F" w14:textId="77777777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2FC" w14:textId="5E502953" w:rsidR="0017479F" w:rsidRPr="00DD671D" w:rsidRDefault="007E2CE9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4D3913">
              <w:rPr>
                <w:sz w:val="20"/>
                <w:szCs w:val="20"/>
              </w:rPr>
              <w:t>s</w:t>
            </w:r>
            <w:r w:rsidR="001B7652" w:rsidRPr="004D3913">
              <w:rPr>
                <w:sz w:val="20"/>
                <w:szCs w:val="20"/>
              </w:rPr>
              <w:t xml:space="preserve">chronienie w schronisku </w:t>
            </w:r>
            <w:r w:rsidRPr="004D3913">
              <w:rPr>
                <w:sz w:val="20"/>
                <w:szCs w:val="20"/>
              </w:rPr>
              <w:t xml:space="preserve">i noclegowni </w:t>
            </w:r>
            <w:r w:rsidR="001B7652" w:rsidRPr="004D3913">
              <w:rPr>
                <w:sz w:val="20"/>
                <w:szCs w:val="20"/>
              </w:rPr>
              <w:t>dla osób bezdomnych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D5E" w14:textId="07DA7C2C" w:rsidR="0017479F" w:rsidRPr="009E70DB" w:rsidRDefault="000B0824" w:rsidP="00DA4971">
            <w:pPr>
              <w:pStyle w:val="Tekstpodstawowy"/>
              <w:rPr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4D3913" w:rsidRPr="009E70DB">
              <w:rPr>
                <w:sz w:val="20"/>
                <w:szCs w:val="20"/>
              </w:rPr>
              <w:t>452.000</w:t>
            </w:r>
            <w:r w:rsidR="00587CEC" w:rsidRPr="009E70DB">
              <w:rPr>
                <w:sz w:val="20"/>
                <w:szCs w:val="20"/>
              </w:rPr>
              <w:t>,00</w:t>
            </w:r>
            <w:r w:rsidR="00F00B5A" w:rsidRPr="009E70DB">
              <w:rPr>
                <w:sz w:val="20"/>
                <w:szCs w:val="20"/>
              </w:rPr>
              <w:t xml:space="preserve"> </w:t>
            </w:r>
            <w:r w:rsidRPr="009E70DB">
              <w:rPr>
                <w:sz w:val="20"/>
                <w:szCs w:val="20"/>
              </w:rPr>
              <w:t>zł</w:t>
            </w:r>
          </w:p>
          <w:p w14:paraId="4450FCE7" w14:textId="09AC68B5" w:rsidR="000B0824" w:rsidRPr="00DD671D" w:rsidRDefault="000B0824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427" w14:textId="61BC0050" w:rsidR="0017479F" w:rsidRPr="00255499" w:rsidRDefault="00E04D2D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255499">
              <w:rPr>
                <w:sz w:val="20"/>
                <w:szCs w:val="20"/>
              </w:rPr>
              <w:t>liczba osób skierowanych decyzją do schroniska:</w:t>
            </w:r>
            <w:r w:rsidR="00BB3647" w:rsidRPr="00255499">
              <w:rPr>
                <w:sz w:val="20"/>
                <w:szCs w:val="20"/>
              </w:rPr>
              <w:t xml:space="preserve"> </w:t>
            </w:r>
            <w:r w:rsidR="00C46166" w:rsidRPr="00255499">
              <w:rPr>
                <w:sz w:val="20"/>
                <w:szCs w:val="20"/>
              </w:rPr>
              <w:t>26</w:t>
            </w:r>
            <w:r w:rsidR="005D3DAE" w:rsidRPr="00255499">
              <w:rPr>
                <w:sz w:val="20"/>
                <w:szCs w:val="20"/>
              </w:rPr>
              <w:t xml:space="preserve"> (w tym </w:t>
            </w:r>
            <w:r w:rsidR="00C46166" w:rsidRPr="00255499">
              <w:rPr>
                <w:sz w:val="20"/>
                <w:szCs w:val="20"/>
              </w:rPr>
              <w:t>6</w:t>
            </w:r>
            <w:r w:rsidR="005D3DAE" w:rsidRPr="00255499">
              <w:rPr>
                <w:sz w:val="20"/>
                <w:szCs w:val="20"/>
              </w:rPr>
              <w:t xml:space="preserve"> os</w:t>
            </w:r>
            <w:r w:rsidR="00C46166" w:rsidRPr="00255499">
              <w:rPr>
                <w:sz w:val="20"/>
                <w:szCs w:val="20"/>
              </w:rPr>
              <w:t xml:space="preserve">ób </w:t>
            </w:r>
            <w:r w:rsidR="005D3DAE" w:rsidRPr="00255499">
              <w:rPr>
                <w:sz w:val="20"/>
                <w:szCs w:val="20"/>
              </w:rPr>
              <w:t>korzystał</w:t>
            </w:r>
            <w:r w:rsidR="00C46166" w:rsidRPr="00255499">
              <w:rPr>
                <w:sz w:val="20"/>
                <w:szCs w:val="20"/>
              </w:rPr>
              <w:t>o</w:t>
            </w:r>
            <w:r w:rsidR="005D3DAE" w:rsidRPr="00255499">
              <w:rPr>
                <w:sz w:val="20"/>
                <w:szCs w:val="20"/>
              </w:rPr>
              <w:br/>
              <w:t>z miejsc z usługami opiekuńczymi)</w:t>
            </w:r>
          </w:p>
          <w:p w14:paraId="791B31CF" w14:textId="77777777" w:rsidR="00972CA0" w:rsidRPr="00972CA0" w:rsidRDefault="00E04D2D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972CA0">
              <w:rPr>
                <w:sz w:val="20"/>
                <w:szCs w:val="20"/>
              </w:rPr>
              <w:t>liczba osób, które skorzystały z noclegowni:</w:t>
            </w:r>
            <w:r w:rsidR="00BB3647" w:rsidRPr="00972CA0">
              <w:rPr>
                <w:sz w:val="20"/>
                <w:szCs w:val="20"/>
              </w:rPr>
              <w:t xml:space="preserve"> </w:t>
            </w:r>
            <w:r w:rsidR="00972CA0" w:rsidRPr="00972CA0">
              <w:rPr>
                <w:sz w:val="20"/>
                <w:szCs w:val="20"/>
              </w:rPr>
              <w:t xml:space="preserve">I-VI 2023 – 77 osób </w:t>
            </w:r>
          </w:p>
          <w:p w14:paraId="7F785BB6" w14:textId="44548265" w:rsidR="00972CA0" w:rsidRPr="00972CA0" w:rsidRDefault="00972CA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972CA0">
              <w:rPr>
                <w:sz w:val="20"/>
                <w:szCs w:val="20"/>
              </w:rPr>
              <w:t>(</w:t>
            </w:r>
            <w:r w:rsidR="00C44EFF" w:rsidRPr="00972CA0">
              <w:rPr>
                <w:sz w:val="20"/>
                <w:szCs w:val="20"/>
              </w:rPr>
              <w:t xml:space="preserve">w tym </w:t>
            </w:r>
            <w:r w:rsidRPr="00972CA0">
              <w:rPr>
                <w:sz w:val="20"/>
                <w:szCs w:val="20"/>
              </w:rPr>
              <w:t>34 z Cieszyna)</w:t>
            </w:r>
          </w:p>
          <w:p w14:paraId="3798B69E" w14:textId="77777777" w:rsidR="00972CA0" w:rsidRPr="00972CA0" w:rsidRDefault="00972CA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972CA0">
              <w:rPr>
                <w:sz w:val="20"/>
                <w:szCs w:val="20"/>
              </w:rPr>
              <w:t xml:space="preserve">VII-XII 2023 – 82 osoby </w:t>
            </w:r>
          </w:p>
          <w:p w14:paraId="7202FBF6" w14:textId="2352B93A" w:rsidR="00E04D2D" w:rsidRPr="00DD671D" w:rsidRDefault="00972CA0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972CA0">
              <w:rPr>
                <w:sz w:val="20"/>
                <w:szCs w:val="20"/>
              </w:rPr>
              <w:t xml:space="preserve">(w tym 28 z Cieszyna) </w:t>
            </w:r>
          </w:p>
        </w:tc>
      </w:tr>
      <w:tr w:rsidR="00DD671D" w:rsidRPr="00DD671D" w14:paraId="45F9DC35" w14:textId="77777777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A489" w14:textId="77777777" w:rsidR="00DA4971" w:rsidRPr="00DD671D" w:rsidRDefault="00DA4971" w:rsidP="00DA4971">
            <w:pPr>
              <w:pStyle w:val="Tekstpodstawowy"/>
              <w:rPr>
                <w:b/>
                <w:color w:val="FF0000"/>
                <w:sz w:val="20"/>
                <w:szCs w:val="20"/>
              </w:rPr>
            </w:pPr>
            <w:r w:rsidRPr="009E70DB">
              <w:rPr>
                <w:b/>
                <w:sz w:val="20"/>
                <w:szCs w:val="20"/>
              </w:rPr>
              <w:t>zadania zlecone</w:t>
            </w:r>
          </w:p>
        </w:tc>
      </w:tr>
      <w:tr w:rsidR="00DD671D" w:rsidRPr="00DD671D" w14:paraId="1E7A7A46" w14:textId="77777777" w:rsidTr="005C38EE">
        <w:trPr>
          <w:trHeight w:val="1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BF30" w14:textId="77777777" w:rsidR="00DA4971" w:rsidRPr="00DD671D" w:rsidRDefault="00DA4971" w:rsidP="009101D0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bookmarkStart w:id="8" w:name="_Hlk160706639"/>
            <w:r w:rsidRPr="009E70DB">
              <w:rPr>
                <w:sz w:val="20"/>
                <w:szCs w:val="20"/>
              </w:rPr>
              <w:t>specjalistyczne usługi opiekuńcze</w:t>
            </w:r>
            <w:r w:rsidRPr="009E70DB">
              <w:rPr>
                <w:sz w:val="20"/>
                <w:szCs w:val="20"/>
              </w:rPr>
              <w:br/>
              <w:t>w miejscu zamieszkania dla osób</w:t>
            </w:r>
            <w:r w:rsidR="009101D0" w:rsidRPr="009E70DB">
              <w:rPr>
                <w:sz w:val="20"/>
                <w:szCs w:val="20"/>
              </w:rPr>
              <w:br/>
            </w:r>
            <w:r w:rsidRPr="009E70DB">
              <w:rPr>
                <w:sz w:val="20"/>
                <w:szCs w:val="20"/>
              </w:rPr>
              <w:t>z zaburzeniami psychicznymi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76D" w14:textId="347D207B" w:rsidR="00DA4971" w:rsidRPr="00DD671D" w:rsidRDefault="009D4C18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9E70DB">
              <w:rPr>
                <w:sz w:val="20"/>
                <w:szCs w:val="20"/>
              </w:rPr>
              <w:t xml:space="preserve"> </w:t>
            </w:r>
            <w:r w:rsidR="009E70DB" w:rsidRPr="009E70DB">
              <w:rPr>
                <w:sz w:val="20"/>
                <w:szCs w:val="20"/>
              </w:rPr>
              <w:t>223.912,07</w:t>
            </w:r>
            <w:r w:rsidR="00313D31" w:rsidRPr="009E70DB">
              <w:rPr>
                <w:sz w:val="20"/>
                <w:szCs w:val="20"/>
              </w:rPr>
              <w:t xml:space="preserve"> </w:t>
            </w:r>
            <w:r w:rsidR="00DA4971" w:rsidRPr="009E70DB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2E8" w14:textId="74A763C4" w:rsidR="00DA4971" w:rsidRPr="00CD7079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bookmarkStart w:id="9" w:name="_Hlk160706675"/>
            <w:r w:rsidRPr="00FA0AEF">
              <w:rPr>
                <w:sz w:val="20"/>
                <w:szCs w:val="20"/>
              </w:rPr>
              <w:t xml:space="preserve">liczba osób, którym przyznano decyzją świadczenie: </w:t>
            </w:r>
            <w:r w:rsidR="00FA0AEF" w:rsidRPr="00CD7079">
              <w:rPr>
                <w:sz w:val="20"/>
                <w:szCs w:val="20"/>
              </w:rPr>
              <w:t>18</w:t>
            </w:r>
            <w:r w:rsidRPr="00CD7079">
              <w:rPr>
                <w:sz w:val="20"/>
                <w:szCs w:val="20"/>
              </w:rPr>
              <w:t xml:space="preserve"> (w tym</w:t>
            </w:r>
            <w:r w:rsidR="004C680F" w:rsidRPr="00CD7079">
              <w:rPr>
                <w:sz w:val="20"/>
                <w:szCs w:val="20"/>
              </w:rPr>
              <w:t xml:space="preserve"> </w:t>
            </w:r>
            <w:r w:rsidR="00CD7079" w:rsidRPr="00CD7079">
              <w:rPr>
                <w:sz w:val="20"/>
                <w:szCs w:val="20"/>
              </w:rPr>
              <w:t xml:space="preserve">3 </w:t>
            </w:r>
            <w:r w:rsidRPr="00CD7079">
              <w:rPr>
                <w:sz w:val="20"/>
                <w:szCs w:val="20"/>
              </w:rPr>
              <w:t>dzieci)</w:t>
            </w:r>
          </w:p>
          <w:p w14:paraId="2DBA64F8" w14:textId="67051AA4" w:rsidR="00DA4971" w:rsidRPr="00FA0AEF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 xml:space="preserve">liczba rodzin: </w:t>
            </w:r>
            <w:r w:rsidR="00FA0AEF" w:rsidRPr="00FA0AEF">
              <w:rPr>
                <w:sz w:val="20"/>
                <w:szCs w:val="20"/>
              </w:rPr>
              <w:t>18</w:t>
            </w:r>
          </w:p>
          <w:p w14:paraId="62C04D24" w14:textId="36DEBF5D" w:rsidR="00DA4971" w:rsidRPr="00FA0AEF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 xml:space="preserve">liczba osób w rodzinach: </w:t>
            </w:r>
            <w:r w:rsidR="00FA0AEF" w:rsidRPr="00FA0AEF">
              <w:rPr>
                <w:sz w:val="20"/>
                <w:szCs w:val="20"/>
              </w:rPr>
              <w:t>35</w:t>
            </w:r>
          </w:p>
          <w:p w14:paraId="065C501F" w14:textId="73703694" w:rsidR="00DA4971" w:rsidRPr="00DD671D" w:rsidRDefault="00DA4971" w:rsidP="00B41ADC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 xml:space="preserve">liczba godzin: </w:t>
            </w:r>
            <w:r w:rsidR="00FA0AEF" w:rsidRPr="00CD7079">
              <w:rPr>
                <w:sz w:val="20"/>
                <w:szCs w:val="20"/>
              </w:rPr>
              <w:t>3423</w:t>
            </w:r>
            <w:r w:rsidR="005E32CB" w:rsidRPr="00CD7079">
              <w:rPr>
                <w:sz w:val="20"/>
                <w:szCs w:val="20"/>
              </w:rPr>
              <w:t xml:space="preserve"> </w:t>
            </w:r>
            <w:r w:rsidRPr="00CD7079">
              <w:rPr>
                <w:sz w:val="20"/>
                <w:szCs w:val="20"/>
              </w:rPr>
              <w:t>(w tym</w:t>
            </w:r>
            <w:r w:rsidR="00B41ADC" w:rsidRPr="00CD7079">
              <w:rPr>
                <w:sz w:val="20"/>
                <w:szCs w:val="20"/>
              </w:rPr>
              <w:t xml:space="preserve"> </w:t>
            </w:r>
            <w:r w:rsidR="00CD7079" w:rsidRPr="00CD7079">
              <w:rPr>
                <w:sz w:val="20"/>
                <w:szCs w:val="20"/>
              </w:rPr>
              <w:t xml:space="preserve">745 </w:t>
            </w:r>
            <w:r w:rsidR="009118F7" w:rsidRPr="00CD7079">
              <w:rPr>
                <w:sz w:val="20"/>
                <w:szCs w:val="20"/>
              </w:rPr>
              <w:t xml:space="preserve">godzin </w:t>
            </w:r>
            <w:r w:rsidRPr="00CD7079">
              <w:rPr>
                <w:sz w:val="20"/>
                <w:szCs w:val="20"/>
              </w:rPr>
              <w:t xml:space="preserve">dla </w:t>
            </w:r>
            <w:r w:rsidR="00822960" w:rsidRPr="00CD7079">
              <w:rPr>
                <w:sz w:val="20"/>
                <w:szCs w:val="20"/>
              </w:rPr>
              <w:t xml:space="preserve"> </w:t>
            </w:r>
            <w:r w:rsidRPr="00CD7079">
              <w:rPr>
                <w:sz w:val="20"/>
                <w:szCs w:val="20"/>
              </w:rPr>
              <w:t>dzieci)</w:t>
            </w:r>
            <w:bookmarkEnd w:id="9"/>
          </w:p>
        </w:tc>
      </w:tr>
      <w:tr w:rsidR="008C498E" w:rsidRPr="00DD671D" w14:paraId="7F8CB857" w14:textId="77777777" w:rsidTr="005C38EE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8E12" w14:textId="77777777" w:rsidR="00DA4971" w:rsidRPr="009E70DB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9E70DB">
              <w:rPr>
                <w:sz w:val="20"/>
                <w:szCs w:val="20"/>
              </w:rPr>
              <w:t>wynagrodzenie przyznane opiekunowi przez sąd za sprawowanie opieki nad osobą ubezwłasnowolnioną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1CAF" w14:textId="199A9198" w:rsidR="00DA4971" w:rsidRPr="009E70DB" w:rsidRDefault="00BA6CAE" w:rsidP="00DA4971">
            <w:pPr>
              <w:pStyle w:val="Tekstpodstawowy"/>
              <w:rPr>
                <w:sz w:val="20"/>
                <w:szCs w:val="20"/>
              </w:rPr>
            </w:pPr>
            <w:r w:rsidRPr="009E70DB">
              <w:rPr>
                <w:sz w:val="20"/>
                <w:szCs w:val="20"/>
              </w:rPr>
              <w:t xml:space="preserve"> </w:t>
            </w:r>
            <w:r w:rsidR="009E70DB" w:rsidRPr="009E70DB">
              <w:rPr>
                <w:sz w:val="20"/>
                <w:szCs w:val="20"/>
              </w:rPr>
              <w:t xml:space="preserve">24.816,00 </w:t>
            </w:r>
            <w:r w:rsidR="00DA4971" w:rsidRPr="009E70DB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EBD" w14:textId="0915F9CD" w:rsidR="00DA4971" w:rsidRPr="00DD671D" w:rsidRDefault="00DA4971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FA0AEF">
              <w:rPr>
                <w:sz w:val="20"/>
                <w:szCs w:val="20"/>
              </w:rPr>
              <w:t>liczba osób, którym wypłacono wynagrodzenie:</w:t>
            </w:r>
            <w:r w:rsidR="0052746C" w:rsidRPr="00FA0AEF">
              <w:rPr>
                <w:sz w:val="20"/>
                <w:szCs w:val="20"/>
              </w:rPr>
              <w:t xml:space="preserve"> </w:t>
            </w:r>
            <w:r w:rsidR="00FA0AEF" w:rsidRPr="00FA0AEF">
              <w:rPr>
                <w:sz w:val="20"/>
                <w:szCs w:val="20"/>
              </w:rPr>
              <w:t>9</w:t>
            </w:r>
          </w:p>
        </w:tc>
      </w:tr>
      <w:bookmarkEnd w:id="3"/>
    </w:tbl>
    <w:p w14:paraId="6872C230" w14:textId="77777777" w:rsidR="005A04A4" w:rsidRPr="00DD671D" w:rsidRDefault="005A04A4" w:rsidP="00A16429">
      <w:pPr>
        <w:jc w:val="both"/>
        <w:rPr>
          <w:color w:val="FF0000"/>
        </w:rPr>
      </w:pPr>
    </w:p>
    <w:p w14:paraId="2272BF1F" w14:textId="5F223D50" w:rsidR="009E70DB" w:rsidRPr="009E70DB" w:rsidRDefault="0031689C" w:rsidP="009E70DB">
      <w:pPr>
        <w:jc w:val="both"/>
        <w:rPr>
          <w:lang w:eastAsia="pl-PL"/>
        </w:rPr>
      </w:pPr>
      <w:r w:rsidRPr="009E70DB">
        <w:t xml:space="preserve">W </w:t>
      </w:r>
      <w:r w:rsidR="008C498E" w:rsidRPr="009E70DB">
        <w:t>202</w:t>
      </w:r>
      <w:r w:rsidR="009E70DB" w:rsidRPr="009E70DB">
        <w:t>3</w:t>
      </w:r>
      <w:r w:rsidRPr="009E70DB">
        <w:t xml:space="preserve"> roku obowiązywały kryteria dochodowe uprawniające do korzystania ze świadczeń pieniężnych z pomocy społecznej</w:t>
      </w:r>
      <w:r w:rsidR="00820241" w:rsidRPr="009E70DB">
        <w:t xml:space="preserve">, określone w </w:t>
      </w:r>
      <w:r w:rsidR="00BE3CD0" w:rsidRPr="009E70DB">
        <w:rPr>
          <w:lang w:eastAsia="pl-PL"/>
        </w:rPr>
        <w:t>Rozporządzeni</w:t>
      </w:r>
      <w:r w:rsidR="00C5575D" w:rsidRPr="009E70DB">
        <w:rPr>
          <w:lang w:eastAsia="pl-PL"/>
        </w:rPr>
        <w:t>u</w:t>
      </w:r>
      <w:r w:rsidR="00BE3CD0" w:rsidRPr="009E70DB">
        <w:rPr>
          <w:lang w:eastAsia="pl-PL"/>
        </w:rPr>
        <w:t xml:space="preserve"> Rady Ministrów</w:t>
      </w:r>
      <w:r w:rsidR="00BE3CD0" w:rsidRPr="009E70DB">
        <w:rPr>
          <w:lang w:eastAsia="pl-PL"/>
        </w:rPr>
        <w:br/>
        <w:t>z dnia 14 lipca 2021 roku w sprawie zweryfikowanych kryteriów dochodowych oraz kwot świadczeń pieniężnych z pomocy społecznej</w:t>
      </w:r>
      <w:r w:rsidR="00820241" w:rsidRPr="009E70DB">
        <w:t>.</w:t>
      </w:r>
      <w:r w:rsidR="001D3C87" w:rsidRPr="009E70DB">
        <w:t xml:space="preserve"> </w:t>
      </w:r>
      <w:r w:rsidR="009E70DB" w:rsidRPr="009E70DB">
        <w:rPr>
          <w:lang w:eastAsia="pl-PL"/>
        </w:rPr>
        <w:t>kryterium dochodowe dla osoby samotnie gospodarującej wynosiło 776,00 zł, a kryterium dochodowe na osobę w rodzinie 600,00 zł.</w:t>
      </w:r>
    </w:p>
    <w:p w14:paraId="5488E015" w14:textId="271ACEFF" w:rsidR="00A16429" w:rsidRDefault="00A16429" w:rsidP="00A16429">
      <w:pPr>
        <w:jc w:val="both"/>
      </w:pPr>
    </w:p>
    <w:p w14:paraId="16B1BFAD" w14:textId="77777777" w:rsidR="00D4052A" w:rsidRPr="009A6A79" w:rsidRDefault="00D4052A" w:rsidP="00D4052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6A79">
        <w:rPr>
          <w:bCs/>
        </w:rPr>
        <w:t>W celu przyznania świadczeń z zakresu pomocy społecznej pracownicy socjalni przeprowadzali wywiady środowiskowe. Podczas przeprowadzania wywiadu lub świadczenia pracy socjalnej 68 razy korzystali z asysty funkcjonariuszy Komendy Powiatowej Policji</w:t>
      </w:r>
      <w:r w:rsidRPr="009A6A79">
        <w:rPr>
          <w:bCs/>
        </w:rPr>
        <w:br/>
        <w:t xml:space="preserve">w Cieszynie. </w:t>
      </w:r>
    </w:p>
    <w:p w14:paraId="3C131AB4" w14:textId="77777777" w:rsidR="00D4052A" w:rsidRPr="009A6A79" w:rsidRDefault="00D4052A" w:rsidP="00D4052A">
      <w:pPr>
        <w:jc w:val="both"/>
      </w:pPr>
    </w:p>
    <w:p w14:paraId="43F43079" w14:textId="7162F4DD" w:rsidR="00D4052A" w:rsidRPr="009A6A79" w:rsidRDefault="00D4052A" w:rsidP="00D4052A">
      <w:pPr>
        <w:widowControl w:val="0"/>
        <w:autoSpaceDE w:val="0"/>
        <w:autoSpaceDN w:val="0"/>
        <w:adjustRightInd w:val="0"/>
        <w:jc w:val="both"/>
      </w:pPr>
      <w:r w:rsidRPr="009A6A79">
        <w:t xml:space="preserve">Pracownicy socjalni Działu Pomocy Środowiskowej i Zespołu ds. </w:t>
      </w:r>
      <w:r w:rsidR="009A6A79" w:rsidRPr="009A6A79">
        <w:t xml:space="preserve">domów pomocy społecznej i usług opiekuńczych </w:t>
      </w:r>
      <w:r w:rsidRPr="009A6A79">
        <w:t>podjęli w 303 środowiskach interwencje polegające na udzieleniu wsparcia osobom starszym i osobom niepełnosprawnym.</w:t>
      </w:r>
    </w:p>
    <w:p w14:paraId="09F47DEF" w14:textId="77777777" w:rsidR="00D4052A" w:rsidRPr="00596096" w:rsidRDefault="00D4052A" w:rsidP="00D4052A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14:paraId="038FE37D" w14:textId="77777777" w:rsidR="00D4052A" w:rsidRPr="00034A18" w:rsidRDefault="00D4052A" w:rsidP="00D4052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34A18">
        <w:rPr>
          <w:rFonts w:ascii="Times New Roman" w:hAnsi="Times New Roman" w:cs="Times New Roman"/>
          <w:b w:val="0"/>
          <w:color w:val="auto"/>
        </w:rPr>
        <w:lastRenderedPageBreak/>
        <w:t>W 2023 roku pracownicy socjalni przeprowadzili także:</w:t>
      </w:r>
    </w:p>
    <w:p w14:paraId="4216E596" w14:textId="77777777" w:rsidR="00D4052A" w:rsidRPr="00034A18" w:rsidRDefault="00D4052A" w:rsidP="00D4052A">
      <w:pPr>
        <w:pStyle w:val="Nagwek3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034A18">
        <w:rPr>
          <w:rFonts w:ascii="Times New Roman" w:hAnsi="Times New Roman" w:cs="Times New Roman"/>
          <w:b w:val="0"/>
          <w:color w:val="auto"/>
        </w:rPr>
        <w:t>60  rodzinnych wywiadów środowiskowych cz. II  na potrzeby innych ośrodków pomocy społecznej,</w:t>
      </w:r>
    </w:p>
    <w:p w14:paraId="037287A8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 xml:space="preserve">21 wywiadów w sprawie przyznania świadczenia pielęgnacyjnego, </w:t>
      </w:r>
    </w:p>
    <w:p w14:paraId="5BCAFB8A" w14:textId="445AD18A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3 wywiady w sprawie potwierdzenia faktu sprawowania opieki nad dziećmi przez osobę ubiegającą się o świadczenie wychowawcze</w:t>
      </w:r>
      <w:r w:rsidR="009A6A79" w:rsidRPr="00034A18">
        <w:t xml:space="preserve"> – </w:t>
      </w:r>
      <w:r w:rsidRPr="00034A18">
        <w:t xml:space="preserve">na zlecenie ZUS, </w:t>
      </w:r>
    </w:p>
    <w:p w14:paraId="1520D03A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 xml:space="preserve">80 rodzinnych wywiadów środowiskowych cz. II na potrzeby Zespołu ds. domów pomocy społecznej i usług opiekuńczych, </w:t>
      </w:r>
    </w:p>
    <w:p w14:paraId="26E0F48C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5 wywiadów środowiskowych w sprawie potwierdzenia prawa do świadczeń z opieki zdrowotnej osobom z innych gmin,</w:t>
      </w:r>
    </w:p>
    <w:p w14:paraId="1F127089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99 rodzinnych wywiadów środowiskowych w sprawie przyznania pomocy finansowej (pieniężnej i niepieniężnej) dla osób bezdomnych z innych gmin,</w:t>
      </w:r>
    </w:p>
    <w:p w14:paraId="2173EACC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12 rodzinnych wywiadów środowiskowych w sprawie potwierdzenia prawa do świadczeń z opieki zdrowotnej dla osób bezdomnych z innych gmin przebywających na terenie gminy Cieszyn,</w:t>
      </w:r>
    </w:p>
    <w:p w14:paraId="77036255" w14:textId="715B677C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11 wywiadów w sprawie przyznania dodatku elektrycznego</w:t>
      </w:r>
      <w:r w:rsidR="009A6A79" w:rsidRPr="00034A18">
        <w:t>,</w:t>
      </w:r>
    </w:p>
    <w:p w14:paraId="57E048FE" w14:textId="77777777" w:rsidR="00D4052A" w:rsidRPr="00034A18" w:rsidRDefault="00D4052A" w:rsidP="00D4052A">
      <w:pPr>
        <w:pStyle w:val="Akapitzlist"/>
        <w:numPr>
          <w:ilvl w:val="0"/>
          <w:numId w:val="8"/>
        </w:numPr>
        <w:ind w:left="426" w:hanging="426"/>
        <w:jc w:val="both"/>
      </w:pPr>
      <w:r w:rsidRPr="00034A18">
        <w:t>28 wywiadów w sprawie przyznania dodatku węglowego i innych źródeł ciepła.</w:t>
      </w:r>
    </w:p>
    <w:p w14:paraId="525D2AB0" w14:textId="77777777" w:rsidR="00D4052A" w:rsidRPr="00596096" w:rsidRDefault="00D4052A" w:rsidP="00D4052A">
      <w:pPr>
        <w:jc w:val="both"/>
        <w:rPr>
          <w:color w:val="00B0F0"/>
        </w:rPr>
      </w:pPr>
    </w:p>
    <w:p w14:paraId="5B3B89C9" w14:textId="23B7B460" w:rsidR="00D4052A" w:rsidRPr="00034A18" w:rsidRDefault="00D4052A" w:rsidP="00D4052A">
      <w:pPr>
        <w:jc w:val="both"/>
      </w:pPr>
      <w:r w:rsidRPr="00034A18">
        <w:t xml:space="preserve">W roku 2023 pracownicy socjalni MOPS udzielili pomocy w postaci pracy socjalnej </w:t>
      </w:r>
      <w:r w:rsidRPr="00255499">
        <w:t>5</w:t>
      </w:r>
      <w:r w:rsidR="00255499" w:rsidRPr="00255499">
        <w:t>19</w:t>
      </w:r>
      <w:r w:rsidRPr="00255499">
        <w:t xml:space="preserve"> </w:t>
      </w:r>
      <w:r w:rsidRPr="00034A18">
        <w:t xml:space="preserve">rodzinom, które liczyły łącznie 726 osób, w tym wyłącznie w postaci pracy socjalnej 243 rodzinom, liczącym 299 osób.  </w:t>
      </w:r>
    </w:p>
    <w:p w14:paraId="1621DAC9" w14:textId="77777777" w:rsidR="00D4052A" w:rsidRPr="00596096" w:rsidRDefault="00D4052A" w:rsidP="00D4052A">
      <w:pPr>
        <w:jc w:val="both"/>
        <w:rPr>
          <w:color w:val="00B0F0"/>
        </w:rPr>
      </w:pPr>
    </w:p>
    <w:p w14:paraId="2BD300AD" w14:textId="71431F30" w:rsidR="00D4052A" w:rsidRDefault="00D4052A" w:rsidP="00D4052A">
      <w:pPr>
        <w:jc w:val="both"/>
        <w:rPr>
          <w:bCs/>
        </w:rPr>
      </w:pPr>
      <w:r w:rsidRPr="00034A18">
        <w:t xml:space="preserve">Praca socjalna prowadzona była również w oparciu o kontrakt socjalny. Kontrakt jest pisemną umową pomiędzy osobą korzystającą ze świadczeń pomocy społecznej a pracownikiem socjalnym, która określa sposób współdziałania w rozwiązywaniu problemów osoby znajdującej się w trudnej sytuacji życiowej. </w:t>
      </w:r>
      <w:r w:rsidRPr="00034A18">
        <w:rPr>
          <w:bCs/>
        </w:rPr>
        <w:t>W 2023 roku kontraktem socjalnym objęt</w:t>
      </w:r>
      <w:r w:rsidR="00034A18" w:rsidRPr="00034A18">
        <w:rPr>
          <w:bCs/>
        </w:rPr>
        <w:t>e</w:t>
      </w:r>
      <w:r w:rsidRPr="00034A18">
        <w:rPr>
          <w:bCs/>
        </w:rPr>
        <w:t xml:space="preserve"> był</w:t>
      </w:r>
      <w:r w:rsidR="00034A18" w:rsidRPr="00034A18">
        <w:rPr>
          <w:bCs/>
        </w:rPr>
        <w:t>y</w:t>
      </w:r>
      <w:r w:rsidRPr="00034A18">
        <w:rPr>
          <w:bCs/>
        </w:rPr>
        <w:t xml:space="preserve"> 74 osoby.  </w:t>
      </w:r>
    </w:p>
    <w:p w14:paraId="6BFF2282" w14:textId="77777777" w:rsidR="00033B3F" w:rsidRDefault="00033B3F" w:rsidP="00D4052A">
      <w:pPr>
        <w:jc w:val="both"/>
        <w:rPr>
          <w:bCs/>
        </w:rPr>
      </w:pPr>
    </w:p>
    <w:p w14:paraId="7B1DDB70" w14:textId="77777777" w:rsidR="00033B3F" w:rsidRPr="00033B3F" w:rsidRDefault="00033B3F" w:rsidP="00033B3F">
      <w:pPr>
        <w:jc w:val="both"/>
        <w:rPr>
          <w:bCs/>
        </w:rPr>
      </w:pPr>
      <w:r w:rsidRPr="00033B3F">
        <w:rPr>
          <w:bCs/>
        </w:rPr>
        <w:t>Pracownicy socjalni Ośrodka współpracowali z Powiatowym Urzędem Pracy w zakresie przekazywania informacji o aktualnych ofertach pracy osobom bezrobotnym i poszukującym pracy, korzystającym z pomocy społecznej, informowali zainteresowane osoby o możliwości skorzystania z poradnictwa zawodowego w PUP oraz kierowali na szkolenia organizowane</w:t>
      </w:r>
      <w:r w:rsidRPr="00033B3F">
        <w:rPr>
          <w:bCs/>
        </w:rPr>
        <w:br/>
        <w:t>przez PUP. Utrzymywali stały kontakt z biurem pośrednictwa pracy.</w:t>
      </w:r>
    </w:p>
    <w:p w14:paraId="58CDB467" w14:textId="77777777" w:rsidR="00D4052A" w:rsidRPr="00596096" w:rsidRDefault="00D4052A" w:rsidP="00D4052A">
      <w:pPr>
        <w:pStyle w:val="Akapitzlist"/>
        <w:ind w:left="0"/>
        <w:jc w:val="both"/>
        <w:rPr>
          <w:bCs/>
          <w:color w:val="00B0F0"/>
        </w:rPr>
      </w:pPr>
    </w:p>
    <w:p w14:paraId="245FAB37" w14:textId="77777777" w:rsidR="00AF5137" w:rsidRPr="00AF5137" w:rsidRDefault="00D4052A" w:rsidP="00AF5137">
      <w:pPr>
        <w:pStyle w:val="Akapitzlist"/>
        <w:ind w:left="0"/>
        <w:jc w:val="both"/>
        <w:rPr>
          <w:bCs/>
        </w:rPr>
      </w:pPr>
      <w:r w:rsidRPr="00034A18">
        <w:rPr>
          <w:bCs/>
        </w:rPr>
        <w:t>W celu przeciwdziałania zagrożeniu utraty mieszkań MOPS wspierał rodziny udzielając pomocy w formie zasiłku celowego z przeznaczeniem na dofinansowanie do opłat mieszkaniowych. Pracownicy socjalni w ramach świadczonej pracy socjalnej kierowali osoby zagrożone utratą mieszkania z zasobów gminy do Zakładu Budynków Miejskich w celu ustalenia możliwości odpracowania długu lub zawarcia porozumienia w sprawie rozłożenia długu na raty. W ramach współpracy z ZBM odbyły się 2 spotkania pracowników ZBM</w:t>
      </w:r>
      <w:r w:rsidR="00034A18" w:rsidRPr="00034A18">
        <w:rPr>
          <w:bCs/>
        </w:rPr>
        <w:br/>
      </w:r>
      <w:r w:rsidRPr="00034A18">
        <w:rPr>
          <w:bCs/>
        </w:rPr>
        <w:t>i pracowników socjalnych (w obu jednostkach) mające na celu rozwiązywanie bieżących problemów w obszarze mieszkalnictwa i pomocy społecznej.</w:t>
      </w:r>
      <w:r w:rsidR="00AF5137">
        <w:rPr>
          <w:bCs/>
        </w:rPr>
        <w:t xml:space="preserve"> </w:t>
      </w:r>
      <w:r w:rsidR="00AF5137" w:rsidRPr="00AF5137">
        <w:rPr>
          <w:bCs/>
        </w:rPr>
        <w:t>W ciągu 2023 roku pracownicy socjalni razem z pracownikiem ZBM monitorowali lokale socjalne prowadząc tam wzmożoną pracę socjalną. Działania te miały na celu zapobieganie bezdomności poprzez utratę prawa do lokalu wskutek m.in. niepłacenia czynszu przez najemców tych lokali.</w:t>
      </w:r>
    </w:p>
    <w:p w14:paraId="668EBF2A" w14:textId="0538333A" w:rsidR="00D4052A" w:rsidRPr="00AF5137" w:rsidRDefault="00D4052A" w:rsidP="00D4052A">
      <w:pPr>
        <w:pStyle w:val="Akapitzlist"/>
        <w:ind w:left="0"/>
        <w:jc w:val="both"/>
        <w:rPr>
          <w:bCs/>
        </w:rPr>
      </w:pPr>
    </w:p>
    <w:p w14:paraId="33BF2B90" w14:textId="65986ED4" w:rsidR="00D4052A" w:rsidRPr="00034A18" w:rsidRDefault="00D4052A" w:rsidP="00D4052A">
      <w:pPr>
        <w:jc w:val="both"/>
      </w:pPr>
      <w:r w:rsidRPr="00034A18">
        <w:t>W 2023 roku pracownicy socjalni zgłosili do Centrum Zdrowia Psychicznego znajdującego się w Szpitalu Śląskim w Cieszynie 12 osób wykazując</w:t>
      </w:r>
      <w:r w:rsidR="00034A18" w:rsidRPr="00034A18">
        <w:t>ych</w:t>
      </w:r>
      <w:r w:rsidRPr="00034A18">
        <w:t xml:space="preserve"> problemy natury psychicznej. Wielokrotnie uczestniczyli także w wizytach organizowanych przez Zespół Leczenia Środowiskowego.</w:t>
      </w:r>
      <w:r w:rsidRPr="00034A18">
        <w:rPr>
          <w:rStyle w:val="Nagwek3Znak"/>
          <w:color w:val="auto"/>
        </w:rPr>
        <w:t xml:space="preserve"> </w:t>
      </w:r>
      <w:r w:rsidRPr="00034A18">
        <w:rPr>
          <w:rStyle w:val="Pogrubienie"/>
          <w:rFonts w:eastAsiaTheme="majorEastAsia"/>
          <w:b w:val="0"/>
          <w:bCs w:val="0"/>
        </w:rPr>
        <w:t>Centrum Zdrowia Psychicznego</w:t>
      </w:r>
      <w:r w:rsidRPr="00034A18">
        <w:rPr>
          <w:rStyle w:val="Pogrubienie"/>
          <w:rFonts w:eastAsiaTheme="majorEastAsia"/>
        </w:rPr>
        <w:t xml:space="preserve"> </w:t>
      </w:r>
      <w:r w:rsidRPr="00034A18">
        <w:t xml:space="preserve">to miejsce, gdzie można uzyskać </w:t>
      </w:r>
      <w:r w:rsidRPr="00034A18">
        <w:lastRenderedPageBreak/>
        <w:t>kompleksową, fachową pomoc psychologiczno-psychiatryczną na wszystkich szczeblach opieki psychiatrycznej. Oprócz oddziałów: całodobowego i dziennego oraz poradni powstał Zespół Leczenia Środowiskowego, który zajmuje się terapią w środowisku domowym. Opieka domowa to forma leczenia ambulatoryjnego w domu, tam, gdzie mieszka pacjent. Pomocy udzielają: lekarz, pielęgniarka psychiatryczna oraz terapeuta. Oddziaływania te pozwalają pacjentowi powrócić do pełnienia normalnych funkcji społecznych czyli wrócić do nauki</w:t>
      </w:r>
      <w:r w:rsidR="00034A18" w:rsidRPr="00034A18">
        <w:br/>
      </w:r>
      <w:r w:rsidRPr="00034A18">
        <w:t xml:space="preserve">w szkole czy do pracy. </w:t>
      </w:r>
    </w:p>
    <w:p w14:paraId="47F70E5A" w14:textId="77777777" w:rsidR="00D4052A" w:rsidRPr="00596096" w:rsidRDefault="00D4052A" w:rsidP="00D4052A">
      <w:pPr>
        <w:jc w:val="both"/>
        <w:rPr>
          <w:color w:val="00B0F0"/>
        </w:rPr>
      </w:pPr>
    </w:p>
    <w:p w14:paraId="6BEE60C5" w14:textId="5E4DE2DF" w:rsidR="00D4052A" w:rsidRDefault="00D4052A" w:rsidP="00D4052A">
      <w:pPr>
        <w:jc w:val="both"/>
      </w:pPr>
      <w:r w:rsidRPr="00034A18">
        <w:t xml:space="preserve">W 2023 roku MOPS złożył w Sądzie Rejonowym w Cieszynie 5 wniosków o leczenie bez zgody osoby na </w:t>
      </w:r>
      <w:r w:rsidR="00034A18" w:rsidRPr="00034A18">
        <w:t>o</w:t>
      </w:r>
      <w:r w:rsidRPr="00034A18">
        <w:t>ddziale psychiatrycznym</w:t>
      </w:r>
      <w:r w:rsidR="00034A18" w:rsidRPr="00034A18">
        <w:t>, p</w:t>
      </w:r>
      <w:r w:rsidRPr="00034A18">
        <w:t>onadto</w:t>
      </w:r>
      <w:r w:rsidR="00034A18" w:rsidRPr="00034A18">
        <w:t xml:space="preserve"> </w:t>
      </w:r>
      <w:r w:rsidRPr="00034A18">
        <w:t>3 wnioski o umieszczenie bez zgody</w:t>
      </w:r>
      <w:r w:rsidR="00034A18" w:rsidRPr="00034A18">
        <w:br/>
      </w:r>
      <w:r w:rsidRPr="00034A18">
        <w:t>w Domu Pomocy Społecznej, 1 wniosek o umieszczenie bez zgody w Zakładzie Opiekuńczo- Leczniczym o profilu psychiatrycznym.</w:t>
      </w:r>
    </w:p>
    <w:p w14:paraId="49ABD69F" w14:textId="77777777" w:rsidR="008C39D2" w:rsidRDefault="008C39D2" w:rsidP="00D4052A">
      <w:pPr>
        <w:jc w:val="both"/>
      </w:pPr>
    </w:p>
    <w:p w14:paraId="47B4454C" w14:textId="77777777" w:rsidR="008C39D2" w:rsidRPr="00B870A6" w:rsidRDefault="008C39D2" w:rsidP="008C39D2">
      <w:pPr>
        <w:tabs>
          <w:tab w:val="left" w:pos="709"/>
        </w:tabs>
        <w:jc w:val="both"/>
      </w:pPr>
      <w:r w:rsidRPr="00B870A6">
        <w:t>W roku 2023 na terenie Cieszyna funkcjonowały 3 mieszkania chronione o charakterze treningowym, w tym:</w:t>
      </w:r>
    </w:p>
    <w:p w14:paraId="69D356FD" w14:textId="77777777" w:rsidR="008C39D2" w:rsidRPr="00B870A6" w:rsidRDefault="008C39D2" w:rsidP="008C39D2">
      <w:pPr>
        <w:pStyle w:val="Akapitzlist"/>
        <w:numPr>
          <w:ilvl w:val="0"/>
          <w:numId w:val="25"/>
        </w:numPr>
        <w:tabs>
          <w:tab w:val="left" w:pos="426"/>
        </w:tabs>
        <w:ind w:hanging="720"/>
        <w:jc w:val="both"/>
      </w:pPr>
      <w:r w:rsidRPr="00B870A6">
        <w:t>mieszkanie przy ul. Towarowej,</w:t>
      </w:r>
    </w:p>
    <w:p w14:paraId="6BBD14B4" w14:textId="77777777" w:rsidR="008C39D2" w:rsidRPr="00B870A6" w:rsidRDefault="008C39D2" w:rsidP="008C39D2">
      <w:pPr>
        <w:pStyle w:val="Akapitzlist"/>
        <w:numPr>
          <w:ilvl w:val="0"/>
          <w:numId w:val="25"/>
        </w:numPr>
        <w:tabs>
          <w:tab w:val="left" w:pos="426"/>
        </w:tabs>
        <w:ind w:hanging="720"/>
        <w:jc w:val="both"/>
      </w:pPr>
      <w:r w:rsidRPr="00B870A6">
        <w:t>mieszkanie przy ul. Górnej,</w:t>
      </w:r>
    </w:p>
    <w:p w14:paraId="4FD033B4" w14:textId="77777777" w:rsidR="008C39D2" w:rsidRPr="00B870A6" w:rsidRDefault="008C39D2" w:rsidP="008C39D2">
      <w:pPr>
        <w:pStyle w:val="Akapitzlist"/>
        <w:numPr>
          <w:ilvl w:val="0"/>
          <w:numId w:val="25"/>
        </w:numPr>
        <w:tabs>
          <w:tab w:val="left" w:pos="426"/>
        </w:tabs>
        <w:ind w:hanging="720"/>
        <w:jc w:val="both"/>
      </w:pPr>
      <w:r w:rsidRPr="00B870A6">
        <w:t xml:space="preserve">mieszkanie przy ul. Błogockiej. </w:t>
      </w:r>
    </w:p>
    <w:p w14:paraId="015C530A" w14:textId="77777777" w:rsidR="008C39D2" w:rsidRPr="00B870A6" w:rsidRDefault="008C39D2" w:rsidP="008C39D2">
      <w:pPr>
        <w:tabs>
          <w:tab w:val="left" w:pos="709"/>
        </w:tabs>
        <w:jc w:val="both"/>
      </w:pPr>
      <w:r w:rsidRPr="00B870A6">
        <w:t>Mieszkanie chronione jest formą pomocy społecznej przygotowującą pod opieką specjalistów osoby tam przebywające do prowadzenia samodzielnego życia lub wspomagającą te osoby</w:t>
      </w:r>
      <w:r w:rsidRPr="00B870A6">
        <w:br/>
        <w:t xml:space="preserve">w codziennym funkcjonowaniu. </w:t>
      </w:r>
    </w:p>
    <w:p w14:paraId="4DEA6785" w14:textId="77777777" w:rsidR="008C39D2" w:rsidRPr="00DD671D" w:rsidRDefault="008C39D2" w:rsidP="008C39D2">
      <w:pPr>
        <w:tabs>
          <w:tab w:val="left" w:pos="709"/>
        </w:tabs>
        <w:jc w:val="both"/>
        <w:rPr>
          <w:color w:val="FF0000"/>
        </w:rPr>
      </w:pPr>
    </w:p>
    <w:p w14:paraId="34923EB2" w14:textId="77777777" w:rsidR="008C39D2" w:rsidRPr="00B870A6" w:rsidRDefault="008C39D2" w:rsidP="008C39D2">
      <w:pPr>
        <w:tabs>
          <w:tab w:val="left" w:pos="709"/>
        </w:tabs>
        <w:jc w:val="both"/>
      </w:pPr>
      <w:r w:rsidRPr="00D50EBF">
        <w:t xml:space="preserve">Mieszkanie chronione przy </w:t>
      </w:r>
      <w:r w:rsidRPr="00B870A6">
        <w:t>ul. Towarowej dyspon</w:t>
      </w:r>
      <w:r>
        <w:t xml:space="preserve">owało </w:t>
      </w:r>
      <w:r w:rsidRPr="00B870A6">
        <w:t xml:space="preserve">3 miejscami i </w:t>
      </w:r>
      <w:r>
        <w:t>było</w:t>
      </w:r>
      <w:r w:rsidRPr="00B870A6">
        <w:t xml:space="preserve"> przeznaczone dla rodzin z trudnościami w wypełnianiu funkcji opiekuńczo-wychowawczych. W 2023 roku</w:t>
      </w:r>
      <w:r w:rsidRPr="00B870A6">
        <w:br/>
        <w:t xml:space="preserve">korzystała z niego 3-osobowa rodzina (ojciec z 2 dzieci). </w:t>
      </w:r>
    </w:p>
    <w:p w14:paraId="697C0EC0" w14:textId="77777777" w:rsidR="008C39D2" w:rsidRPr="00DD671D" w:rsidRDefault="008C39D2" w:rsidP="008C39D2">
      <w:pPr>
        <w:tabs>
          <w:tab w:val="left" w:pos="709"/>
        </w:tabs>
        <w:jc w:val="both"/>
        <w:rPr>
          <w:color w:val="FF0000"/>
        </w:rPr>
      </w:pPr>
    </w:p>
    <w:p w14:paraId="574EBEA7" w14:textId="77777777" w:rsidR="008C39D2" w:rsidRPr="00B870A6" w:rsidRDefault="008C39D2" w:rsidP="008C39D2">
      <w:pPr>
        <w:tabs>
          <w:tab w:val="left" w:pos="709"/>
        </w:tabs>
        <w:jc w:val="both"/>
      </w:pPr>
      <w:r w:rsidRPr="00D50EBF">
        <w:t xml:space="preserve">Mieszkanie chronione </w:t>
      </w:r>
      <w:r w:rsidRPr="00B870A6">
        <w:t>przy ul. Górnej dyspon</w:t>
      </w:r>
      <w:r>
        <w:t>owało</w:t>
      </w:r>
      <w:r w:rsidRPr="00B870A6">
        <w:t xml:space="preserve"> 3 miejscami</w:t>
      </w:r>
      <w:r>
        <w:t xml:space="preserve">, </w:t>
      </w:r>
      <w:r w:rsidRPr="00B870A6">
        <w:t xml:space="preserve">powstało </w:t>
      </w:r>
      <w:r w:rsidRPr="00B870A6">
        <w:rPr>
          <w:rFonts w:eastAsia="Calibri"/>
        </w:rPr>
        <w:t>zgodnie</w:t>
      </w:r>
      <w:r>
        <w:rPr>
          <w:rFonts w:eastAsia="Calibri"/>
        </w:rPr>
        <w:br/>
      </w:r>
      <w:r w:rsidRPr="00B870A6">
        <w:rPr>
          <w:rFonts w:eastAsia="Calibri"/>
        </w:rPr>
        <w:t>z działaniem</w:t>
      </w:r>
      <w:r>
        <w:rPr>
          <w:rFonts w:eastAsia="Calibri"/>
        </w:rPr>
        <w:t xml:space="preserve"> </w:t>
      </w:r>
      <w:r w:rsidRPr="00B870A6">
        <w:rPr>
          <w:rFonts w:eastAsia="Calibri"/>
        </w:rPr>
        <w:t xml:space="preserve">4.7 Programu kompleksowego wsparcia dla rodzin „Za życiem”, jest przeznaczone dla osób </w:t>
      </w:r>
      <w:r w:rsidRPr="00B870A6">
        <w:t>niepełnosprawnych ze znacznym stopniem niepełnosprawności lub stopniem umiarkowanym, w odniesieniu do których orzeczono chorobę psychiczną lub upośledzenie umysłowe, całościowe zaburzenia rozwojowe lub epilepsję oraz dla osób niewidomych.</w:t>
      </w:r>
      <w:r>
        <w:t xml:space="preserve"> </w:t>
      </w:r>
      <w:r w:rsidRPr="00B870A6">
        <w:t>W</w:t>
      </w:r>
      <w:r>
        <w:t xml:space="preserve"> </w:t>
      </w:r>
      <w:r w:rsidRPr="00B870A6">
        <w:t>2023 roku</w:t>
      </w:r>
      <w:r>
        <w:t xml:space="preserve"> </w:t>
      </w:r>
      <w:r w:rsidRPr="00B870A6">
        <w:t xml:space="preserve">w mieszkaniu tym przebywały 3 osoby.   </w:t>
      </w:r>
    </w:p>
    <w:p w14:paraId="02F503E2" w14:textId="77777777" w:rsidR="008C39D2" w:rsidRPr="00DD671D" w:rsidRDefault="008C39D2" w:rsidP="008C39D2">
      <w:pPr>
        <w:jc w:val="both"/>
        <w:rPr>
          <w:color w:val="FF0000"/>
        </w:rPr>
      </w:pPr>
    </w:p>
    <w:p w14:paraId="0CA2A835" w14:textId="77777777" w:rsidR="008C39D2" w:rsidRPr="00B870A6" w:rsidRDefault="008C39D2" w:rsidP="008C39D2">
      <w:pPr>
        <w:jc w:val="both"/>
        <w:rPr>
          <w:color w:val="000000" w:themeColor="text1"/>
        </w:rPr>
      </w:pPr>
      <w:r w:rsidRPr="00D50EBF">
        <w:t xml:space="preserve">Mieszkanie chronione </w:t>
      </w:r>
      <w:r w:rsidRPr="00B870A6">
        <w:rPr>
          <w:color w:val="000000" w:themeColor="text1"/>
        </w:rPr>
        <w:t xml:space="preserve">zlokalizowane przy ul. Błogockiej 30 przeznaczone </w:t>
      </w:r>
      <w:r>
        <w:rPr>
          <w:color w:val="000000" w:themeColor="text1"/>
        </w:rPr>
        <w:t>było</w:t>
      </w:r>
      <w:r w:rsidRPr="00B870A6">
        <w:rPr>
          <w:color w:val="000000" w:themeColor="text1"/>
        </w:rPr>
        <w:t xml:space="preserve"> dla osób bezdomnych. W 2023 roku skorzystały z niego 3 osoby. </w:t>
      </w:r>
    </w:p>
    <w:p w14:paraId="465BB825" w14:textId="77777777" w:rsidR="008C39D2" w:rsidRPr="00034A18" w:rsidRDefault="008C39D2" w:rsidP="00D4052A">
      <w:pPr>
        <w:jc w:val="both"/>
      </w:pPr>
    </w:p>
    <w:p w14:paraId="39AB2E63" w14:textId="0E323381" w:rsidR="00D4052A" w:rsidRPr="008C39D2" w:rsidRDefault="00D4052A" w:rsidP="00D4052A">
      <w:pPr>
        <w:jc w:val="both"/>
      </w:pPr>
      <w:r w:rsidRPr="008C39D2">
        <w:t>W 2023 roku pracownik socjalny MOPS zajmujący się pracą z osobami bezdomnymi przeprowadził 145 rozmów z osobami bezdomnymi przebywającymi w przestrzeni publicznej, pochodzącymi z Cieszyna oraz innych gmin.  Ponadto, w ramach prowadzonej pracy socjalnej w przestrzeni publicznej miasta Cieszyna pracownicy socjalni, często w asyście Straży Miejskiej, monitorowali miejsca przebywania</w:t>
      </w:r>
      <w:r w:rsidR="008C39D2" w:rsidRPr="008C39D2">
        <w:t xml:space="preserve"> i </w:t>
      </w:r>
      <w:r w:rsidRPr="008C39D2">
        <w:t>grupowania się osób bezdomnych niekorzystających ze wsparcia instytucjonalnego lub korzystających z niej w sposób nieregularny, z uwagi na swoje wykluczenie społeczne lub brak motywacji do zmiany swojej sytuacji życiowej. Celem tych działań było sukcesywne motywowanie osób bezdomnych do skorzystania z proponowanych w gminie Cieszyn form pomocy. W przypadku osób bezdomnych przebywających w przestrzeni publicznej, zakłócających spokój i będąc</w:t>
      </w:r>
      <w:r w:rsidR="008C39D2" w:rsidRPr="008C39D2">
        <w:t>ych</w:t>
      </w:r>
      <w:r w:rsidRPr="008C39D2">
        <w:t xml:space="preserve"> pod wpływem alkoholu Policja lub Straż Miejska przewozi</w:t>
      </w:r>
      <w:r w:rsidR="008C39D2" w:rsidRPr="008C39D2">
        <w:t>ła</w:t>
      </w:r>
      <w:r w:rsidRPr="008C39D2">
        <w:t xml:space="preserve"> je do Ośrodka Przeciwdziałania Problemom Alkoholowym</w:t>
      </w:r>
      <w:r w:rsidR="008C39D2" w:rsidRPr="008C39D2">
        <w:t xml:space="preserve"> </w:t>
      </w:r>
      <w:r w:rsidRPr="008C39D2">
        <w:t>w Bielsku-Białej. Warto podkreślić, że w ramach współpracy instytucji, w miesiącach jesienno-zimowych odbywały się wzmożone kontrole</w:t>
      </w:r>
      <w:r w:rsidR="008C39D2" w:rsidRPr="008C39D2">
        <w:t>,</w:t>
      </w:r>
      <w:r w:rsidRPr="008C39D2">
        <w:t xml:space="preserve"> prowadzone </w:t>
      </w:r>
      <w:r w:rsidRPr="008C39D2">
        <w:lastRenderedPageBreak/>
        <w:t>przez pracowników MOPS i Straży Miejskiej</w:t>
      </w:r>
      <w:r w:rsidR="008C39D2" w:rsidRPr="008C39D2">
        <w:t>,</w:t>
      </w:r>
      <w:r w:rsidRPr="008C39D2">
        <w:t xml:space="preserve"> miejsc, w których przebywa</w:t>
      </w:r>
      <w:r w:rsidR="008C39D2" w:rsidRPr="008C39D2">
        <w:t>ły</w:t>
      </w:r>
      <w:r w:rsidRPr="008C39D2">
        <w:t>/noc</w:t>
      </w:r>
      <w:r w:rsidR="008C39D2" w:rsidRPr="008C39D2">
        <w:t>owały</w:t>
      </w:r>
      <w:r w:rsidRPr="008C39D2">
        <w:t xml:space="preserve"> osoby bezdomne, podczas których wykorzystywane były elementy streetworkingu. </w:t>
      </w:r>
    </w:p>
    <w:p w14:paraId="7A903C2B" w14:textId="77777777" w:rsidR="008C39D2" w:rsidRPr="008C39D2" w:rsidRDefault="008C39D2" w:rsidP="00D4052A">
      <w:pPr>
        <w:jc w:val="both"/>
      </w:pPr>
    </w:p>
    <w:p w14:paraId="771F5F95" w14:textId="4F42DCC3" w:rsidR="00D4052A" w:rsidRPr="008C39D2" w:rsidRDefault="00D4052A" w:rsidP="00D4052A">
      <w:pPr>
        <w:jc w:val="both"/>
      </w:pPr>
      <w:r w:rsidRPr="008C39D2">
        <w:t>Pracownik socjalny MOPS pełni także dyżur telefoniczny, poza godzinami pracy Ośrodka</w:t>
      </w:r>
      <w:r w:rsidR="008C39D2" w:rsidRPr="008C39D2">
        <w:br/>
      </w:r>
      <w:r w:rsidRPr="008C39D2">
        <w:t xml:space="preserve">(od poniedziałku do piątku w godzinach od 16.00 do 20.00  i w soboty od 7.00 do 20.00), mający na celu współpracę z placówkami medycznymi, Komendą Powiatową Policji, Strażą Miejską, placówkami dla osób bezdomnych. </w:t>
      </w:r>
    </w:p>
    <w:p w14:paraId="09A2CC3F" w14:textId="77777777" w:rsidR="00D4052A" w:rsidRPr="00596096" w:rsidRDefault="00D4052A" w:rsidP="00D4052A">
      <w:pPr>
        <w:jc w:val="both"/>
        <w:rPr>
          <w:color w:val="00B0F0"/>
        </w:rPr>
      </w:pPr>
    </w:p>
    <w:p w14:paraId="4B9B547F" w14:textId="77777777" w:rsidR="00F85717" w:rsidRPr="00EF6D38" w:rsidRDefault="00F85717" w:rsidP="00F85717">
      <w:pPr>
        <w:tabs>
          <w:tab w:val="num" w:pos="426"/>
        </w:tabs>
        <w:jc w:val="both"/>
      </w:pPr>
      <w:r w:rsidRPr="00EF6D38">
        <w:rPr>
          <w:bCs/>
          <w:lang w:eastAsia="pl-PL"/>
        </w:rPr>
        <w:t>W 2023 roku gmina Cieszyn zlecała prowadzenie 22 miejsc w schronisku (w tym 3 miejsc</w:t>
      </w:r>
      <w:r w:rsidRPr="00EF6D38">
        <w:rPr>
          <w:bCs/>
          <w:lang w:eastAsia="pl-PL"/>
        </w:rPr>
        <w:br/>
        <w:t>z usługami opiekuńczymi) i 10 miejsc w noclegowni Stowarzyszeniu Pomocy Wzajemnej „Być Razem”. Stowarzyszenie dysponowało nieruchomością przy ul. Błogockiej 30 na podstawie umowy użyczenia i w</w:t>
      </w:r>
      <w:r w:rsidRPr="00EF6D38">
        <w:t xml:space="preserve"> zakresie pozostałych wolnych miejsc – 18 w schronisku i 14</w:t>
      </w:r>
      <w:r w:rsidRPr="00EF6D38">
        <w:br/>
        <w:t xml:space="preserve">w noclegowni  organizowało również współpracę z innymi gminami, w tym również gminami spoza powiatu cieszyńskiego.  </w:t>
      </w:r>
    </w:p>
    <w:p w14:paraId="2105756A" w14:textId="77777777" w:rsidR="00F85717" w:rsidRPr="00EF6D38" w:rsidRDefault="00F85717" w:rsidP="00F85717">
      <w:pPr>
        <w:jc w:val="both"/>
      </w:pPr>
      <w:r w:rsidRPr="00EF6D38">
        <w:t xml:space="preserve">Stowarzyszenie otrzymało z budżetu gminy na prowadzenie placówek dotacje w łącznej wysokości 452.000,00 zł. </w:t>
      </w:r>
    </w:p>
    <w:p w14:paraId="697635DA" w14:textId="77777777" w:rsidR="00F85717" w:rsidRPr="00EF6D38" w:rsidRDefault="00F85717" w:rsidP="00F85717">
      <w:pPr>
        <w:widowControl w:val="0"/>
        <w:jc w:val="both"/>
      </w:pPr>
      <w:r w:rsidRPr="00EF6D38">
        <w:t xml:space="preserve">Stowarzyszenie Pomocy Wzajemnej „Być Razem” utrzymywało współpracę z Miejskim Ośrodkiem Pomocy Społecznej w Cieszynie, w szczególności z pracownikami socjalnymi MOPS w zakresie organizowania pomocy osobom bezdomnym. </w:t>
      </w:r>
    </w:p>
    <w:p w14:paraId="3E591BAF" w14:textId="77777777" w:rsidR="00D4052A" w:rsidRPr="00596096" w:rsidRDefault="00D4052A" w:rsidP="00D4052A">
      <w:pPr>
        <w:jc w:val="both"/>
        <w:rPr>
          <w:color w:val="00B0F0"/>
        </w:rPr>
      </w:pPr>
    </w:p>
    <w:p w14:paraId="7B87E3E9" w14:textId="0686C2BB" w:rsidR="00D4052A" w:rsidRPr="00F85717" w:rsidRDefault="00D4052A" w:rsidP="00D4052A">
      <w:pPr>
        <w:jc w:val="both"/>
      </w:pPr>
      <w:r w:rsidRPr="00F85717">
        <w:t>W Schronisku mogły przebywać osoby bezdomne, umieszczone na podstawie decyzji</w:t>
      </w:r>
      <w:r w:rsidRPr="00F85717">
        <w:br/>
        <w:t>o przyznaniu tymczasowego schronienia. MOPS prowadził postępowania administracyjne</w:t>
      </w:r>
      <w:r w:rsidRPr="00F85717">
        <w:br/>
        <w:t xml:space="preserve">w sprawach związanych z udzielaniem schronienia i łącznie skierował do Schroniska dla osób bezdomnych </w:t>
      </w:r>
      <w:r w:rsidRPr="00255499">
        <w:t>2</w:t>
      </w:r>
      <w:r w:rsidR="00255499" w:rsidRPr="00255499">
        <w:t xml:space="preserve">6 osób </w:t>
      </w:r>
      <w:r w:rsidRPr="00255499">
        <w:t xml:space="preserve">z Cieszyna, w tym 6 osób </w:t>
      </w:r>
      <w:r w:rsidRPr="00F85717">
        <w:t xml:space="preserve">korzystało z miejsc z usługami opiekuńczymi, wydano łącznie 44 decyzje. Ponadto, z pobytu interwencyjnego w schronisku skorzystało 11 osób. </w:t>
      </w:r>
      <w:r w:rsidRPr="00255499">
        <w:t xml:space="preserve">Z Noclegowni w I półroczu skorzystało łącznie 77 osób, w tym 34 z Cieszyna, natomiast w II półroczu łącznie 82 osoby, w tym 28 osób z Cieszyna. </w:t>
      </w:r>
      <w:r w:rsidRPr="00F85717">
        <w:t>Pomoc przyznawana w formie tymczasowego schronienia w noclegowni, zgodnie z ustawą</w:t>
      </w:r>
      <w:r w:rsidR="00F85717">
        <w:t xml:space="preserve"> </w:t>
      </w:r>
      <w:r w:rsidRPr="00F85717">
        <w:t xml:space="preserve">o pomocy społecznej, nie wymagała przeprowadzenia wywiadu środowiskowego i wydania decyzji administracyjnej. </w:t>
      </w:r>
    </w:p>
    <w:p w14:paraId="1D4CB09F" w14:textId="77777777" w:rsidR="00033B3F" w:rsidRDefault="00033B3F" w:rsidP="00033B3F">
      <w:pPr>
        <w:jc w:val="both"/>
        <w:rPr>
          <w:bCs/>
          <w:lang w:eastAsia="pl-PL"/>
        </w:rPr>
      </w:pPr>
    </w:p>
    <w:p w14:paraId="3EEB183F" w14:textId="68E1CB28" w:rsidR="00033B3F" w:rsidRPr="00DD671D" w:rsidRDefault="00033B3F" w:rsidP="00033B3F">
      <w:pPr>
        <w:jc w:val="both"/>
        <w:rPr>
          <w:rFonts w:eastAsiaTheme="minorHAnsi"/>
          <w:color w:val="FF0000"/>
          <w:lang w:eastAsia="en-US"/>
        </w:rPr>
      </w:pPr>
      <w:r w:rsidRPr="00B870A6">
        <w:rPr>
          <w:bCs/>
          <w:lang w:eastAsia="pl-PL"/>
        </w:rPr>
        <w:t xml:space="preserve">Gmina Cieszyn zlecała także Stowarzyszeniu Pomocy Wzajemnej „Być Razem” realizację zadania pod nazwą </w:t>
      </w:r>
      <w:r w:rsidRPr="00B870A6">
        <w:t xml:space="preserve">„Nowy start nowe szanse – program aktywizacji społecznej osób bezdomnych”, które dofinansowane zostało ze środków Gminnego Programu Profilaktyki i Rozwiązywania Problemów Alkoholowych oraz Przeciwdziałania Narkomanii Miasta Cieszyna w </w:t>
      </w:r>
      <w:r w:rsidRPr="00255499">
        <w:t xml:space="preserve">kwocie </w:t>
      </w:r>
      <w:r w:rsidR="00255499" w:rsidRPr="00255499">
        <w:t>6</w:t>
      </w:r>
      <w:r w:rsidRPr="00255499">
        <w:t xml:space="preserve">0.000,00 zł. </w:t>
      </w:r>
      <w:r w:rsidRPr="00033B3F">
        <w:t xml:space="preserve">Program aktywizacji społecznej i zawodowej skierowany był do osób bezdomnych uzależnionych od środków psychoaktywnych i miał na celu podniesienie ich kompetencji psychospołecznych, kwalifikacji, umiejętności i uzyskanie samodzielności życiowej. Program obejmował zajęcia edukacyjne </w:t>
      </w:r>
      <w:r w:rsidRPr="00033B3F">
        <w:rPr>
          <w:rFonts w:eastAsiaTheme="minorHAnsi"/>
          <w:lang w:eastAsia="en-US"/>
        </w:rPr>
        <w:t>dla osób bezdomnych w ramach Warsztatów Treningu Pracy (warsztat rzemiosła artystycznego, stolarsko-ślusarski, remontowo-budowlany, kuchenny) oraz grupy edukacyjne, treningi, grupy wsparcia.</w:t>
      </w:r>
      <w:r w:rsidRPr="00DD671D">
        <w:rPr>
          <w:rFonts w:eastAsiaTheme="minorHAnsi"/>
          <w:color w:val="FF0000"/>
          <w:lang w:eastAsia="en-US"/>
        </w:rPr>
        <w:t xml:space="preserve"> </w:t>
      </w:r>
    </w:p>
    <w:p w14:paraId="273F4B98" w14:textId="77777777" w:rsidR="00D4052A" w:rsidRPr="00596096" w:rsidRDefault="00D4052A" w:rsidP="00D4052A">
      <w:pPr>
        <w:suppressAutoHyphens w:val="0"/>
        <w:jc w:val="both"/>
        <w:rPr>
          <w:color w:val="00B0F0"/>
          <w:lang w:eastAsia="pl-PL"/>
        </w:rPr>
      </w:pPr>
    </w:p>
    <w:p w14:paraId="4243DA10" w14:textId="672664A7" w:rsidR="00D4052A" w:rsidRPr="00926EC9" w:rsidRDefault="00D4052A" w:rsidP="00D4052A">
      <w:pPr>
        <w:suppressAutoHyphens w:val="0"/>
        <w:jc w:val="both"/>
        <w:rPr>
          <w:lang w:eastAsia="pl-PL"/>
        </w:rPr>
      </w:pPr>
      <w:r w:rsidRPr="00926EC9">
        <w:rPr>
          <w:lang w:eastAsia="pl-PL"/>
        </w:rPr>
        <w:t xml:space="preserve">Na przestrzeni kilku ostatnich miesięcy roku 2023 zaobserwowano zwiększoną </w:t>
      </w:r>
      <w:r w:rsidR="00926EC9" w:rsidRPr="00926EC9">
        <w:rPr>
          <w:lang w:eastAsia="pl-PL"/>
        </w:rPr>
        <w:t>liczbę</w:t>
      </w:r>
      <w:r w:rsidRPr="00926EC9">
        <w:rPr>
          <w:lang w:eastAsia="pl-PL"/>
        </w:rPr>
        <w:t xml:space="preserve"> osób bezdomnych przebywających w przestrzeni publicznej</w:t>
      </w:r>
      <w:r w:rsidR="00926EC9" w:rsidRPr="00926EC9">
        <w:rPr>
          <w:lang w:eastAsia="pl-PL"/>
        </w:rPr>
        <w:t>,</w:t>
      </w:r>
      <w:r w:rsidRPr="00926EC9">
        <w:rPr>
          <w:lang w:eastAsia="pl-PL"/>
        </w:rPr>
        <w:t xml:space="preserve"> zarówno po stronie polskiej</w:t>
      </w:r>
      <w:r w:rsidR="00926EC9" w:rsidRPr="00926EC9">
        <w:rPr>
          <w:lang w:eastAsia="pl-PL"/>
        </w:rPr>
        <w:t>,</w:t>
      </w:r>
      <w:r w:rsidRPr="00926EC9">
        <w:rPr>
          <w:lang w:eastAsia="pl-PL"/>
        </w:rPr>
        <w:t xml:space="preserve"> jak</w:t>
      </w:r>
      <w:r w:rsidR="00926EC9" w:rsidRPr="00926EC9">
        <w:rPr>
          <w:lang w:eastAsia="pl-PL"/>
        </w:rPr>
        <w:br/>
      </w:r>
      <w:r w:rsidRPr="00926EC9">
        <w:rPr>
          <w:lang w:eastAsia="pl-PL"/>
        </w:rPr>
        <w:t>i czeskiej. Z uwagi na powyższe</w:t>
      </w:r>
      <w:r w:rsidR="00926EC9">
        <w:rPr>
          <w:lang w:eastAsia="pl-PL"/>
        </w:rPr>
        <w:t xml:space="preserve"> zorganizowane zostało </w:t>
      </w:r>
      <w:r w:rsidRPr="00926EC9">
        <w:rPr>
          <w:lang w:eastAsia="pl-PL"/>
        </w:rPr>
        <w:t>spotkanie przedstawicieli władz, instytucji, organizacji kościelnych, związków wyznaniowych, organizacji pozarządowych, grup nieformalnych zajmujących się problematyką osób bezdomnych</w:t>
      </w:r>
      <w:r w:rsidR="00926EC9" w:rsidRPr="00926EC9">
        <w:rPr>
          <w:lang w:eastAsia="pl-PL"/>
        </w:rPr>
        <w:t>,</w:t>
      </w:r>
      <w:r w:rsidRPr="00926EC9">
        <w:rPr>
          <w:lang w:eastAsia="pl-PL"/>
        </w:rPr>
        <w:t xml:space="preserve"> zarówno polskich</w:t>
      </w:r>
      <w:r w:rsidR="00926EC9" w:rsidRPr="00926EC9">
        <w:rPr>
          <w:lang w:eastAsia="pl-PL"/>
        </w:rPr>
        <w:t>,</w:t>
      </w:r>
      <w:r w:rsidRPr="00926EC9">
        <w:rPr>
          <w:lang w:eastAsia="pl-PL"/>
        </w:rPr>
        <w:t xml:space="preserve"> jak</w:t>
      </w:r>
      <w:r w:rsidR="00926EC9" w:rsidRPr="00926EC9">
        <w:rPr>
          <w:lang w:eastAsia="pl-PL"/>
        </w:rPr>
        <w:br/>
      </w:r>
      <w:r w:rsidRPr="00926EC9">
        <w:rPr>
          <w:lang w:eastAsia="pl-PL"/>
        </w:rPr>
        <w:t xml:space="preserve">i czeskich. Spotkanie miało na celu wymianę informacji, doświadczeń oraz zaplanowanie wspólnych działań na rzecz rozwiązywania problemów osób bezdomnych na terenie miast. </w:t>
      </w:r>
      <w:r w:rsidR="00926EC9" w:rsidRPr="00926EC9">
        <w:rPr>
          <w:lang w:eastAsia="pl-PL"/>
        </w:rPr>
        <w:t xml:space="preserve">Organizowane były również </w:t>
      </w:r>
      <w:r w:rsidRPr="00926EC9">
        <w:rPr>
          <w:lang w:eastAsia="pl-PL"/>
        </w:rPr>
        <w:t xml:space="preserve">robocze spotkania przedstawicieli jednostek organizacyjnych </w:t>
      </w:r>
      <w:r w:rsidR="00926EC9" w:rsidRPr="00926EC9">
        <w:rPr>
          <w:lang w:eastAsia="pl-PL"/>
        </w:rPr>
        <w:t xml:space="preserve">gminy, </w:t>
      </w:r>
      <w:r w:rsidRPr="00926EC9">
        <w:rPr>
          <w:lang w:eastAsia="pl-PL"/>
        </w:rPr>
        <w:t>które m</w:t>
      </w:r>
      <w:r w:rsidR="00926EC9" w:rsidRPr="00926EC9">
        <w:rPr>
          <w:lang w:eastAsia="pl-PL"/>
        </w:rPr>
        <w:t xml:space="preserve">iały </w:t>
      </w:r>
      <w:r w:rsidRPr="00926EC9">
        <w:rPr>
          <w:lang w:eastAsia="pl-PL"/>
        </w:rPr>
        <w:t xml:space="preserve">na celu wdrożenie wspólnie wypracowanych rozwiązań zmierzających do </w:t>
      </w:r>
      <w:r w:rsidRPr="00926EC9">
        <w:rPr>
          <w:lang w:eastAsia="pl-PL"/>
        </w:rPr>
        <w:lastRenderedPageBreak/>
        <w:t>zminimalizowania liczby osób bezdomnych w gminie, jak również uskutecznienie dotychczasowej współpracy na rzecz osób zagrożonych bezdomnością.</w:t>
      </w:r>
    </w:p>
    <w:p w14:paraId="19BF4EDC" w14:textId="77777777" w:rsidR="00926EC9" w:rsidRDefault="00926EC9" w:rsidP="00D4052A">
      <w:pPr>
        <w:jc w:val="both"/>
        <w:rPr>
          <w:color w:val="00B0F0"/>
          <w:lang w:eastAsia="pl-PL"/>
        </w:rPr>
      </w:pPr>
    </w:p>
    <w:p w14:paraId="40117B78" w14:textId="5906E0B9" w:rsidR="00D4052A" w:rsidRPr="00605565" w:rsidRDefault="00D4052A" w:rsidP="00D4052A">
      <w:pPr>
        <w:jc w:val="both"/>
      </w:pPr>
      <w:r w:rsidRPr="00605565">
        <w:rPr>
          <w:lang w:eastAsia="pl-PL"/>
        </w:rPr>
        <w:t>Miejski Ośrodek Pomocy Społecznej</w:t>
      </w:r>
      <w:r w:rsidR="00926EC9" w:rsidRPr="00605565">
        <w:rPr>
          <w:lang w:eastAsia="pl-PL"/>
        </w:rPr>
        <w:t xml:space="preserve"> od wielu lat </w:t>
      </w:r>
      <w:r w:rsidRPr="00605565">
        <w:rPr>
          <w:lang w:eastAsia="pl-PL"/>
        </w:rPr>
        <w:t>współpracuje z Wydziałem Socjalnym Urzędu Miasta w Czeskim Cieszynie</w:t>
      </w:r>
      <w:r w:rsidR="00926EC9" w:rsidRPr="00605565">
        <w:rPr>
          <w:lang w:eastAsia="pl-PL"/>
        </w:rPr>
        <w:t xml:space="preserve"> w celu między innymi </w:t>
      </w:r>
      <w:r w:rsidRPr="00605565">
        <w:rPr>
          <w:lang w:eastAsia="pl-PL"/>
        </w:rPr>
        <w:t xml:space="preserve">uskutecznienia pomocy osobom bezdomnym z terenu pogranicza. W </w:t>
      </w:r>
      <w:r w:rsidR="00926EC9" w:rsidRPr="00605565">
        <w:rPr>
          <w:lang w:eastAsia="pl-PL"/>
        </w:rPr>
        <w:t xml:space="preserve">2023 roku zrealizowano kolejną edycję wspólnego projektu </w:t>
      </w:r>
      <w:r w:rsidRPr="00605565">
        <w:rPr>
          <w:lang w:eastAsia="pl-PL"/>
        </w:rPr>
        <w:t>pn. „Zupa na granicy”</w:t>
      </w:r>
      <w:r w:rsidR="00926EC9" w:rsidRPr="00605565">
        <w:rPr>
          <w:lang w:eastAsia="pl-PL"/>
        </w:rPr>
        <w:t xml:space="preserve">. Wydarzenie miało miejsce </w:t>
      </w:r>
      <w:r w:rsidRPr="00605565">
        <w:rPr>
          <w:lang w:eastAsia="pl-PL"/>
        </w:rPr>
        <w:t>15 grudnia 2023 roku</w:t>
      </w:r>
      <w:r w:rsidR="00926EC9" w:rsidRPr="00605565">
        <w:rPr>
          <w:lang w:eastAsia="pl-PL"/>
        </w:rPr>
        <w:t xml:space="preserve"> i było skierowane </w:t>
      </w:r>
      <w:r w:rsidRPr="00605565">
        <w:rPr>
          <w:lang w:eastAsia="pl-PL"/>
        </w:rPr>
        <w:t xml:space="preserve">do osób ubogich i bezdomnych z terenu </w:t>
      </w:r>
      <w:r w:rsidR="00605565" w:rsidRPr="00605565">
        <w:rPr>
          <w:lang w:eastAsia="pl-PL"/>
        </w:rPr>
        <w:t>Cieszyna i C</w:t>
      </w:r>
      <w:r w:rsidRPr="00605565">
        <w:rPr>
          <w:lang w:eastAsia="pl-PL"/>
        </w:rPr>
        <w:t xml:space="preserve">zeskiego Cieszyna. </w:t>
      </w:r>
      <w:r w:rsidRPr="00605565">
        <w:t xml:space="preserve">Celem </w:t>
      </w:r>
      <w:r w:rsidR="00605565" w:rsidRPr="00605565">
        <w:t xml:space="preserve">projektu </w:t>
      </w:r>
      <w:r w:rsidRPr="00605565">
        <w:t xml:space="preserve">było rozpropagowanie </w:t>
      </w:r>
      <w:r w:rsidR="00605565" w:rsidRPr="00605565">
        <w:t xml:space="preserve">informacji o </w:t>
      </w:r>
      <w:r w:rsidRPr="00605565">
        <w:t>możliwych form</w:t>
      </w:r>
      <w:r w:rsidR="00605565" w:rsidRPr="00605565">
        <w:t>ach</w:t>
      </w:r>
      <w:r w:rsidRPr="00605565">
        <w:t xml:space="preserve"> pomocy dla osób znajdujących się w trudnej sytuacji życiowej (ubogich, bezdomnych itp.) </w:t>
      </w:r>
      <w:r w:rsidR="00605565" w:rsidRPr="00605565">
        <w:t>oferowanych przez p</w:t>
      </w:r>
      <w:r w:rsidRPr="00605565">
        <w:t>olski</w:t>
      </w:r>
      <w:r w:rsidR="00605565" w:rsidRPr="00605565">
        <w:t xml:space="preserve">e </w:t>
      </w:r>
      <w:r w:rsidRPr="00605565">
        <w:t>i czeski</w:t>
      </w:r>
      <w:r w:rsidR="00605565" w:rsidRPr="00605565">
        <w:t>e</w:t>
      </w:r>
      <w:r w:rsidRPr="00605565">
        <w:t xml:space="preserve"> służb</w:t>
      </w:r>
      <w:r w:rsidR="00605565" w:rsidRPr="00605565">
        <w:t>y</w:t>
      </w:r>
      <w:r w:rsidRPr="00605565">
        <w:t xml:space="preserve"> socjaln</w:t>
      </w:r>
      <w:r w:rsidR="00605565" w:rsidRPr="00605565">
        <w:t xml:space="preserve">e, </w:t>
      </w:r>
      <w:r w:rsidRPr="00605565">
        <w:t>jak również lokaln</w:t>
      </w:r>
      <w:r w:rsidR="00605565" w:rsidRPr="00605565">
        <w:t xml:space="preserve">e organizacje. </w:t>
      </w:r>
      <w:r w:rsidRPr="00605565">
        <w:t>Tradycyjnie</w:t>
      </w:r>
      <w:r w:rsidR="00605565" w:rsidRPr="00605565">
        <w:t>,</w:t>
      </w:r>
      <w:r w:rsidRPr="00605565">
        <w:t xml:space="preserve"> zostały przygotowane zupy (grochówka</w:t>
      </w:r>
      <w:r w:rsidR="00605565" w:rsidRPr="00605565">
        <w:t xml:space="preserve"> przez s</w:t>
      </w:r>
      <w:r w:rsidRPr="00605565">
        <w:t>tron</w:t>
      </w:r>
      <w:r w:rsidR="00605565" w:rsidRPr="00605565">
        <w:t>ę</w:t>
      </w:r>
      <w:r w:rsidRPr="00605565">
        <w:t xml:space="preserve"> polsk</w:t>
      </w:r>
      <w:r w:rsidR="00605565" w:rsidRPr="00605565">
        <w:t>ą oraz V</w:t>
      </w:r>
      <w:r w:rsidRPr="00605565">
        <w:t>alaśska kyselica</w:t>
      </w:r>
      <w:r w:rsidR="00605565" w:rsidRPr="00605565">
        <w:t xml:space="preserve"> przez stronę czeską), </w:t>
      </w:r>
      <w:r w:rsidRPr="00605565">
        <w:t xml:space="preserve">którymi częstowano przybyłych mieszkańców. Jednocześnie podejmowano rozmowy z zainteresowanymi </w:t>
      </w:r>
      <w:r w:rsidR="00605565" w:rsidRPr="00605565">
        <w:t xml:space="preserve">osobami </w:t>
      </w:r>
      <w:r w:rsidRPr="00605565">
        <w:t>o możliwych formach wsparcia. Była to również okazja do pogłębienia kilkuletniej już współpracy między służbami socjalnymi. Dodatkową atrakcją zarówno dla mieszkańców i samych organizatorów była możliwość oddania głosu na lepszy smak zupy. Wydano łącznie około 180 porcji zupy.</w:t>
      </w:r>
    </w:p>
    <w:p w14:paraId="79BA7465" w14:textId="77777777" w:rsidR="00D4052A" w:rsidRDefault="00D4052A" w:rsidP="00D4052A">
      <w:pPr>
        <w:jc w:val="both"/>
      </w:pPr>
    </w:p>
    <w:p w14:paraId="243B95E4" w14:textId="1D9D9405" w:rsidR="00033B3F" w:rsidRPr="00033B3F" w:rsidRDefault="00033B3F" w:rsidP="00033B3F">
      <w:pPr>
        <w:jc w:val="both"/>
      </w:pPr>
      <w:r w:rsidRPr="00884712">
        <w:t>W okresie od stycznia do marca 2023 roku, na zlecenie gminy Cieszyn Stowarzyszenie Pomocy Wzajemnej „Być Razem” prowadziło ośrodek wsparcia – Dom Matki i Dziecka „Słonecznik” (10 miejsc, w tym 4 miejsca dla dorosłych, 6 miejsc dla dzieci), otrzymując na ten cel dotację w wysokości</w:t>
      </w:r>
      <w:r w:rsidRPr="00DD671D">
        <w:rPr>
          <w:color w:val="FF0000"/>
        </w:rPr>
        <w:t xml:space="preserve"> </w:t>
      </w:r>
      <w:r w:rsidRPr="00033B3F">
        <w:t xml:space="preserve">25.000,00 zł. W okresie od kwietnia do czerwca MOPS współpracował ze Stowarzyszeniem Pomocy Wzajemnej „Być Razem” i kierował do Domu Matki i Dziecka „Słonecznik” osoby w ramach interwencji kryzysowej. </w:t>
      </w:r>
    </w:p>
    <w:p w14:paraId="0AF0441B" w14:textId="00CD58E4" w:rsidR="00033B3F" w:rsidRPr="00033B3F" w:rsidRDefault="00033B3F" w:rsidP="00033B3F">
      <w:pPr>
        <w:jc w:val="both"/>
      </w:pPr>
      <w:r w:rsidRPr="00033B3F">
        <w:t>W okresie od lipca do grudnia 2023 roku współpracowano z Powiatem Cieszyńskim w zakresie kierowania osób do Powiatowego Domu dla Matek z Małoletnimi Dziećmi i Kobiet w Ciąży</w:t>
      </w:r>
      <w:r w:rsidRPr="00033B3F">
        <w:br/>
        <w:t xml:space="preserve">w Pogórzu. MOPS kierował do tej placówki osoby, jednocześnie ponosząc opłaty w wysokości stanowiącej różnicę między opłatą wnoszoną przez osobę kierowaną a średnim miesięcznym kosztem utrzymania w Domu.  W 2023 roku z pobytu w domu dla matek z małoletnimi dziećmi i kobiet w ciąży skorzystało łącznie 8 osób, w tym 2 osoby dorosłe i 6 dzieci. </w:t>
      </w:r>
    </w:p>
    <w:p w14:paraId="3B9D7FC6" w14:textId="77777777" w:rsidR="00033B3F" w:rsidRPr="00605565" w:rsidRDefault="00033B3F" w:rsidP="00D4052A">
      <w:pPr>
        <w:jc w:val="both"/>
      </w:pPr>
    </w:p>
    <w:p w14:paraId="2B81407B" w14:textId="15102FC8" w:rsidR="00D4052A" w:rsidRPr="00B03238" w:rsidRDefault="00D4052A" w:rsidP="00D4052A">
      <w:pPr>
        <w:jc w:val="both"/>
      </w:pPr>
      <w:r w:rsidRPr="00B03238">
        <w:t>W roku 2023 gmina Cieszyn uczestniczyła w realizacji Programu Operacyjnego Pomoc Żywnościowa 2014 – 2020, współfinansowanego ze środków Europejskiego Funduszu Pomocy Najbardziej Potrzebującym (FEAD)</w:t>
      </w:r>
      <w:r w:rsidR="00B03238" w:rsidRPr="00B03238">
        <w:t xml:space="preserve"> – </w:t>
      </w:r>
      <w:r w:rsidRPr="00B03238">
        <w:t>Podprogram 2021 Plus, współpracując w tym zakresie</w:t>
      </w:r>
      <w:r w:rsidR="00B03238" w:rsidRPr="00B03238">
        <w:br/>
      </w:r>
      <w:r w:rsidRPr="00B03238">
        <w:t xml:space="preserve">z Polskim Komitetem Pomocy Społecznej – Zarządem Wojewódzkim w Katowicach. PKPS na zlecenie gminy Cieszyn realizował zadanie, otrzymując dotację w wysokości 7.000,00 zł.  </w:t>
      </w:r>
    </w:p>
    <w:p w14:paraId="18938514" w14:textId="77777777" w:rsidR="00D4052A" w:rsidRPr="00B03238" w:rsidRDefault="00D4052A" w:rsidP="00D4052A">
      <w:pPr>
        <w:jc w:val="both"/>
      </w:pPr>
      <w:r w:rsidRPr="00B03238">
        <w:t>Z pomocy w ramach Programu mogły korzystać osoby, których dochód nie przekraczał 235% kryterium dochodowego uprawniającego do korzystania z pomocy społecznej (</w:t>
      </w:r>
      <w:r w:rsidRPr="00B03238">
        <w:rPr>
          <w:rStyle w:val="Pogrubienie"/>
          <w:b w:val="0"/>
          <w:bCs w:val="0"/>
        </w:rPr>
        <w:t>1823,60 zł</w:t>
      </w:r>
      <w:r w:rsidRPr="00B03238">
        <w:rPr>
          <w:rStyle w:val="Pogrubienie"/>
        </w:rPr>
        <w:br/>
      </w:r>
      <w:r w:rsidRPr="00B03238">
        <w:t>w przypadku osoby samotnie gospodarującej</w:t>
      </w:r>
      <w:r w:rsidRPr="00B03238">
        <w:rPr>
          <w:b/>
          <w:bCs/>
        </w:rPr>
        <w:t xml:space="preserve">, </w:t>
      </w:r>
      <w:r w:rsidRPr="00B03238">
        <w:rPr>
          <w:rStyle w:val="Pogrubienie"/>
          <w:b w:val="0"/>
          <w:bCs w:val="0"/>
        </w:rPr>
        <w:t xml:space="preserve">1410,00 zł </w:t>
      </w:r>
      <w:r w:rsidRPr="00AF5137">
        <w:t>w</w:t>
      </w:r>
      <w:r w:rsidRPr="00B03238">
        <w:t xml:space="preserve"> przypadku osoby w rodzinie).</w:t>
      </w:r>
    </w:p>
    <w:p w14:paraId="6E65144C" w14:textId="3F85B892" w:rsidR="00D4052A" w:rsidRPr="00B03238" w:rsidRDefault="00D4052A" w:rsidP="00D4052A">
      <w:pPr>
        <w:jc w:val="both"/>
      </w:pPr>
      <w:r w:rsidRPr="00B03238">
        <w:t xml:space="preserve">W 2023 </w:t>
      </w:r>
      <w:r w:rsidR="00B03238" w:rsidRPr="00B03238">
        <w:t xml:space="preserve">roku </w:t>
      </w:r>
      <w:r w:rsidRPr="00B03238">
        <w:t>MOPS wydał 103 skierowa</w:t>
      </w:r>
      <w:r w:rsidR="00B03238" w:rsidRPr="00B03238">
        <w:t xml:space="preserve">nia </w:t>
      </w:r>
      <w:r w:rsidRPr="00B03238">
        <w:t xml:space="preserve">dla rodzin do pomocy żywnościowej, na podstawie których skorzystało łącznie 201 osób w rodzinach. </w:t>
      </w:r>
    </w:p>
    <w:p w14:paraId="36C8A51D" w14:textId="77777777" w:rsidR="00D4052A" w:rsidRPr="00B03238" w:rsidRDefault="00D4052A" w:rsidP="00D4052A">
      <w:pPr>
        <w:jc w:val="both"/>
      </w:pPr>
      <w:r w:rsidRPr="00B03238">
        <w:t>Asortyment wydawanej żywności był bardzo szeroki. Żywność była wydawana w jednym</w:t>
      </w:r>
      <w:r w:rsidRPr="00B03238">
        <w:br/>
        <w:t>z pomieszczeń Fundacji Rozwoju Przedsiębiorczości Społecznej „Być Razem” w Cieszynie. Ponadto, pracownicy socjalni dowozili żywność osobom starszym, samotnym</w:t>
      </w:r>
      <w:r w:rsidRPr="00B03238">
        <w:br/>
        <w:t>i niepełnosprawnym (grupa 9 osób).</w:t>
      </w:r>
    </w:p>
    <w:p w14:paraId="4A732CF7" w14:textId="77777777" w:rsidR="00D4052A" w:rsidRPr="00596096" w:rsidRDefault="00D4052A" w:rsidP="00D4052A">
      <w:pPr>
        <w:jc w:val="both"/>
        <w:rPr>
          <w:bCs/>
          <w:color w:val="00B0F0"/>
        </w:rPr>
      </w:pPr>
    </w:p>
    <w:p w14:paraId="0122C9CC" w14:textId="77777777" w:rsidR="00D4052A" w:rsidRPr="00596096" w:rsidRDefault="00D4052A" w:rsidP="00D4052A">
      <w:pPr>
        <w:jc w:val="both"/>
        <w:rPr>
          <w:bCs/>
          <w:color w:val="00B0F0"/>
        </w:rPr>
      </w:pPr>
    </w:p>
    <w:p w14:paraId="2EA4414C" w14:textId="77777777" w:rsidR="00D4052A" w:rsidRPr="00596096" w:rsidRDefault="00D4052A" w:rsidP="00D4052A">
      <w:pPr>
        <w:jc w:val="both"/>
        <w:rPr>
          <w:bCs/>
          <w:color w:val="00B0F0"/>
        </w:rPr>
      </w:pPr>
    </w:p>
    <w:p w14:paraId="6E69BE33" w14:textId="77777777" w:rsidR="00D4052A" w:rsidRPr="00596096" w:rsidRDefault="00D4052A" w:rsidP="00D4052A">
      <w:pPr>
        <w:jc w:val="both"/>
        <w:rPr>
          <w:bCs/>
          <w:color w:val="00B0F0"/>
        </w:rPr>
      </w:pPr>
    </w:p>
    <w:p w14:paraId="216D235B" w14:textId="77777777" w:rsidR="00A2087B" w:rsidRPr="00DD671D" w:rsidRDefault="00A2087B" w:rsidP="00A2087B">
      <w:pPr>
        <w:jc w:val="both"/>
        <w:rPr>
          <w:color w:val="FF0000"/>
        </w:rPr>
      </w:pPr>
    </w:p>
    <w:p w14:paraId="00C8CBC4" w14:textId="43EEAE8E" w:rsidR="00FE627A" w:rsidRPr="00FA6BD9" w:rsidRDefault="00FE627A" w:rsidP="00FE627A">
      <w:pPr>
        <w:jc w:val="both"/>
        <w:rPr>
          <w:bCs/>
        </w:rPr>
      </w:pPr>
      <w:r>
        <w:rPr>
          <w:bCs/>
        </w:rPr>
        <w:lastRenderedPageBreak/>
        <w:t xml:space="preserve">W 2023 roku </w:t>
      </w:r>
      <w:r w:rsidRPr="00FA6BD9">
        <w:rPr>
          <w:bCs/>
        </w:rPr>
        <w:t>MOPS wydawał decyzje o skierowaniu do domów pomocy społecznej</w:t>
      </w:r>
      <w:r>
        <w:rPr>
          <w:bCs/>
        </w:rPr>
        <w:br/>
      </w:r>
      <w:r w:rsidRPr="00FA6BD9">
        <w:rPr>
          <w:bCs/>
        </w:rPr>
        <w:t xml:space="preserve">i naliczeniu odpłatności za pobyt dla osób w podeszłym wieku, niepełnosprawnych i chorych. Wydano </w:t>
      </w:r>
      <w:r w:rsidRPr="00F764BD">
        <w:rPr>
          <w:bCs/>
        </w:rPr>
        <w:t xml:space="preserve">56 decyzji o skierowaniu do domów pomocy społecznej i 56 decyzji </w:t>
      </w:r>
      <w:r w:rsidRPr="00FA6BD9">
        <w:rPr>
          <w:bCs/>
        </w:rPr>
        <w:t>o naliczeniu odpłatności za pobyt</w:t>
      </w:r>
      <w:r>
        <w:rPr>
          <w:bCs/>
        </w:rPr>
        <w:t xml:space="preserve"> </w:t>
      </w:r>
      <w:r w:rsidRPr="00FA6BD9">
        <w:rPr>
          <w:bCs/>
        </w:rPr>
        <w:t xml:space="preserve">w domu pomocy społecznej, w tym </w:t>
      </w:r>
      <w:r>
        <w:rPr>
          <w:bCs/>
        </w:rPr>
        <w:t>3</w:t>
      </w:r>
      <w:r w:rsidRPr="00FA6BD9">
        <w:rPr>
          <w:bCs/>
        </w:rPr>
        <w:t xml:space="preserve"> decyzj</w:t>
      </w:r>
      <w:r w:rsidR="00F32AFD">
        <w:rPr>
          <w:bCs/>
        </w:rPr>
        <w:t>e</w:t>
      </w:r>
      <w:r w:rsidRPr="00FA6BD9">
        <w:rPr>
          <w:bCs/>
        </w:rPr>
        <w:t xml:space="preserve"> o skierowaniu do domu pomocy społecznej na czas oczekiwania na umieszczenie w zakładzie opiekuńczo-leczniczym. </w:t>
      </w:r>
    </w:p>
    <w:p w14:paraId="323DCF22" w14:textId="6FA65C72" w:rsidR="00FE627A" w:rsidRPr="00FA6BD9" w:rsidRDefault="00FE627A" w:rsidP="00FE627A">
      <w:pPr>
        <w:jc w:val="both"/>
        <w:rPr>
          <w:bCs/>
        </w:rPr>
      </w:pPr>
      <w:r>
        <w:rPr>
          <w:bCs/>
        </w:rPr>
        <w:t>2</w:t>
      </w:r>
      <w:r w:rsidRPr="00FA6BD9">
        <w:rPr>
          <w:bCs/>
        </w:rPr>
        <w:t xml:space="preserve"> osoby po umieszczeniu zrezygnowały z pobytu w domach pomocy społecznej, </w:t>
      </w:r>
      <w:r>
        <w:rPr>
          <w:bCs/>
        </w:rPr>
        <w:t>1</w:t>
      </w:r>
      <w:r w:rsidRPr="00FA6BD9">
        <w:rPr>
          <w:bCs/>
        </w:rPr>
        <w:t xml:space="preserve"> osob</w:t>
      </w:r>
      <w:r>
        <w:rPr>
          <w:bCs/>
        </w:rPr>
        <w:t>a</w:t>
      </w:r>
      <w:r w:rsidRPr="00FA6BD9">
        <w:rPr>
          <w:bCs/>
        </w:rPr>
        <w:t xml:space="preserve"> powrócił</w:t>
      </w:r>
      <w:r>
        <w:rPr>
          <w:bCs/>
        </w:rPr>
        <w:t>a</w:t>
      </w:r>
      <w:r w:rsidRPr="00FA6BD9">
        <w:rPr>
          <w:bCs/>
        </w:rPr>
        <w:t xml:space="preserve"> do środowiska w związku z poprawą stanu zdrowia, a 1 przeszła do </w:t>
      </w:r>
      <w:r>
        <w:rPr>
          <w:bCs/>
        </w:rPr>
        <w:t>ZOL</w:t>
      </w:r>
      <w:r w:rsidRPr="00FA6BD9">
        <w:rPr>
          <w:bCs/>
        </w:rPr>
        <w:t xml:space="preserve">, </w:t>
      </w:r>
      <w:r>
        <w:rPr>
          <w:bCs/>
        </w:rPr>
        <w:t>3</w:t>
      </w:r>
      <w:r w:rsidRPr="00FA6BD9">
        <w:rPr>
          <w:bCs/>
        </w:rPr>
        <w:t xml:space="preserve"> os</w:t>
      </w:r>
      <w:r>
        <w:rPr>
          <w:bCs/>
        </w:rPr>
        <w:t>oby</w:t>
      </w:r>
      <w:r w:rsidRPr="00FA6BD9">
        <w:rPr>
          <w:bCs/>
        </w:rPr>
        <w:t xml:space="preserve"> dokonał</w:t>
      </w:r>
      <w:r>
        <w:rPr>
          <w:bCs/>
        </w:rPr>
        <w:t>y</w:t>
      </w:r>
      <w:r w:rsidRPr="00FA6BD9">
        <w:rPr>
          <w:bCs/>
        </w:rPr>
        <w:t xml:space="preserve"> zmiany skierowań na inny dom pomocy społecznej, </w:t>
      </w:r>
      <w:r w:rsidRPr="00972CA0">
        <w:rPr>
          <w:bCs/>
        </w:rPr>
        <w:t xml:space="preserve">1 osoba zmieniła profil w tym samym domu pomocy społecznej do którego została skierowana wcześniej. </w:t>
      </w:r>
    </w:p>
    <w:p w14:paraId="08401649" w14:textId="77777777" w:rsidR="00FE627A" w:rsidRPr="00FA6BD9" w:rsidRDefault="00FE627A" w:rsidP="00FE627A">
      <w:pPr>
        <w:jc w:val="both"/>
        <w:rPr>
          <w:bCs/>
          <w:szCs w:val="20"/>
        </w:rPr>
      </w:pPr>
      <w:r w:rsidRPr="00FA6BD9">
        <w:rPr>
          <w:bCs/>
          <w:szCs w:val="20"/>
        </w:rPr>
        <w:t>W 202</w:t>
      </w:r>
      <w:r>
        <w:rPr>
          <w:bCs/>
          <w:szCs w:val="20"/>
        </w:rPr>
        <w:t>3</w:t>
      </w:r>
      <w:r w:rsidRPr="00FA6BD9">
        <w:rPr>
          <w:bCs/>
          <w:szCs w:val="20"/>
        </w:rPr>
        <w:t xml:space="preserve"> roku 1</w:t>
      </w:r>
      <w:r>
        <w:rPr>
          <w:bCs/>
          <w:szCs w:val="20"/>
        </w:rPr>
        <w:t>2</w:t>
      </w:r>
      <w:r w:rsidRPr="00FA6BD9">
        <w:rPr>
          <w:bCs/>
          <w:szCs w:val="20"/>
        </w:rPr>
        <w:t xml:space="preserve"> osób przebywających w domach pomocy społecznej zmarło. </w:t>
      </w:r>
    </w:p>
    <w:p w14:paraId="1DA39FB6" w14:textId="69040107" w:rsidR="00FE627A" w:rsidRPr="00FA6BD9" w:rsidRDefault="00FE627A" w:rsidP="00FE627A">
      <w:pPr>
        <w:jc w:val="both"/>
        <w:rPr>
          <w:bCs/>
          <w:szCs w:val="20"/>
        </w:rPr>
      </w:pPr>
      <w:r w:rsidRPr="00FA6BD9">
        <w:rPr>
          <w:bCs/>
          <w:szCs w:val="20"/>
        </w:rPr>
        <w:t>W 202</w:t>
      </w:r>
      <w:r>
        <w:rPr>
          <w:bCs/>
          <w:szCs w:val="20"/>
        </w:rPr>
        <w:t>3</w:t>
      </w:r>
      <w:r w:rsidRPr="00FA6BD9">
        <w:rPr>
          <w:bCs/>
          <w:szCs w:val="20"/>
        </w:rPr>
        <w:t xml:space="preserve"> roku </w:t>
      </w:r>
      <w:r>
        <w:rPr>
          <w:bCs/>
          <w:szCs w:val="20"/>
        </w:rPr>
        <w:t>15</w:t>
      </w:r>
      <w:r w:rsidRPr="00FA6BD9">
        <w:rPr>
          <w:bCs/>
          <w:szCs w:val="20"/>
        </w:rPr>
        <w:t xml:space="preserve"> złożonych wniosków o skierowanie do domu pomocy społecznej zostało umorzonych, z czego </w:t>
      </w:r>
      <w:r>
        <w:rPr>
          <w:bCs/>
          <w:szCs w:val="20"/>
        </w:rPr>
        <w:t>3</w:t>
      </w:r>
      <w:r w:rsidRPr="00FA6BD9">
        <w:rPr>
          <w:bCs/>
          <w:szCs w:val="20"/>
        </w:rPr>
        <w:t xml:space="preserve"> wnioski z powodu śmierci wnioskodawców, </w:t>
      </w:r>
      <w:r>
        <w:rPr>
          <w:bCs/>
          <w:szCs w:val="20"/>
        </w:rPr>
        <w:t>8</w:t>
      </w:r>
      <w:r w:rsidRPr="00FA6BD9">
        <w:rPr>
          <w:bCs/>
          <w:szCs w:val="20"/>
        </w:rPr>
        <w:t xml:space="preserve"> z powodu pozostania osób w środowisku pod opieką rodziny, </w:t>
      </w:r>
      <w:r>
        <w:rPr>
          <w:bCs/>
          <w:szCs w:val="20"/>
        </w:rPr>
        <w:t>4</w:t>
      </w:r>
      <w:r w:rsidRPr="00FA6BD9">
        <w:rPr>
          <w:bCs/>
          <w:szCs w:val="20"/>
        </w:rPr>
        <w:t xml:space="preserve"> wniosk</w:t>
      </w:r>
      <w:r w:rsidR="00A078A0">
        <w:rPr>
          <w:bCs/>
          <w:szCs w:val="20"/>
        </w:rPr>
        <w:t>i</w:t>
      </w:r>
      <w:r w:rsidRPr="00FA6BD9">
        <w:rPr>
          <w:bCs/>
          <w:szCs w:val="20"/>
        </w:rPr>
        <w:t xml:space="preserve"> z powodu zabezpieczenia osób w innych placówkach. 1 osobie odmówiono skierowania do domu pomocy społecznej ze względu na </w:t>
      </w:r>
      <w:r>
        <w:rPr>
          <w:bCs/>
          <w:szCs w:val="20"/>
        </w:rPr>
        <w:t>brak przesłanki z art. 54 ustawy o pomocy społecznej oraz zaświadczenia lekarza, z którego wynikało, że nie wymaga całodobowej opieki.</w:t>
      </w:r>
    </w:p>
    <w:p w14:paraId="2932D941" w14:textId="77777777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>Na koniec 202</w:t>
      </w:r>
      <w:r>
        <w:rPr>
          <w:bCs/>
        </w:rPr>
        <w:t>3</w:t>
      </w:r>
      <w:r w:rsidRPr="00FA6BD9">
        <w:rPr>
          <w:bCs/>
        </w:rPr>
        <w:t xml:space="preserve"> roku </w:t>
      </w:r>
      <w:r>
        <w:rPr>
          <w:bCs/>
        </w:rPr>
        <w:t>22 osoby</w:t>
      </w:r>
      <w:r w:rsidRPr="00FA6BD9">
        <w:rPr>
          <w:bCs/>
        </w:rPr>
        <w:t xml:space="preserve"> oczekiwał</w:t>
      </w:r>
      <w:r>
        <w:rPr>
          <w:bCs/>
        </w:rPr>
        <w:t>y</w:t>
      </w:r>
      <w:r w:rsidRPr="00FA6BD9">
        <w:rPr>
          <w:bCs/>
        </w:rPr>
        <w:t xml:space="preserve"> na umieszczenie w domu pomocy społecznej, w tym 1</w:t>
      </w:r>
      <w:r>
        <w:rPr>
          <w:bCs/>
        </w:rPr>
        <w:t>4</w:t>
      </w:r>
      <w:r w:rsidRPr="00FA6BD9">
        <w:rPr>
          <w:bCs/>
        </w:rPr>
        <w:t xml:space="preserve"> na podstawie decyzji wydanych w latach wcześniejszych, osoby te zwróciły się z prośbą</w:t>
      </w:r>
      <w:r w:rsidRPr="00FA6BD9">
        <w:rPr>
          <w:bCs/>
        </w:rPr>
        <w:br/>
        <w:t xml:space="preserve">o przesunięcie terminu przyjęcia. </w:t>
      </w:r>
    </w:p>
    <w:p w14:paraId="1EC5636D" w14:textId="77777777" w:rsidR="00FE627A" w:rsidRPr="00FA6BD9" w:rsidRDefault="00FE627A" w:rsidP="00FE627A">
      <w:pPr>
        <w:jc w:val="both"/>
        <w:rPr>
          <w:bCs/>
        </w:rPr>
      </w:pPr>
    </w:p>
    <w:p w14:paraId="15840F66" w14:textId="77777777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>Pracownicy socjalni Zespołu ds. domów pomocy społecznej i usług opiekuńczych pomagali</w:t>
      </w:r>
      <w:r w:rsidRPr="00FA6BD9">
        <w:rPr>
          <w:bCs/>
        </w:rPr>
        <w:br/>
        <w:t>w kompletowaniu dokumentów niezbędnych do uzyskania skierowania i umieszczenia</w:t>
      </w:r>
      <w:r w:rsidRPr="00FA6BD9">
        <w:rPr>
          <w:bCs/>
        </w:rPr>
        <w:br/>
        <w:t>w zakładach opiekuńczo-leczniczych oraz przeprowadzali wywiady środowiskowe dla potrzeb innych ośrodków pomocy społecznej, dotyczące pensjonariuszy domów pomocy społecznej</w:t>
      </w:r>
      <w:r w:rsidRPr="00FA6BD9">
        <w:rPr>
          <w:bCs/>
        </w:rPr>
        <w:br/>
        <w:t xml:space="preserve">z innych gmin (przeprowadzono </w:t>
      </w:r>
      <w:r>
        <w:rPr>
          <w:bCs/>
        </w:rPr>
        <w:t>139</w:t>
      </w:r>
      <w:r w:rsidRPr="00FA6BD9">
        <w:rPr>
          <w:bCs/>
        </w:rPr>
        <w:t xml:space="preserve"> takich wywiadów środowiskowych). </w:t>
      </w:r>
    </w:p>
    <w:p w14:paraId="064F8022" w14:textId="77777777" w:rsidR="00FE627A" w:rsidRPr="00FA6BD9" w:rsidRDefault="00FE627A" w:rsidP="00FE627A">
      <w:pPr>
        <w:ind w:left="567"/>
        <w:jc w:val="both"/>
        <w:rPr>
          <w:bCs/>
        </w:rPr>
      </w:pPr>
    </w:p>
    <w:p w14:paraId="32F3396F" w14:textId="66241D83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 xml:space="preserve">MOPS przeprowadził także </w:t>
      </w:r>
      <w:r>
        <w:rPr>
          <w:bCs/>
        </w:rPr>
        <w:t>30</w:t>
      </w:r>
      <w:r w:rsidRPr="00FA6BD9">
        <w:rPr>
          <w:bCs/>
        </w:rPr>
        <w:t xml:space="preserve"> wywiadów środowiskowych dla Powiatowego Centrum Pomocy Rodzinie w Cieszynie na potrzeby skierowania mieszkańców Cieszyna do Dziennego Ośrodka  Wsparcia  dla  osób   z   zaburzeniami  psychicznymi,  prowadzonego  przez</w:t>
      </w:r>
      <w:r w:rsidR="00E539C5">
        <w:rPr>
          <w:bCs/>
        </w:rPr>
        <w:t xml:space="preserve"> </w:t>
      </w:r>
      <w:r w:rsidRPr="00FA6BD9">
        <w:rPr>
          <w:bCs/>
        </w:rPr>
        <w:t>Cieszyńskie Stowarzyszenie Ochrony Zdrowia Psychicznego „Więź” oraz do Centrum Aktywności „TON”, prowadzonego przez Towarzystwo Opieki nad Niepełnosprawnymi</w:t>
      </w:r>
      <w:r w:rsidRPr="00FA6BD9">
        <w:rPr>
          <w:bCs/>
        </w:rPr>
        <w:br/>
        <w:t xml:space="preserve">w Ustroniu. </w:t>
      </w:r>
    </w:p>
    <w:p w14:paraId="37EF2570" w14:textId="77777777" w:rsidR="00FE627A" w:rsidRPr="00FA6BD9" w:rsidRDefault="00FE627A" w:rsidP="00FE627A">
      <w:pPr>
        <w:ind w:left="567"/>
        <w:jc w:val="both"/>
        <w:rPr>
          <w:bCs/>
        </w:rPr>
      </w:pPr>
    </w:p>
    <w:p w14:paraId="6C7C0E2B" w14:textId="77777777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>W roku 202</w:t>
      </w:r>
      <w:r>
        <w:rPr>
          <w:bCs/>
        </w:rPr>
        <w:t>3</w:t>
      </w:r>
      <w:r w:rsidRPr="00FA6BD9">
        <w:rPr>
          <w:bCs/>
        </w:rPr>
        <w:t xml:space="preserve"> MOPS zlecał świadczenie usług opiekuńczych, w tym specjalistycznych firmie MG Partner Marcin Grzesiak z siedzibą w Warszawie. </w:t>
      </w:r>
    </w:p>
    <w:p w14:paraId="6E386CEC" w14:textId="77777777" w:rsidR="00FE627A" w:rsidRPr="00FA6BD9" w:rsidRDefault="00FE627A" w:rsidP="00FE627A">
      <w:pPr>
        <w:jc w:val="both"/>
        <w:rPr>
          <w:bCs/>
        </w:rPr>
      </w:pPr>
    </w:p>
    <w:p w14:paraId="05B789C2" w14:textId="77777777" w:rsidR="00FE627A" w:rsidRPr="00FA6BD9" w:rsidRDefault="00FE627A" w:rsidP="00FE627A">
      <w:pPr>
        <w:jc w:val="both"/>
      </w:pPr>
      <w:r w:rsidRPr="00FA6BD9">
        <w:rPr>
          <w:bCs/>
        </w:rPr>
        <w:t xml:space="preserve">W </w:t>
      </w:r>
      <w:r w:rsidRPr="00FA6BD9">
        <w:t>202</w:t>
      </w:r>
      <w:r>
        <w:t>3</w:t>
      </w:r>
      <w:r w:rsidRPr="00FA6BD9">
        <w:t xml:space="preserve"> roku gmina Cieszyn przystąpiła do Programu Ministerstwa Rodziny i Polityki Społecznej ,,Opieka 75+”. Program ten pozwolił uzyskać wsparcie finansowe w zakresie realizacji zadania własnego o charakterze obowiązkowym tj. świadczenia usług opiekuńczych i specjalistycznych usług opiekuńczych. Wysokość dotacji celowej z budżetu państwa nie mogła przekroczyć 50% kosztów realizacji zadania. </w:t>
      </w:r>
    </w:p>
    <w:p w14:paraId="6D2C79DE" w14:textId="77777777" w:rsidR="00FE627A" w:rsidRPr="00FA6BD9" w:rsidRDefault="00FE627A" w:rsidP="00FE627A">
      <w:pPr>
        <w:jc w:val="both"/>
        <w:rPr>
          <w:bCs/>
        </w:rPr>
      </w:pPr>
    </w:p>
    <w:p w14:paraId="29B97B88" w14:textId="595ECB2D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 xml:space="preserve">Pomocą  w formie usług opiekuńczych objęto </w:t>
      </w:r>
      <w:r w:rsidRPr="00B03238">
        <w:rPr>
          <w:bCs/>
        </w:rPr>
        <w:t>11</w:t>
      </w:r>
      <w:r w:rsidR="00932A01" w:rsidRPr="00B03238">
        <w:rPr>
          <w:bCs/>
        </w:rPr>
        <w:t>7</w:t>
      </w:r>
      <w:r w:rsidRPr="00FA6BD9">
        <w:rPr>
          <w:bCs/>
        </w:rPr>
        <w:t xml:space="preserve"> os</w:t>
      </w:r>
      <w:r>
        <w:rPr>
          <w:bCs/>
        </w:rPr>
        <w:t>ób</w:t>
      </w:r>
      <w:r w:rsidRPr="00FA6BD9">
        <w:rPr>
          <w:bCs/>
        </w:rPr>
        <w:t xml:space="preserve">, u których zrealizowano </w:t>
      </w:r>
      <w:r w:rsidRPr="00932A01">
        <w:rPr>
          <w:bCs/>
        </w:rPr>
        <w:t>10</w:t>
      </w:r>
      <w:r w:rsidR="00932A01" w:rsidRPr="00932A01">
        <w:rPr>
          <w:bCs/>
        </w:rPr>
        <w:t>079</w:t>
      </w:r>
      <w:r w:rsidRPr="00F04E12">
        <w:rPr>
          <w:bCs/>
          <w:color w:val="00B050"/>
        </w:rPr>
        <w:t xml:space="preserve"> </w:t>
      </w:r>
      <w:r w:rsidRPr="00FA6BD9">
        <w:rPr>
          <w:bCs/>
        </w:rPr>
        <w:t>godz. usług</w:t>
      </w:r>
      <w:r w:rsidR="00A078A0">
        <w:rPr>
          <w:bCs/>
        </w:rPr>
        <w:t>,</w:t>
      </w:r>
      <w:r w:rsidRPr="00FA6BD9">
        <w:rPr>
          <w:bCs/>
        </w:rPr>
        <w:t xml:space="preserve"> </w:t>
      </w:r>
      <w:r>
        <w:rPr>
          <w:bCs/>
        </w:rPr>
        <w:t>w tym</w:t>
      </w:r>
      <w:r w:rsidRPr="00FA6BD9">
        <w:rPr>
          <w:bCs/>
        </w:rPr>
        <w:t xml:space="preserve"> </w:t>
      </w:r>
      <w:r w:rsidR="00A078A0">
        <w:rPr>
          <w:bCs/>
        </w:rPr>
        <w:t xml:space="preserve">u </w:t>
      </w:r>
      <w:r>
        <w:rPr>
          <w:bCs/>
        </w:rPr>
        <w:t>69</w:t>
      </w:r>
      <w:r w:rsidRPr="00FA6BD9">
        <w:rPr>
          <w:bCs/>
        </w:rPr>
        <w:t xml:space="preserve"> os</w:t>
      </w:r>
      <w:r>
        <w:rPr>
          <w:bCs/>
        </w:rPr>
        <w:t>ób</w:t>
      </w:r>
      <w:r w:rsidRPr="00FA6BD9">
        <w:rPr>
          <w:bCs/>
        </w:rPr>
        <w:t xml:space="preserve"> w ramach Programu „Opieka 75+”, u których zrealizowano </w:t>
      </w:r>
      <w:r>
        <w:rPr>
          <w:bCs/>
        </w:rPr>
        <w:t>3905,5</w:t>
      </w:r>
      <w:r w:rsidRPr="00FA6BD9">
        <w:rPr>
          <w:bCs/>
        </w:rPr>
        <w:t xml:space="preserve"> godz. Specjalistycznymi usługami opiekuńczymi </w:t>
      </w:r>
      <w:r w:rsidRPr="00B03238">
        <w:rPr>
          <w:bCs/>
        </w:rPr>
        <w:t xml:space="preserve">objęto </w:t>
      </w:r>
      <w:r w:rsidR="00932A01" w:rsidRPr="00B03238">
        <w:rPr>
          <w:bCs/>
        </w:rPr>
        <w:t>3</w:t>
      </w:r>
      <w:r w:rsidRPr="00B03238">
        <w:rPr>
          <w:bCs/>
        </w:rPr>
        <w:t xml:space="preserve"> </w:t>
      </w:r>
      <w:r w:rsidRPr="00FA6BD9">
        <w:rPr>
          <w:bCs/>
        </w:rPr>
        <w:t>osob</w:t>
      </w:r>
      <w:r w:rsidR="00932A01">
        <w:rPr>
          <w:bCs/>
        </w:rPr>
        <w:t>y</w:t>
      </w:r>
      <w:r w:rsidRPr="00FA6BD9">
        <w:rPr>
          <w:bCs/>
        </w:rPr>
        <w:t>, u któr</w:t>
      </w:r>
      <w:r w:rsidR="00932A01">
        <w:rPr>
          <w:bCs/>
        </w:rPr>
        <w:t xml:space="preserve">ych </w:t>
      </w:r>
      <w:r w:rsidRPr="00FA6BD9">
        <w:rPr>
          <w:bCs/>
        </w:rPr>
        <w:t xml:space="preserve">zrealizowano </w:t>
      </w:r>
      <w:r>
        <w:rPr>
          <w:bCs/>
        </w:rPr>
        <w:t>1</w:t>
      </w:r>
      <w:r w:rsidR="00932A01">
        <w:rPr>
          <w:bCs/>
        </w:rPr>
        <w:t>12</w:t>
      </w:r>
      <w:r w:rsidRPr="00FA6BD9">
        <w:rPr>
          <w:bCs/>
        </w:rPr>
        <w:t xml:space="preserve"> godz.</w:t>
      </w:r>
      <w:r w:rsidR="00932A01">
        <w:rPr>
          <w:bCs/>
        </w:rPr>
        <w:t xml:space="preserve"> </w:t>
      </w:r>
      <w:r w:rsidRPr="00FA6BD9">
        <w:rPr>
          <w:bCs/>
        </w:rPr>
        <w:t xml:space="preserve">Odpłatność za jedną godzinę usług opiekuńczych świadczonych w miejscu zamieszkania wynosiła </w:t>
      </w:r>
      <w:r>
        <w:rPr>
          <w:bCs/>
        </w:rPr>
        <w:t>37,20</w:t>
      </w:r>
      <w:r w:rsidRPr="00FA6BD9">
        <w:rPr>
          <w:bCs/>
        </w:rPr>
        <w:t xml:space="preserve"> zł, w przypadku specjalistycznych usług </w:t>
      </w:r>
      <w:r>
        <w:rPr>
          <w:bCs/>
        </w:rPr>
        <w:t>71,20</w:t>
      </w:r>
      <w:r w:rsidRPr="00FA6BD9">
        <w:rPr>
          <w:bCs/>
        </w:rPr>
        <w:t xml:space="preserve"> zł za jedną godzinę. </w:t>
      </w:r>
    </w:p>
    <w:p w14:paraId="4BC4E3E0" w14:textId="77777777" w:rsidR="00FE627A" w:rsidRPr="00FA6BD9" w:rsidRDefault="00FE627A" w:rsidP="00FE627A">
      <w:pPr>
        <w:jc w:val="both"/>
        <w:rPr>
          <w:bCs/>
        </w:rPr>
      </w:pPr>
    </w:p>
    <w:p w14:paraId="5B66EF8D" w14:textId="77777777" w:rsidR="00FE627A" w:rsidRPr="00FA6BD9" w:rsidRDefault="00FE627A" w:rsidP="00FE627A">
      <w:pPr>
        <w:jc w:val="both"/>
        <w:rPr>
          <w:bCs/>
        </w:rPr>
      </w:pPr>
      <w:r w:rsidRPr="00FA6BD9">
        <w:rPr>
          <w:bCs/>
        </w:rPr>
        <w:t xml:space="preserve">Usługi specjalistyczne dla osób z zaburzeniami psychicznymi wykonywane były  przez osoby zatrudniane przez MOPS na podstawie umowy zlecenia. Objęto </w:t>
      </w:r>
      <w:r>
        <w:rPr>
          <w:bCs/>
        </w:rPr>
        <w:t>18</w:t>
      </w:r>
      <w:r w:rsidRPr="00FA6BD9">
        <w:rPr>
          <w:bCs/>
        </w:rPr>
        <w:t xml:space="preserve"> os</w:t>
      </w:r>
      <w:r>
        <w:rPr>
          <w:bCs/>
        </w:rPr>
        <w:t>ób</w:t>
      </w:r>
      <w:r w:rsidRPr="00FA6BD9">
        <w:rPr>
          <w:bCs/>
        </w:rPr>
        <w:t xml:space="preserve"> tą formą pomocy</w:t>
      </w:r>
      <w:r w:rsidRPr="00FA6BD9">
        <w:rPr>
          <w:bCs/>
        </w:rPr>
        <w:br/>
      </w:r>
      <w:r w:rsidRPr="00FA6BD9">
        <w:rPr>
          <w:bCs/>
        </w:rPr>
        <w:lastRenderedPageBreak/>
        <w:t xml:space="preserve">i zrealizowano </w:t>
      </w:r>
      <w:r>
        <w:rPr>
          <w:bCs/>
        </w:rPr>
        <w:t>3423</w:t>
      </w:r>
      <w:r w:rsidRPr="00FA6BD9">
        <w:rPr>
          <w:bCs/>
        </w:rPr>
        <w:t xml:space="preserve"> godz. W 202</w:t>
      </w:r>
      <w:r>
        <w:rPr>
          <w:bCs/>
        </w:rPr>
        <w:t>3</w:t>
      </w:r>
      <w:r w:rsidRPr="00FA6BD9">
        <w:rPr>
          <w:bCs/>
        </w:rPr>
        <w:t xml:space="preserve"> roku cena za 1 godzinę specjalistycznej usługi wynosiła </w:t>
      </w:r>
      <w:r>
        <w:rPr>
          <w:bCs/>
        </w:rPr>
        <w:t>60,00</w:t>
      </w:r>
      <w:r w:rsidRPr="00FA6BD9">
        <w:rPr>
          <w:bCs/>
        </w:rPr>
        <w:t xml:space="preserve"> zł, dodatkowo cena za 1 godzinę usługi wysoce specjalistycznej wynosiła: </w:t>
      </w:r>
      <w:r>
        <w:rPr>
          <w:bCs/>
        </w:rPr>
        <w:t>78,00</w:t>
      </w:r>
      <w:r w:rsidRPr="00FA6BD9">
        <w:rPr>
          <w:bCs/>
        </w:rPr>
        <w:t xml:space="preserve"> zł (oligofrenopedagog),  </w:t>
      </w:r>
      <w:r>
        <w:rPr>
          <w:bCs/>
        </w:rPr>
        <w:t>110,00</w:t>
      </w:r>
      <w:r w:rsidRPr="00FA6BD9">
        <w:rPr>
          <w:bCs/>
        </w:rPr>
        <w:t xml:space="preserve"> zł  (rehabilitant). </w:t>
      </w:r>
    </w:p>
    <w:p w14:paraId="6C7BA8B5" w14:textId="5F0418AB" w:rsidR="004F456B" w:rsidRPr="00DD671D" w:rsidRDefault="004F456B" w:rsidP="00981037">
      <w:pPr>
        <w:jc w:val="both"/>
        <w:rPr>
          <w:bCs/>
          <w:color w:val="FF0000"/>
        </w:rPr>
      </w:pPr>
    </w:p>
    <w:p w14:paraId="53517A31" w14:textId="77777777" w:rsidR="00033B3F" w:rsidRPr="003D03C0" w:rsidRDefault="00033B3F" w:rsidP="00033B3F">
      <w:pPr>
        <w:jc w:val="both"/>
      </w:pPr>
      <w:r w:rsidRPr="003D03C0">
        <w:t>W 2023 roku MOPS kontynuował realizację programu osłonowego „Korpus Wsparcia Seniorów na rok 2023 w Gminie Cieszyn”, przyjętego przez Radę Miejską Cieszyna w związku z wejściem w życie programu Ministerstwa Rodziny i Polityki Społecznej „Korpus Wsparcia Seniorów” na rok 2023 rok. Celem programu osłonowego była poprawa bezpieczeństwa oraz możliwość samodzielnego funkcjonowania osób powyżej 65 roku życia, samotnie gospodarujących lub mieszkających z osobami bliskimi, które nie były w stanie zapewnić im wystarczającego wsparcia poprzez:</w:t>
      </w:r>
    </w:p>
    <w:p w14:paraId="77C99D56" w14:textId="77777777" w:rsidR="00033B3F" w:rsidRPr="003D03C0" w:rsidRDefault="00033B3F" w:rsidP="00033B3F">
      <w:pPr>
        <w:pStyle w:val="Akapitzlist"/>
        <w:numPr>
          <w:ilvl w:val="0"/>
          <w:numId w:val="36"/>
        </w:numPr>
        <w:ind w:left="426" w:hanging="426"/>
        <w:jc w:val="both"/>
      </w:pPr>
      <w:r w:rsidRPr="003D03C0">
        <w:t>zapewnienie usługi wsparcia na rzecz seniorów w wieku 65 lat i więcej przez świadczenie usług wsparcia (przede wszystkim poprzez uruchomienie wolontariatu) wynikających</w:t>
      </w:r>
      <w:r w:rsidRPr="003D03C0">
        <w:br/>
        <w:t xml:space="preserve">z rozeznanych potrzeb seniorów na terenie Gminy Cieszyn; podpisano porozumienia </w:t>
      </w:r>
      <w:r w:rsidRPr="00B05BDE">
        <w:t>z 4</w:t>
      </w:r>
      <w:r w:rsidRPr="008B26C1">
        <w:t xml:space="preserve"> wolontariuszami, 3 seniorów korzystało z tej formy wsparcia (dostarczanie zakupów</w:t>
      </w:r>
      <w:r w:rsidRPr="003D03C0">
        <w:t>, pomoc w załatwianiu spraw urzędowych, drobne naprawy w mieszkaniu),</w:t>
      </w:r>
    </w:p>
    <w:p w14:paraId="0CA5EFE5" w14:textId="77777777" w:rsidR="00033B3F" w:rsidRPr="003D03C0" w:rsidRDefault="00033B3F" w:rsidP="00033B3F">
      <w:pPr>
        <w:pStyle w:val="Akapitzlist"/>
        <w:numPr>
          <w:ilvl w:val="0"/>
          <w:numId w:val="36"/>
        </w:numPr>
        <w:ind w:left="426" w:hanging="426"/>
        <w:jc w:val="both"/>
      </w:pPr>
      <w:r w:rsidRPr="003D03C0">
        <w:t>poprawę poczucia bezpieczeństwa oraz możliwość samodzielnego funkcjonowania</w:t>
      </w:r>
      <w:r w:rsidRPr="003D03C0">
        <w:br/>
        <w:t>w  miejscu zamieszkania osób starszych przez dostęp do tzw. „opieki na odległość” (opaska bezpieczeństwa wraz z obsługą systemu)</w:t>
      </w:r>
      <w:r>
        <w:t>.</w:t>
      </w:r>
      <w:r w:rsidRPr="003D03C0">
        <w:t xml:space="preserve"> </w:t>
      </w:r>
    </w:p>
    <w:p w14:paraId="54F0DD36" w14:textId="77777777" w:rsidR="00033B3F" w:rsidRDefault="00033B3F" w:rsidP="00033B3F">
      <w:pPr>
        <w:suppressAutoHyphens w:val="0"/>
        <w:jc w:val="both"/>
      </w:pPr>
    </w:p>
    <w:p w14:paraId="37634339" w14:textId="77777777" w:rsidR="00033B3F" w:rsidRPr="003133E7" w:rsidRDefault="00033B3F" w:rsidP="00033B3F">
      <w:pPr>
        <w:suppressAutoHyphens w:val="0"/>
        <w:jc w:val="both"/>
      </w:pPr>
      <w:r w:rsidRPr="003133E7">
        <w:t xml:space="preserve">Podsumowanie realizacji </w:t>
      </w:r>
      <w:r>
        <w:t>p</w:t>
      </w:r>
      <w:r w:rsidRPr="003133E7">
        <w:t xml:space="preserve">rogramu </w:t>
      </w:r>
      <w:r>
        <w:t xml:space="preserve">w zakresie teleopieki </w:t>
      </w:r>
      <w:r w:rsidRPr="003133E7">
        <w:t>w roku 2023 przedstawia się następująco:</w:t>
      </w:r>
    </w:p>
    <w:p w14:paraId="7616BD0B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>liczba dostępnych opasek bezpieczeństwa – 50,</w:t>
      </w:r>
    </w:p>
    <w:p w14:paraId="615F38F1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 xml:space="preserve">liczba seniorów, który korzystali z opaski bezpieczeństwa – 51, w tym 5 małżeństw, </w:t>
      </w:r>
    </w:p>
    <w:p w14:paraId="1D186FC3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 xml:space="preserve">liczba alarmów SOS/upadków/połączeń – łącznie 99, w tym 21 uruchomionych przez seniorów przycisków SOS, 26 z powodu upadków, 52 połączenia, </w:t>
      </w:r>
    </w:p>
    <w:p w14:paraId="4D844921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>liczba wezwań karetki/służb ratunkowych/POZ – 1,</w:t>
      </w:r>
    </w:p>
    <w:p w14:paraId="66F66727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>liczba zgłoszeń zakończonych udzieleniem wsparcia przez telefon, prośbą o interwencję kogoś z otoczenia, prośbą o interwencję pracownika ośrodka pomocy społecznej – 98,</w:t>
      </w:r>
    </w:p>
    <w:p w14:paraId="15E04027" w14:textId="77777777" w:rsidR="00033B3F" w:rsidRDefault="00033B3F" w:rsidP="00033B3F">
      <w:pPr>
        <w:pStyle w:val="NormalnyWeb"/>
        <w:numPr>
          <w:ilvl w:val="0"/>
          <w:numId w:val="48"/>
        </w:numPr>
        <w:spacing w:before="0" w:beforeAutospacing="0" w:after="0"/>
        <w:ind w:left="426" w:hanging="426"/>
        <w:jc w:val="both"/>
      </w:pPr>
      <w:r>
        <w:t>liczba połączeń do Telecentrum oraz z Telecentrum – 115.</w:t>
      </w:r>
    </w:p>
    <w:p w14:paraId="5709CABE" w14:textId="77777777" w:rsidR="00033B3F" w:rsidRDefault="00033B3F" w:rsidP="00033B3F">
      <w:pPr>
        <w:suppressAutoHyphens w:val="0"/>
        <w:jc w:val="both"/>
      </w:pPr>
    </w:p>
    <w:p w14:paraId="2DB3CC2B" w14:textId="77777777" w:rsidR="00033B3F" w:rsidRPr="003133E7" w:rsidRDefault="00033B3F" w:rsidP="00033B3F">
      <w:pPr>
        <w:suppressAutoHyphens w:val="0"/>
        <w:jc w:val="both"/>
      </w:pPr>
      <w:r w:rsidRPr="003133E7">
        <w:t xml:space="preserve">Program osłonowy ,,Korpus Wsparcia Seniorów na rok 2023 w Gminie Cieszyn” był dofinansowany ze środków budżetu państwa. Udział w Programie dla seniorów był bezpłatny. </w:t>
      </w:r>
    </w:p>
    <w:p w14:paraId="026B3C17" w14:textId="77777777" w:rsidR="00F230F7" w:rsidRPr="00DD671D" w:rsidRDefault="00F230F7" w:rsidP="00981037">
      <w:pPr>
        <w:rPr>
          <w:color w:val="FF0000"/>
        </w:rPr>
      </w:pPr>
    </w:p>
    <w:p w14:paraId="2D2DB86D" w14:textId="47E07469" w:rsidR="006D1E55" w:rsidRPr="00AE1410" w:rsidRDefault="006D1E55" w:rsidP="00981037">
      <w:pPr>
        <w:jc w:val="both"/>
      </w:pPr>
      <w:r w:rsidRPr="00AE1410">
        <w:rPr>
          <w:bCs/>
        </w:rPr>
        <w:t>W 202</w:t>
      </w:r>
      <w:r w:rsidR="00AE1410" w:rsidRPr="00AE1410">
        <w:rPr>
          <w:bCs/>
        </w:rPr>
        <w:t>3</w:t>
      </w:r>
      <w:r w:rsidRPr="00AE1410">
        <w:rPr>
          <w:bCs/>
        </w:rPr>
        <w:t xml:space="preserve"> roku MOPS koordynował także realizację Gminnej Strategii Rozwiązywania Problemów Społecznych Miasta Cieszyna na lata 2021 – 2025 (odrębne sprawozdanie), </w:t>
      </w:r>
      <w:r w:rsidRPr="00AE1410">
        <w:t>oraz sporządził Ocenę zasobów pomocy społecznej za rok 202</w:t>
      </w:r>
      <w:r w:rsidR="00AE1410" w:rsidRPr="00AE1410">
        <w:t>2</w:t>
      </w:r>
      <w:r w:rsidRPr="00AE1410">
        <w:t xml:space="preserve"> dla gminy Cieszyn, która przekazana została Radzie Miejskiej Cieszyna w kwietniu 202</w:t>
      </w:r>
      <w:r w:rsidR="00AE1410" w:rsidRPr="00AE1410">
        <w:t>3</w:t>
      </w:r>
      <w:r w:rsidRPr="00AE1410">
        <w:t xml:space="preserve"> roku.</w:t>
      </w:r>
    </w:p>
    <w:p w14:paraId="3F8AD173" w14:textId="77777777" w:rsidR="00CA0EDD" w:rsidRDefault="00CA0EDD" w:rsidP="00981037">
      <w:pPr>
        <w:rPr>
          <w:color w:val="FF0000"/>
        </w:rPr>
      </w:pPr>
    </w:p>
    <w:p w14:paraId="22438FDF" w14:textId="0A1957DE" w:rsidR="001555EA" w:rsidRPr="0041526A" w:rsidRDefault="001555EA" w:rsidP="001555EA">
      <w:pPr>
        <w:pStyle w:val="NormalnyWeb"/>
        <w:spacing w:before="0" w:beforeAutospacing="0" w:after="0"/>
        <w:jc w:val="both"/>
      </w:pPr>
      <w:r w:rsidRPr="0041526A">
        <w:t>W 2023 roku znowelizowana została ustawa o pomocy społecznej. Większość  przepisów ustawy z 28 lipca 2023 roku o zmianie ustawy o pomocy społecznej oraz niektórych innych ustaw weszło w życie 1 listopada 2023 roku. W wyniku nowelizacji „mieszkania chronione” zostały zastąpione dwoma nowymi formami wsparcia „mieszkaniami treningowymi i </w:t>
      </w:r>
      <w:r w:rsidR="009B342C">
        <w:t xml:space="preserve">mieszkaniami </w:t>
      </w:r>
      <w:r w:rsidRPr="0041526A">
        <w:t xml:space="preserve">wspomaganymi”. Na wojewodę nałożony został obowiązek prowadzenia rejestru mieszkań treningowych i wspomaganych.  </w:t>
      </w:r>
    </w:p>
    <w:p w14:paraId="14F32499" w14:textId="77777777" w:rsidR="001555EA" w:rsidRPr="0041526A" w:rsidRDefault="001555EA" w:rsidP="001555EA">
      <w:pPr>
        <w:pStyle w:val="NormalnyWeb"/>
        <w:spacing w:before="0" w:beforeAutospacing="0" w:after="0"/>
        <w:jc w:val="both"/>
      </w:pPr>
      <w:r w:rsidRPr="0041526A">
        <w:t>Ustawa wprowadziła również regulacje dotyczące usług sąsiedzkich, jako formy realizacji usług opiekuńczych, a także usługi wsparcia krótkoterminowego świadczone w formie opieki całodobowej lub dziennej przez dom pomocy społecznej.</w:t>
      </w:r>
    </w:p>
    <w:p w14:paraId="4ECFB91A" w14:textId="7301338E" w:rsidR="001555EA" w:rsidRPr="0041526A" w:rsidRDefault="001555EA" w:rsidP="001555EA">
      <w:pPr>
        <w:jc w:val="both"/>
      </w:pPr>
      <w:r w:rsidRPr="0041526A">
        <w:t xml:space="preserve">W wyniku nowelizacji podwyższone zostały kwoty brane pod uwagę do ustalania wysokości zasiłku stałego ze 100% kryterium dochodowego na osobę samotnie gospodarującą na 130%  </w:t>
      </w:r>
      <w:r w:rsidRPr="0041526A">
        <w:lastRenderedPageBreak/>
        <w:t>kryterium dochodowego na osobę samotnie gospodarującą oraz ze 100% kryterium dochodowego na osobę w rodzinie do 130% kryterium dochodowego na osobę w rodzinie. Ustawa podwyższyła również minimalną wysokości zasiłku stałego z 30</w:t>
      </w:r>
      <w:r w:rsidR="00B05BDE">
        <w:t>,00</w:t>
      </w:r>
      <w:r w:rsidRPr="0041526A">
        <w:t> zł do 100</w:t>
      </w:r>
      <w:r w:rsidR="00B05BDE">
        <w:t>,00</w:t>
      </w:r>
      <w:r w:rsidRPr="0041526A">
        <w:t xml:space="preserve"> zł. </w:t>
      </w:r>
    </w:p>
    <w:p w14:paraId="11FD0B24" w14:textId="072238FE" w:rsidR="001555EA" w:rsidRPr="0041526A" w:rsidRDefault="001555EA" w:rsidP="001555EA">
      <w:pPr>
        <w:jc w:val="both"/>
      </w:pPr>
      <w:r w:rsidRPr="0041526A">
        <w:t>Na podstawie tych zmian, w listopadzie 2023 roku została podjęta przez Radę Miejską Cieszyna uchwała w sprawie szczegółowych zasad odpłatności za pobyt w mieszkaniach treningowych</w:t>
      </w:r>
      <w:r>
        <w:br/>
      </w:r>
      <w:r w:rsidRPr="0041526A">
        <w:t xml:space="preserve">i mieszkaniach wspomaganych prowadzonych w zakresie zadań własnych przez Gminę Cieszyn lub na jej zlecenie. W grudniu 2023 roku Ośrodek wszczął </w:t>
      </w:r>
      <w:r>
        <w:t xml:space="preserve">także </w:t>
      </w:r>
      <w:r w:rsidRPr="0041526A">
        <w:t>postępowania</w:t>
      </w:r>
      <w:r>
        <w:br/>
      </w:r>
      <w:r w:rsidRPr="0041526A">
        <w:t xml:space="preserve">w sprawie </w:t>
      </w:r>
      <w:r w:rsidR="000560DE">
        <w:t xml:space="preserve">ustalenia nowej wysokości </w:t>
      </w:r>
      <w:r w:rsidRPr="0041526A">
        <w:t>zasiłków stałych</w:t>
      </w:r>
      <w:r w:rsidR="00D95E4A">
        <w:t xml:space="preserve"> oraz podjął działania organizacyjne związane z przekształceniem</w:t>
      </w:r>
      <w:r w:rsidR="000560DE">
        <w:t xml:space="preserve"> </w:t>
      </w:r>
      <w:r w:rsidR="00D95E4A">
        <w:t>3 mieszkań chronionych w 2 mieszkania treningowe</w:t>
      </w:r>
      <w:r w:rsidR="000560DE">
        <w:br/>
      </w:r>
      <w:r w:rsidR="00D95E4A">
        <w:t>i 1 mieszkanie wspomagane</w:t>
      </w:r>
      <w:r w:rsidRPr="0041526A">
        <w:t xml:space="preserve">. </w:t>
      </w:r>
    </w:p>
    <w:p w14:paraId="0949021D" w14:textId="77777777" w:rsidR="00281A0B" w:rsidRDefault="00281A0B" w:rsidP="00981037">
      <w:pPr>
        <w:rPr>
          <w:color w:val="FF0000"/>
        </w:rPr>
      </w:pPr>
    </w:p>
    <w:p w14:paraId="4D1B4FBB" w14:textId="77777777" w:rsidR="00E94C1F" w:rsidRPr="00AE1410" w:rsidRDefault="00E94C1F" w:rsidP="008E7C69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bookmarkStart w:id="10" w:name="_Hlk95916075"/>
      <w:r w:rsidRPr="00AE1410">
        <w:rPr>
          <w:sz w:val="24"/>
        </w:rPr>
        <w:t xml:space="preserve">Zadania </w:t>
      </w:r>
      <w:r w:rsidR="00C6586F" w:rsidRPr="00AE1410">
        <w:rPr>
          <w:sz w:val="24"/>
        </w:rPr>
        <w:t>ustawy o świadczenia</w:t>
      </w:r>
      <w:r w:rsidRPr="00AE1410">
        <w:rPr>
          <w:sz w:val="24"/>
        </w:rPr>
        <w:t>ch rodzinnych.</w:t>
      </w:r>
    </w:p>
    <w:p w14:paraId="74949C93" w14:textId="77777777" w:rsidR="005E3894" w:rsidRPr="00DD671D" w:rsidRDefault="005E3894" w:rsidP="00981037">
      <w:pPr>
        <w:pStyle w:val="NormalnyWeb"/>
        <w:spacing w:before="0" w:beforeAutospacing="0" w:after="0"/>
        <w:jc w:val="both"/>
        <w:rPr>
          <w:b/>
          <w:bCs/>
          <w:color w:val="FF0000"/>
        </w:rPr>
      </w:pPr>
      <w:bookmarkStart w:id="11" w:name="_Hlk506965613"/>
    </w:p>
    <w:p w14:paraId="2BCE8729" w14:textId="0447AE10" w:rsidR="0040548A" w:rsidRPr="00AE1410" w:rsidRDefault="0040548A" w:rsidP="005E3894">
      <w:pPr>
        <w:pStyle w:val="NormalnyWeb"/>
        <w:spacing w:before="0" w:beforeAutospacing="0" w:after="0"/>
        <w:jc w:val="both"/>
      </w:pPr>
      <w:r w:rsidRPr="00AE1410">
        <w:t>Zakres udzielonych świadczeń rodzinnych obrazuje poniższa tabela.</w:t>
      </w:r>
    </w:p>
    <w:p w14:paraId="4CED5CA0" w14:textId="77777777" w:rsidR="005E3894" w:rsidRPr="00DD671D" w:rsidRDefault="005E3894" w:rsidP="005E3894">
      <w:pPr>
        <w:pStyle w:val="NormalnyWeb"/>
        <w:spacing w:before="0" w:beforeAutospacing="0" w:after="0"/>
        <w:jc w:val="both"/>
        <w:rPr>
          <w:b/>
          <w:bCs/>
          <w:color w:val="FF0000"/>
        </w:rPr>
      </w:pPr>
    </w:p>
    <w:tbl>
      <w:tblPr>
        <w:tblW w:w="8789" w:type="dxa"/>
        <w:tblInd w:w="137" w:type="dxa"/>
        <w:tblLayout w:type="fixed"/>
        <w:tblCellMar>
          <w:top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400"/>
        <w:gridCol w:w="2127"/>
        <w:gridCol w:w="3262"/>
      </w:tblGrid>
      <w:tr w:rsidR="00AE1410" w:rsidRPr="00874EE6" w14:paraId="11A72454" w14:textId="77777777" w:rsidTr="008B023A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372584" w14:textId="2791483E" w:rsidR="00AE1410" w:rsidRPr="00874EE6" w:rsidRDefault="00AE1410" w:rsidP="008B023A">
            <w:pPr>
              <w:jc w:val="center"/>
              <w:rPr>
                <w:b/>
                <w:bCs/>
                <w:color w:val="00000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74EE6">
              <w:rPr>
                <w:b/>
                <w:bCs/>
                <w:color w:val="000000"/>
                <w:sz w:val="20"/>
                <w:szCs w:val="20"/>
              </w:rPr>
              <w:t xml:space="preserve"> – Świadczenia udzielone przez MOPS w 2023 roku, na podstawie ustawy</w:t>
            </w:r>
            <w:r w:rsidRPr="00874EE6">
              <w:rPr>
                <w:b/>
                <w:bCs/>
                <w:color w:val="000000"/>
                <w:sz w:val="20"/>
                <w:szCs w:val="20"/>
              </w:rPr>
              <w:br/>
              <w:t>o świadczeniach rodzinnych, ustawy o ustaleniu i wypłacie zasiłków dla opiekunów</w:t>
            </w:r>
          </w:p>
        </w:tc>
      </w:tr>
      <w:tr w:rsidR="00AE1410" w:rsidRPr="00874EE6" w14:paraId="6548970B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96928" w14:textId="77777777" w:rsidR="00AE1410" w:rsidRPr="00874EE6" w:rsidRDefault="00AE1410" w:rsidP="008B023A">
            <w:pPr>
              <w:pStyle w:val="Tekstpodstawowy"/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3F7AD" w14:textId="77777777" w:rsidR="00AE1410" w:rsidRPr="00874EE6" w:rsidRDefault="00AE1410" w:rsidP="008B023A">
            <w:pPr>
              <w:pStyle w:val="Tekstpodstawowy"/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>wysokość środków</w:t>
            </w:r>
          </w:p>
          <w:p w14:paraId="3A318103" w14:textId="77777777" w:rsidR="00AE1410" w:rsidRPr="00874EE6" w:rsidRDefault="00AE1410" w:rsidP="008B023A">
            <w:pPr>
              <w:pStyle w:val="Tekstpodstawowy"/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F2FC7" w14:textId="77777777" w:rsidR="00AE1410" w:rsidRPr="00874EE6" w:rsidRDefault="00AE1410" w:rsidP="008B023A">
            <w:pPr>
              <w:pStyle w:val="Tekstpodstawowy"/>
              <w:keepNext/>
              <w:rPr>
                <w:b/>
                <w:bCs/>
                <w:color w:val="00000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>dane liczbowe</w:t>
            </w:r>
          </w:p>
        </w:tc>
      </w:tr>
      <w:tr w:rsidR="00AE1410" w:rsidRPr="00874EE6" w14:paraId="60456D10" w14:textId="77777777" w:rsidTr="008B023A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7237" w14:textId="77777777" w:rsidR="00AE1410" w:rsidRPr="00874EE6" w:rsidRDefault="00AE1410" w:rsidP="008B023A">
            <w:pPr>
              <w:pStyle w:val="Tekstpodstawowy"/>
              <w:rPr>
                <w:b/>
                <w:bCs/>
                <w:color w:val="000000"/>
              </w:rPr>
            </w:pPr>
            <w:r w:rsidRPr="00874EE6">
              <w:rPr>
                <w:b/>
                <w:bCs/>
                <w:color w:val="000000"/>
                <w:sz w:val="20"/>
                <w:szCs w:val="20"/>
              </w:rPr>
              <w:t>zadania zlecone</w:t>
            </w:r>
          </w:p>
        </w:tc>
      </w:tr>
      <w:tr w:rsidR="00AE1410" w:rsidRPr="00874EE6" w14:paraId="28BD6AF8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5EAC8" w14:textId="77777777" w:rsidR="00AE1410" w:rsidRPr="00874EE6" w:rsidRDefault="00AE1410" w:rsidP="008B023A">
            <w:pPr>
              <w:pStyle w:val="Tekstpodstawowy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zasiłki rodzinne i dodatki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CF10B" w14:textId="77777777" w:rsidR="00AE1410" w:rsidRPr="00874EE6" w:rsidRDefault="00AE1410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1.010.107,85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0C89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świadczeniobiorców: 283</w:t>
            </w:r>
          </w:p>
          <w:p w14:paraId="5785BFEE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złożonych wniosków: 336</w:t>
            </w:r>
          </w:p>
          <w:p w14:paraId="4120F756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</w:rPr>
            </w:pPr>
            <w:r w:rsidRPr="00874EE6">
              <w:rPr>
                <w:color w:val="000000"/>
                <w:sz w:val="20"/>
                <w:szCs w:val="20"/>
              </w:rPr>
              <w:t>liczba wydanych decyzji: 370</w:t>
            </w:r>
          </w:p>
        </w:tc>
      </w:tr>
      <w:tr w:rsidR="00AE1410" w:rsidRPr="00874EE6" w14:paraId="139E7745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D85F0" w14:textId="77777777" w:rsidR="00AE1410" w:rsidRPr="00874EE6" w:rsidRDefault="00AE1410" w:rsidP="008B023A">
            <w:pPr>
              <w:pStyle w:val="Tekstpodstawowy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zasiłki pielęgnacyjne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7F37F" w14:textId="77777777" w:rsidR="00AE1410" w:rsidRPr="00874EE6" w:rsidRDefault="00AE1410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2.515.718,01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2886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świadczeniobiorców: 1102</w:t>
            </w:r>
          </w:p>
          <w:p w14:paraId="1B809145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złożonych wniosków: 307</w:t>
            </w:r>
          </w:p>
          <w:p w14:paraId="2E51CFD2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</w:rPr>
            </w:pPr>
            <w:r w:rsidRPr="00874EE6">
              <w:rPr>
                <w:color w:val="000000"/>
                <w:sz w:val="20"/>
                <w:szCs w:val="20"/>
              </w:rPr>
              <w:t>liczba wydanych decyzji: 457</w:t>
            </w:r>
          </w:p>
        </w:tc>
      </w:tr>
      <w:tr w:rsidR="00AE1410" w:rsidRPr="00874EE6" w14:paraId="66A4BBB5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24C96" w14:textId="77777777" w:rsidR="00AE1410" w:rsidRPr="00874EE6" w:rsidRDefault="00AE1410" w:rsidP="008B023A">
            <w:pPr>
              <w:pStyle w:val="Tekstpodstawowy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świadczenia pielęgnacyjne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EB04" w14:textId="77777777" w:rsidR="00AE1410" w:rsidRPr="00874EE6" w:rsidRDefault="00AE1410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4.061.985,80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A7BB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świadczeniobiorców: 151</w:t>
            </w:r>
          </w:p>
          <w:p w14:paraId="6EB3A25F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złożonych wniosków: 67</w:t>
            </w:r>
          </w:p>
          <w:p w14:paraId="7C691703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</w:rPr>
            </w:pPr>
            <w:r w:rsidRPr="00874EE6">
              <w:rPr>
                <w:color w:val="000000"/>
                <w:sz w:val="20"/>
                <w:szCs w:val="20"/>
              </w:rPr>
              <w:t>liczba wydanych decyzji: 75</w:t>
            </w:r>
          </w:p>
        </w:tc>
      </w:tr>
      <w:tr w:rsidR="00AE1410" w:rsidRPr="00874EE6" w14:paraId="16CB3A2C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20511" w14:textId="77777777" w:rsidR="00AE1410" w:rsidRPr="00874EE6" w:rsidRDefault="00AE1410" w:rsidP="008B023A">
            <w:pPr>
              <w:pStyle w:val="Tekstpodstawowy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specjalny zasiłek opiekuńczy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92FC0" w14:textId="77777777" w:rsidR="00AE1410" w:rsidRPr="00874EE6" w:rsidRDefault="00AE1410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11.160,00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92AB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świadczeniobiorców: 2</w:t>
            </w:r>
          </w:p>
          <w:p w14:paraId="4A3C939F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74EE6">
              <w:rPr>
                <w:color w:val="000000"/>
                <w:sz w:val="20"/>
                <w:szCs w:val="20"/>
              </w:rPr>
              <w:t>liczba złożonych wniosków: 0</w:t>
            </w:r>
          </w:p>
          <w:p w14:paraId="10F80B03" w14:textId="77777777" w:rsidR="00AE1410" w:rsidRPr="00874EE6" w:rsidRDefault="00AE1410" w:rsidP="008B023A">
            <w:pPr>
              <w:pStyle w:val="Tekstpodstawowy"/>
              <w:jc w:val="left"/>
              <w:rPr>
                <w:color w:val="000000"/>
              </w:rPr>
            </w:pPr>
            <w:r w:rsidRPr="00874EE6">
              <w:rPr>
                <w:color w:val="000000"/>
                <w:sz w:val="20"/>
                <w:szCs w:val="20"/>
              </w:rPr>
              <w:t>liczba wydanych decyzji: 0</w:t>
            </w:r>
          </w:p>
        </w:tc>
      </w:tr>
      <w:tr w:rsidR="00AE1410" w:rsidRPr="00887A5B" w14:paraId="3BCEEDE2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379C9" w14:textId="77777777" w:rsidR="00AE1410" w:rsidRPr="00887A5B" w:rsidRDefault="00AE1410" w:rsidP="008B023A">
            <w:pPr>
              <w:pStyle w:val="Tekstpodstawowy"/>
              <w:ind w:left="34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D8A8" w14:textId="77777777" w:rsidR="00AE1410" w:rsidRPr="00887A5B" w:rsidRDefault="00AE1410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85.000,00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6731" w14:textId="77777777" w:rsidR="00AE1410" w:rsidRPr="00887A5B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liczba świadczeniobiorców: 85</w:t>
            </w:r>
          </w:p>
          <w:p w14:paraId="29B2AB8D" w14:textId="77777777" w:rsidR="00AE1410" w:rsidRPr="00887A5B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liczba złożonych wniosków: 117</w:t>
            </w:r>
          </w:p>
          <w:p w14:paraId="466C1784" w14:textId="77777777" w:rsidR="00AE1410" w:rsidRPr="00887A5B" w:rsidRDefault="00AE1410" w:rsidP="008B023A">
            <w:pPr>
              <w:pStyle w:val="Tekstpodstawowy"/>
              <w:jc w:val="left"/>
              <w:rPr>
                <w:color w:val="000000"/>
              </w:rPr>
            </w:pPr>
            <w:r w:rsidRPr="00887A5B">
              <w:rPr>
                <w:color w:val="000000"/>
                <w:sz w:val="20"/>
                <w:szCs w:val="20"/>
              </w:rPr>
              <w:t>liczba wydanych decyzji: 85</w:t>
            </w:r>
          </w:p>
        </w:tc>
      </w:tr>
      <w:tr w:rsidR="00AE1410" w:rsidRPr="00DD671D" w14:paraId="1BDEF313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8C328" w14:textId="432882D6" w:rsidR="00AE1410" w:rsidRPr="00DD671D" w:rsidRDefault="00AE1410" w:rsidP="008B023A">
            <w:pPr>
              <w:pStyle w:val="Tekstpodstawowy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69763A">
              <w:rPr>
                <w:sz w:val="20"/>
                <w:szCs w:val="20"/>
              </w:rPr>
              <w:t xml:space="preserve">składki ZUS od osób pobierających świadczenie pielęgnacyjne, specjalny zasiłek opiekuńczy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39704" w14:textId="4A9E38D5" w:rsidR="00AE1410" w:rsidRPr="00DD671D" w:rsidRDefault="0069763A" w:rsidP="008B023A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69763A">
              <w:rPr>
                <w:sz w:val="20"/>
                <w:szCs w:val="20"/>
              </w:rPr>
              <w:t xml:space="preserve">693.666,00 </w:t>
            </w:r>
            <w:r w:rsidR="00AE1410" w:rsidRPr="0069763A">
              <w:rPr>
                <w:sz w:val="20"/>
                <w:szCs w:val="20"/>
              </w:rPr>
              <w:t>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56B38" w14:textId="619A9D17" w:rsidR="00AE1410" w:rsidRPr="0069763A" w:rsidRDefault="00AE1410" w:rsidP="008B023A">
            <w:pPr>
              <w:pStyle w:val="Tekstpodstawowy"/>
              <w:jc w:val="left"/>
            </w:pPr>
            <w:r w:rsidRPr="0069763A">
              <w:rPr>
                <w:sz w:val="20"/>
                <w:szCs w:val="20"/>
              </w:rPr>
              <w:t>liczba osób, którym opłacono składki:</w:t>
            </w:r>
            <w:r w:rsidR="00BC62B5" w:rsidRPr="0069763A">
              <w:rPr>
                <w:sz w:val="20"/>
                <w:szCs w:val="20"/>
              </w:rPr>
              <w:t xml:space="preserve"> 81</w:t>
            </w:r>
            <w:r w:rsidRPr="0069763A">
              <w:rPr>
                <w:sz w:val="20"/>
                <w:szCs w:val="20"/>
              </w:rPr>
              <w:t xml:space="preserve"> </w:t>
            </w:r>
          </w:p>
        </w:tc>
      </w:tr>
      <w:tr w:rsidR="00AE1410" w:rsidRPr="00DD671D" w14:paraId="3E803DB2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EE6D" w14:textId="22A2E758" w:rsidR="00AE1410" w:rsidRPr="00DD671D" w:rsidRDefault="00AE1410" w:rsidP="008B023A">
            <w:pPr>
              <w:pStyle w:val="Tekstpodstawowy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 xml:space="preserve">składki na fundusz zdrowia od osób pobierających świadczenie pielęgnacyjne, specjalny zasiłek opiekuńczy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AB33A" w14:textId="77777777" w:rsidR="00AE1410" w:rsidRPr="00DD671D" w:rsidRDefault="00AE1410" w:rsidP="008B023A">
            <w:pPr>
              <w:pStyle w:val="Tekstpodstawowy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6BF4">
              <w:rPr>
                <w:sz w:val="20"/>
                <w:szCs w:val="20"/>
              </w:rPr>
              <w:t>39.269,44 zł</w:t>
            </w:r>
            <w:r w:rsidRPr="00DD671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A7390" w14:textId="473449B9" w:rsidR="00AE1410" w:rsidRPr="0069763A" w:rsidRDefault="00AE1410" w:rsidP="008B023A">
            <w:pPr>
              <w:pStyle w:val="Tekstpodstawowy"/>
              <w:jc w:val="left"/>
            </w:pPr>
            <w:r w:rsidRPr="0069763A">
              <w:rPr>
                <w:sz w:val="20"/>
                <w:szCs w:val="20"/>
              </w:rPr>
              <w:t xml:space="preserve">liczba osób, którym opłacono składki: </w:t>
            </w:r>
            <w:r w:rsidR="00BC62B5" w:rsidRPr="0069763A">
              <w:rPr>
                <w:sz w:val="20"/>
                <w:szCs w:val="20"/>
              </w:rPr>
              <w:t>61</w:t>
            </w:r>
          </w:p>
        </w:tc>
      </w:tr>
      <w:tr w:rsidR="00AE1410" w:rsidRPr="00887A5B" w14:paraId="6E87858A" w14:textId="77777777" w:rsidTr="00976CCE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26F0D" w14:textId="77777777" w:rsidR="00AE1410" w:rsidRPr="00887A5B" w:rsidRDefault="00AE1410" w:rsidP="008B023A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świadczenie rodzicielskie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3EA9" w14:textId="77777777" w:rsidR="00AE1410" w:rsidRPr="00887A5B" w:rsidRDefault="00AE1410" w:rsidP="008B023A">
            <w:pPr>
              <w:pStyle w:val="Tekstpodstawowy"/>
              <w:keepNext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424.457,30 zł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F9376" w14:textId="77777777" w:rsidR="00AE1410" w:rsidRPr="00887A5B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liczba świadczeniobiorców: 72</w:t>
            </w:r>
          </w:p>
          <w:p w14:paraId="69090D4D" w14:textId="77777777" w:rsidR="00AE1410" w:rsidRPr="00887A5B" w:rsidRDefault="00AE1410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887A5B">
              <w:rPr>
                <w:color w:val="000000"/>
                <w:sz w:val="20"/>
                <w:szCs w:val="20"/>
              </w:rPr>
              <w:t>liczba złożonych wniosków: 55</w:t>
            </w:r>
          </w:p>
          <w:p w14:paraId="1B50317F" w14:textId="77777777" w:rsidR="00AE1410" w:rsidRPr="00887A5B" w:rsidRDefault="00AE1410" w:rsidP="008B023A">
            <w:pPr>
              <w:pStyle w:val="Tekstpodstawowy"/>
              <w:keepNext/>
              <w:jc w:val="left"/>
              <w:rPr>
                <w:color w:val="000000"/>
              </w:rPr>
            </w:pPr>
            <w:r w:rsidRPr="00887A5B">
              <w:rPr>
                <w:color w:val="000000"/>
                <w:sz w:val="20"/>
                <w:szCs w:val="20"/>
              </w:rPr>
              <w:t>liczba wydanych decyzji: 44</w:t>
            </w:r>
          </w:p>
        </w:tc>
      </w:tr>
    </w:tbl>
    <w:p w14:paraId="5F96449B" w14:textId="22D2D2F0" w:rsidR="00981037" w:rsidRDefault="00981037" w:rsidP="005E3894">
      <w:pPr>
        <w:rPr>
          <w:color w:val="FF0000"/>
        </w:rPr>
      </w:pPr>
    </w:p>
    <w:p w14:paraId="574FB084" w14:textId="77777777" w:rsidR="002B1573" w:rsidRPr="00DD671D" w:rsidRDefault="002B1573" w:rsidP="005E3894">
      <w:pPr>
        <w:rPr>
          <w:color w:val="FF0000"/>
        </w:rPr>
      </w:pPr>
    </w:p>
    <w:p w14:paraId="5CA2EED4" w14:textId="77777777" w:rsidR="0040548A" w:rsidRPr="001A097F" w:rsidRDefault="0040548A" w:rsidP="008E7C69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r w:rsidRPr="001A097F">
        <w:rPr>
          <w:sz w:val="24"/>
        </w:rPr>
        <w:lastRenderedPageBreak/>
        <w:t>Zadania ustawy o pomocy osobom uprawnionym do alimentów.</w:t>
      </w:r>
    </w:p>
    <w:p w14:paraId="04F45247" w14:textId="77777777" w:rsidR="005E3894" w:rsidRPr="001A097F" w:rsidRDefault="005E3894" w:rsidP="005E3894">
      <w:pPr>
        <w:pStyle w:val="NormalnyWeb"/>
        <w:spacing w:before="0" w:beforeAutospacing="0" w:after="0"/>
        <w:jc w:val="both"/>
      </w:pPr>
    </w:p>
    <w:p w14:paraId="71B12077" w14:textId="14C5D7CB" w:rsidR="00BA109C" w:rsidRPr="001A097F" w:rsidRDefault="00BA109C" w:rsidP="005E3894">
      <w:pPr>
        <w:pStyle w:val="NormalnyWeb"/>
        <w:spacing w:before="0" w:beforeAutospacing="0" w:after="0"/>
        <w:jc w:val="both"/>
      </w:pPr>
      <w:r w:rsidRPr="001A097F">
        <w:t>Zakres udzielonych świadczeń z funduszu alimentacyjnego obrazuje poniższa tabela.</w:t>
      </w:r>
    </w:p>
    <w:p w14:paraId="4CF450F4" w14:textId="77777777" w:rsidR="00E454BE" w:rsidRPr="00DD671D" w:rsidRDefault="00E454BE" w:rsidP="005E3894">
      <w:pPr>
        <w:pStyle w:val="NormalnyWeb"/>
        <w:spacing w:before="0" w:beforeAutospacing="0" w:after="0"/>
        <w:jc w:val="both"/>
        <w:rPr>
          <w:color w:val="FF0000"/>
        </w:rPr>
      </w:pPr>
    </w:p>
    <w:tbl>
      <w:tblPr>
        <w:tblW w:w="0" w:type="auto"/>
        <w:tblInd w:w="109" w:type="dxa"/>
        <w:tblLayout w:type="fixed"/>
        <w:tblCellMar>
          <w:top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3544"/>
      </w:tblGrid>
      <w:tr w:rsidR="001A097F" w:rsidRPr="00F1240A" w14:paraId="7649385D" w14:textId="77777777" w:rsidTr="008B023A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62970B" w14:textId="4314075C" w:rsidR="001A097F" w:rsidRPr="00F1240A" w:rsidRDefault="001A097F" w:rsidP="008B023A">
            <w:pPr>
              <w:jc w:val="center"/>
              <w:rPr>
                <w:color w:val="000000"/>
              </w:rPr>
            </w:pPr>
            <w:r w:rsidRPr="00F1240A"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1240A">
              <w:rPr>
                <w:b/>
                <w:bCs/>
                <w:color w:val="000000"/>
                <w:sz w:val="20"/>
                <w:szCs w:val="20"/>
              </w:rPr>
              <w:t xml:space="preserve"> – Świadczenia udzielone przez MOPS w 2023 roku na podstawie ustawy</w:t>
            </w:r>
            <w:r w:rsidRPr="00F1240A">
              <w:rPr>
                <w:b/>
                <w:bCs/>
                <w:color w:val="000000"/>
                <w:sz w:val="20"/>
                <w:szCs w:val="20"/>
              </w:rPr>
              <w:br/>
              <w:t>o pomocy osobom uprawnionym do alimentów</w:t>
            </w:r>
          </w:p>
        </w:tc>
      </w:tr>
      <w:tr w:rsidR="001A097F" w:rsidRPr="00F1240A" w14:paraId="2E8D069B" w14:textId="77777777" w:rsidTr="008B023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450E7" w14:textId="77777777" w:rsidR="001A097F" w:rsidRPr="00F1240A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1240A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9758" w14:textId="77777777" w:rsidR="001A097F" w:rsidRPr="00F1240A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1240A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6DDAD452" w14:textId="77777777" w:rsidR="001A097F" w:rsidRPr="00F1240A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1240A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04752" w14:textId="77777777" w:rsidR="001A097F" w:rsidRPr="00F1240A" w:rsidRDefault="001A097F" w:rsidP="008B023A">
            <w:pPr>
              <w:pStyle w:val="Tekstpodstawowy"/>
              <w:keepNext/>
              <w:rPr>
                <w:color w:val="000000"/>
              </w:rPr>
            </w:pPr>
            <w:r w:rsidRPr="00F1240A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1A097F" w:rsidRPr="00F1240A" w14:paraId="75CF032A" w14:textId="77777777" w:rsidTr="008B023A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3ED9" w14:textId="77777777" w:rsidR="001A097F" w:rsidRPr="00F1240A" w:rsidRDefault="001A097F" w:rsidP="008B023A">
            <w:pPr>
              <w:pStyle w:val="Tekstpodstawowy"/>
              <w:rPr>
                <w:color w:val="000000"/>
              </w:rPr>
            </w:pPr>
            <w:r w:rsidRPr="00F1240A">
              <w:rPr>
                <w:b/>
                <w:color w:val="000000"/>
                <w:sz w:val="20"/>
                <w:szCs w:val="20"/>
              </w:rPr>
              <w:t>zadania zlecone</w:t>
            </w:r>
          </w:p>
        </w:tc>
      </w:tr>
      <w:tr w:rsidR="001A097F" w:rsidRPr="00F1240A" w14:paraId="6999F916" w14:textId="77777777" w:rsidTr="008B023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57AC" w14:textId="77777777" w:rsidR="001A097F" w:rsidRPr="00F1240A" w:rsidRDefault="001A097F" w:rsidP="008B023A">
            <w:pPr>
              <w:pStyle w:val="Tekstpodstawowy"/>
              <w:ind w:left="34" w:hanging="34"/>
              <w:jc w:val="left"/>
              <w:rPr>
                <w:color w:val="000000"/>
                <w:sz w:val="20"/>
                <w:szCs w:val="20"/>
              </w:rPr>
            </w:pPr>
            <w:r w:rsidRPr="00F1240A">
              <w:rPr>
                <w:color w:val="000000"/>
                <w:sz w:val="20"/>
                <w:szCs w:val="20"/>
              </w:rPr>
              <w:t>świadczenia z Funduszu Alimentacyjnego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2D3C" w14:textId="77777777" w:rsidR="001A097F" w:rsidRPr="00F1240A" w:rsidRDefault="001A097F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F1240A">
              <w:rPr>
                <w:color w:val="000000"/>
                <w:sz w:val="20"/>
                <w:szCs w:val="20"/>
              </w:rPr>
              <w:t>690.250,61 zł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4923" w14:textId="77777777" w:rsidR="001A097F" w:rsidRPr="00F1240A" w:rsidRDefault="001A097F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F1240A">
              <w:rPr>
                <w:color w:val="000000"/>
                <w:sz w:val="20"/>
                <w:szCs w:val="20"/>
              </w:rPr>
              <w:t>liczba świadczeniobiorców: 112</w:t>
            </w:r>
          </w:p>
          <w:p w14:paraId="1653A49A" w14:textId="77777777" w:rsidR="001A097F" w:rsidRPr="00F1240A" w:rsidRDefault="001A097F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F1240A">
              <w:rPr>
                <w:color w:val="000000"/>
                <w:sz w:val="20"/>
                <w:szCs w:val="20"/>
              </w:rPr>
              <w:t>liczba złożonych wniosków: 111</w:t>
            </w:r>
          </w:p>
          <w:p w14:paraId="21DE561A" w14:textId="77777777" w:rsidR="001A097F" w:rsidRPr="00F1240A" w:rsidRDefault="001A097F" w:rsidP="008B023A">
            <w:pPr>
              <w:pStyle w:val="Tekstpodstawowy"/>
              <w:jc w:val="left"/>
              <w:rPr>
                <w:color w:val="000000"/>
              </w:rPr>
            </w:pPr>
            <w:r w:rsidRPr="00F1240A">
              <w:rPr>
                <w:color w:val="000000"/>
                <w:sz w:val="20"/>
                <w:szCs w:val="20"/>
              </w:rPr>
              <w:t xml:space="preserve">liczba wydanych decyzji: </w:t>
            </w:r>
            <w:r>
              <w:rPr>
                <w:color w:val="000000"/>
                <w:sz w:val="20"/>
                <w:szCs w:val="20"/>
              </w:rPr>
              <w:t>147</w:t>
            </w:r>
          </w:p>
        </w:tc>
      </w:tr>
    </w:tbl>
    <w:p w14:paraId="012AA1E3" w14:textId="77777777" w:rsidR="002B1573" w:rsidRDefault="002B1573" w:rsidP="001A097F">
      <w:pPr>
        <w:jc w:val="both"/>
        <w:rPr>
          <w:bCs/>
          <w:color w:val="000000"/>
        </w:rPr>
      </w:pPr>
    </w:p>
    <w:p w14:paraId="2E40E254" w14:textId="273396BD" w:rsidR="001A097F" w:rsidRPr="00B03025" w:rsidRDefault="001A097F" w:rsidP="001A097F">
      <w:pPr>
        <w:jc w:val="both"/>
        <w:rPr>
          <w:bCs/>
          <w:color w:val="000000"/>
        </w:rPr>
      </w:pPr>
      <w:r w:rsidRPr="00B03025">
        <w:rPr>
          <w:bCs/>
          <w:color w:val="000000"/>
        </w:rPr>
        <w:t>MOPS prowadząc postępowanie wobec dłużników alimentacyjnych w 2023 roku:</w:t>
      </w:r>
    </w:p>
    <w:p w14:paraId="0A378710" w14:textId="77777777" w:rsidR="001A097F" w:rsidRPr="00B03025" w:rsidRDefault="001A097F" w:rsidP="001A097F">
      <w:pPr>
        <w:numPr>
          <w:ilvl w:val="0"/>
          <w:numId w:val="40"/>
        </w:numPr>
        <w:spacing w:line="100" w:lineRule="atLeast"/>
        <w:ind w:left="426" w:hanging="426"/>
        <w:jc w:val="both"/>
        <w:rPr>
          <w:bCs/>
          <w:color w:val="000000"/>
        </w:rPr>
      </w:pPr>
      <w:r w:rsidRPr="00B03025">
        <w:rPr>
          <w:bCs/>
          <w:color w:val="000000"/>
        </w:rPr>
        <w:t>przekazał komornikowi sądowemu 34 informacje mające wpływ na egzekucję świadczeń, pochodzące z wywiadów alimentacyjnych oraz oświadczeń majątkowych,</w:t>
      </w:r>
    </w:p>
    <w:p w14:paraId="0F451C6D" w14:textId="77777777" w:rsidR="001A097F" w:rsidRPr="00B03025" w:rsidRDefault="001A097F" w:rsidP="001A097F">
      <w:pPr>
        <w:numPr>
          <w:ilvl w:val="0"/>
          <w:numId w:val="40"/>
        </w:numPr>
        <w:spacing w:line="100" w:lineRule="atLeast"/>
        <w:ind w:left="426" w:hanging="426"/>
        <w:jc w:val="both"/>
        <w:rPr>
          <w:bCs/>
          <w:color w:val="000000"/>
        </w:rPr>
      </w:pPr>
      <w:r w:rsidRPr="00B03025">
        <w:rPr>
          <w:bCs/>
          <w:color w:val="000000"/>
        </w:rPr>
        <w:t>złożył 167 wniosków do prokuratury o wszczęcie postępowania wobec dłużników,</w:t>
      </w:r>
    </w:p>
    <w:p w14:paraId="69602A22" w14:textId="77777777" w:rsidR="001A097F" w:rsidRPr="00B03025" w:rsidRDefault="001A097F" w:rsidP="001A097F">
      <w:pPr>
        <w:numPr>
          <w:ilvl w:val="0"/>
          <w:numId w:val="40"/>
        </w:numPr>
        <w:spacing w:line="100" w:lineRule="atLeast"/>
        <w:ind w:left="426" w:hanging="426"/>
        <w:jc w:val="both"/>
        <w:rPr>
          <w:color w:val="000000"/>
        </w:rPr>
      </w:pPr>
      <w:r w:rsidRPr="00B03025">
        <w:rPr>
          <w:bCs/>
          <w:color w:val="000000"/>
        </w:rPr>
        <w:t>złożył  151 wniosków o przyłączenie do postępowania egzekucyjnego.</w:t>
      </w:r>
    </w:p>
    <w:p w14:paraId="464D6563" w14:textId="77777777" w:rsidR="0040548A" w:rsidRPr="00DD671D" w:rsidRDefault="0040548A" w:rsidP="005E3894">
      <w:pPr>
        <w:jc w:val="both"/>
        <w:rPr>
          <w:color w:val="FF0000"/>
        </w:rPr>
      </w:pPr>
    </w:p>
    <w:p w14:paraId="22376886" w14:textId="77777777" w:rsidR="0040548A" w:rsidRPr="001A097F" w:rsidRDefault="0040548A" w:rsidP="008E7C69">
      <w:pPr>
        <w:pStyle w:val="Akapitzlist"/>
        <w:numPr>
          <w:ilvl w:val="1"/>
          <w:numId w:val="1"/>
        </w:numPr>
        <w:ind w:left="426" w:hanging="426"/>
        <w:rPr>
          <w:b/>
        </w:rPr>
      </w:pPr>
      <w:r w:rsidRPr="001A097F">
        <w:rPr>
          <w:b/>
        </w:rPr>
        <w:t>Zadania ustawy o pomocy państwa w wychowywaniu dzieci.</w:t>
      </w:r>
    </w:p>
    <w:p w14:paraId="42B1A330" w14:textId="77777777" w:rsidR="0040548A" w:rsidRPr="001A097F" w:rsidRDefault="0040548A" w:rsidP="005E3894">
      <w:pPr>
        <w:rPr>
          <w:b/>
        </w:rPr>
      </w:pPr>
    </w:p>
    <w:p w14:paraId="52F3DFE2" w14:textId="77777777" w:rsidR="00367D17" w:rsidRPr="001A097F" w:rsidRDefault="00367D17" w:rsidP="00367D17">
      <w:pPr>
        <w:pStyle w:val="NormalnyWeb"/>
        <w:spacing w:before="0" w:beforeAutospacing="0" w:after="0"/>
        <w:jc w:val="both"/>
      </w:pPr>
      <w:bookmarkStart w:id="12" w:name="_Hlk2689524"/>
      <w:r w:rsidRPr="001A097F">
        <w:t>Zakres udzielonych świadczeń wychowawczych obrazuje poniższa tabela.</w:t>
      </w:r>
    </w:p>
    <w:p w14:paraId="70E0C714" w14:textId="77777777" w:rsidR="00367D17" w:rsidRPr="00DD671D" w:rsidRDefault="00367D17" w:rsidP="00367D17">
      <w:pPr>
        <w:pStyle w:val="NormalnyWeb"/>
        <w:spacing w:before="0" w:beforeAutospacing="0" w:after="0"/>
        <w:jc w:val="both"/>
        <w:rPr>
          <w:color w:val="FF0000"/>
        </w:rPr>
      </w:pPr>
    </w:p>
    <w:tbl>
      <w:tblPr>
        <w:tblW w:w="0" w:type="auto"/>
        <w:tblInd w:w="109" w:type="dxa"/>
        <w:tblLayout w:type="fixed"/>
        <w:tblCellMar>
          <w:top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3544"/>
      </w:tblGrid>
      <w:tr w:rsidR="001A097F" w:rsidRPr="00A56CB2" w14:paraId="5C510854" w14:textId="77777777" w:rsidTr="008B023A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3A36B2" w14:textId="13A9DFB9" w:rsidR="001A097F" w:rsidRPr="00A56CB2" w:rsidRDefault="001A097F" w:rsidP="008B023A">
            <w:pPr>
              <w:jc w:val="center"/>
              <w:rPr>
                <w:color w:val="000000"/>
              </w:rPr>
            </w:pPr>
            <w:r w:rsidRPr="00A56CB2"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56CB2">
              <w:rPr>
                <w:b/>
                <w:bCs/>
                <w:color w:val="000000"/>
                <w:sz w:val="20"/>
                <w:szCs w:val="20"/>
              </w:rPr>
              <w:t xml:space="preserve"> – Świadczenia udzielone przez MOPS w 2023 roku na podstawie ustawy</w:t>
            </w:r>
            <w:r w:rsidRPr="00A56CB2">
              <w:rPr>
                <w:b/>
                <w:bCs/>
                <w:color w:val="000000"/>
                <w:sz w:val="20"/>
                <w:szCs w:val="20"/>
              </w:rPr>
              <w:br/>
              <w:t>o pomocy państwa w wychowywaniu dzieci</w:t>
            </w:r>
          </w:p>
        </w:tc>
      </w:tr>
      <w:tr w:rsidR="001A097F" w:rsidRPr="00A56CB2" w14:paraId="25C54E9D" w14:textId="77777777" w:rsidTr="008B023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96B2A" w14:textId="77777777" w:rsidR="001A097F" w:rsidRPr="00A56CB2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0EC46" w14:textId="77777777" w:rsidR="001A097F" w:rsidRPr="00A56CB2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5284EDE1" w14:textId="77777777" w:rsidR="001A097F" w:rsidRPr="00A56CB2" w:rsidRDefault="001A097F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6B046" w14:textId="77777777" w:rsidR="001A097F" w:rsidRPr="00A56CB2" w:rsidRDefault="001A097F" w:rsidP="008B023A">
            <w:pPr>
              <w:pStyle w:val="Tekstpodstawowy"/>
              <w:keepNext/>
              <w:rPr>
                <w:color w:val="00000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1A097F" w:rsidRPr="00A56CB2" w14:paraId="5FC6FC55" w14:textId="77777777" w:rsidTr="008B023A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A711" w14:textId="77777777" w:rsidR="001A097F" w:rsidRPr="00A56CB2" w:rsidRDefault="001A097F" w:rsidP="008B023A">
            <w:pPr>
              <w:pStyle w:val="Tekstpodstawowy"/>
              <w:rPr>
                <w:color w:val="00000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zadania zlecone</w:t>
            </w:r>
          </w:p>
        </w:tc>
      </w:tr>
      <w:tr w:rsidR="001A097F" w:rsidRPr="00A56CB2" w14:paraId="46CC7CFE" w14:textId="77777777" w:rsidTr="00976CCE">
        <w:trPr>
          <w:trHeight w:val="5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3BD1" w14:textId="77777777" w:rsidR="001A097F" w:rsidRPr="00A56CB2" w:rsidRDefault="001A097F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B331" w14:textId="77777777" w:rsidR="001A097F" w:rsidRPr="00A56CB2" w:rsidRDefault="001A097F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53.085,10 zł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38CA" w14:textId="77777777" w:rsidR="001A097F" w:rsidRPr="00A56CB2" w:rsidRDefault="001A097F" w:rsidP="008B023A">
            <w:pPr>
              <w:pStyle w:val="Tekstpodstawowy"/>
              <w:jc w:val="left"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liczba świadczeniobiorców: 14</w:t>
            </w:r>
          </w:p>
        </w:tc>
      </w:tr>
    </w:tbl>
    <w:p w14:paraId="2310E4F3" w14:textId="77777777" w:rsidR="0086462F" w:rsidRPr="00DD671D" w:rsidRDefault="0086462F" w:rsidP="0086462F">
      <w:pPr>
        <w:pStyle w:val="NormalnyWeb2"/>
        <w:spacing w:before="0" w:after="0"/>
        <w:jc w:val="both"/>
        <w:rPr>
          <w:color w:val="FF0000"/>
        </w:rPr>
      </w:pPr>
    </w:p>
    <w:p w14:paraId="0848EBDF" w14:textId="77777777" w:rsidR="001A097F" w:rsidRPr="00A56CB2" w:rsidRDefault="001A097F" w:rsidP="001A097F">
      <w:pPr>
        <w:pStyle w:val="NormalnyWeb2"/>
        <w:spacing w:before="0" w:after="0"/>
        <w:jc w:val="both"/>
        <w:rPr>
          <w:color w:val="000000"/>
        </w:rPr>
      </w:pPr>
      <w:r w:rsidRPr="00A56CB2">
        <w:rPr>
          <w:color w:val="000000"/>
        </w:rPr>
        <w:t>W związku ze zmianą ustawy o pomocy państwa w wychowywaniu dzieci od dnia 1 stycznia 2022 roku realizację przedmiotowej ustawy przejął Zakład Ubezpieczeń Społecznych.</w:t>
      </w:r>
    </w:p>
    <w:p w14:paraId="708D6DFA" w14:textId="053E32D1" w:rsidR="001A097F" w:rsidRPr="00A56CB2" w:rsidRDefault="001A097F" w:rsidP="001A097F">
      <w:pPr>
        <w:pStyle w:val="NormalnyWeb2"/>
        <w:spacing w:before="0" w:after="0"/>
        <w:jc w:val="both"/>
        <w:rPr>
          <w:color w:val="000000"/>
        </w:rPr>
      </w:pPr>
      <w:r w:rsidRPr="00A56CB2">
        <w:rPr>
          <w:color w:val="000000"/>
        </w:rPr>
        <w:t>W roku 2023 MOPS wypłacał świadczenia</w:t>
      </w:r>
      <w:r>
        <w:rPr>
          <w:color w:val="000000"/>
        </w:rPr>
        <w:t xml:space="preserve"> wychowawcze tylko w przypadku</w:t>
      </w:r>
      <w:r w:rsidRPr="00A56CB2">
        <w:rPr>
          <w:color w:val="000000"/>
        </w:rPr>
        <w:t xml:space="preserve">, gdy Wojewoda </w:t>
      </w:r>
      <w:r>
        <w:rPr>
          <w:color w:val="000000"/>
        </w:rPr>
        <w:t xml:space="preserve">Śląski </w:t>
      </w:r>
      <w:r w:rsidRPr="00A56CB2">
        <w:rPr>
          <w:color w:val="000000"/>
        </w:rPr>
        <w:t xml:space="preserve">ustalił koordynację systemów zabezpieczenia społecznego. </w:t>
      </w:r>
    </w:p>
    <w:p w14:paraId="3CE130AC" w14:textId="7F355E42" w:rsidR="007F65E4" w:rsidRPr="00DD671D" w:rsidRDefault="007F65E4" w:rsidP="005F5715">
      <w:pPr>
        <w:pStyle w:val="NormalnyWeb"/>
        <w:spacing w:before="0" w:beforeAutospacing="0" w:after="0"/>
        <w:jc w:val="both"/>
        <w:rPr>
          <w:color w:val="FF0000"/>
        </w:rPr>
      </w:pPr>
    </w:p>
    <w:bookmarkEnd w:id="11"/>
    <w:bookmarkEnd w:id="12"/>
    <w:p w14:paraId="01E2E873" w14:textId="77777777" w:rsidR="00833483" w:rsidRPr="001A097F" w:rsidRDefault="006F5082" w:rsidP="008E7C69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r w:rsidRPr="001A097F">
        <w:rPr>
          <w:sz w:val="24"/>
        </w:rPr>
        <w:t>Zadania ustawy o wsparciu kobiet i rodzin „Z</w:t>
      </w:r>
      <w:r w:rsidR="00833483" w:rsidRPr="001A097F">
        <w:rPr>
          <w:sz w:val="24"/>
        </w:rPr>
        <w:t>a życiem</w:t>
      </w:r>
      <w:r w:rsidRPr="001A097F">
        <w:rPr>
          <w:sz w:val="24"/>
        </w:rPr>
        <w:t>”.</w:t>
      </w:r>
    </w:p>
    <w:p w14:paraId="4C2CE1F1" w14:textId="77777777" w:rsidR="005E3894" w:rsidRPr="001A097F" w:rsidRDefault="005E3894" w:rsidP="005E3894">
      <w:pPr>
        <w:jc w:val="both"/>
        <w:rPr>
          <w:bCs/>
        </w:rPr>
      </w:pPr>
    </w:p>
    <w:p w14:paraId="78FC2711" w14:textId="0483B7C0" w:rsidR="00C90EF5" w:rsidRPr="001A097F" w:rsidRDefault="00C90EF5" w:rsidP="005E3894">
      <w:pPr>
        <w:jc w:val="both"/>
        <w:rPr>
          <w:rFonts w:eastAsia="Lucida Sans Unicode"/>
          <w:bCs/>
          <w:kern w:val="1"/>
          <w:lang w:eastAsia="hi-IN" w:bidi="hi-IN"/>
        </w:rPr>
      </w:pPr>
      <w:r w:rsidRPr="001A097F">
        <w:rPr>
          <w:bCs/>
        </w:rPr>
        <w:t>Zgodnie z ustawą z dnia 4 listopada 2016 roku o wsparciu kobiet w ciąży i rodzin „Za życiem” g</w:t>
      </w:r>
      <w:r w:rsidRPr="001A097F">
        <w:rPr>
          <w:rFonts w:eastAsia="Lucida Sans Unicode"/>
          <w:kern w:val="1"/>
          <w:lang w:eastAsia="hi-IN" w:bidi="hi-IN"/>
        </w:rPr>
        <w:t>mina odpowiedzialna była za przyznawanie i wypłacania jednorazowego świadczenia</w:t>
      </w:r>
      <w:r w:rsidRPr="001A097F">
        <w:rPr>
          <w:rFonts w:eastAsia="Lucida Sans Unicode"/>
          <w:kern w:val="1"/>
          <w:lang w:eastAsia="hi-IN" w:bidi="hi-IN"/>
        </w:rPr>
        <w:br/>
      </w:r>
      <w:r w:rsidRPr="001A097F">
        <w:rPr>
          <w:rFonts w:eastAsia="Lucida Sans Unicode"/>
          <w:bCs/>
          <w:kern w:val="1"/>
          <w:lang w:eastAsia="hi-IN" w:bidi="hi-IN"/>
        </w:rPr>
        <w:t xml:space="preserve">z tytułu urodzenia dziecka, u którego zdiagnozowano ciężkie i nieodwracalne upośledzenie albo nieuleczalną chorobę zagrażającą jego życiu, które powstały w prenatalnym okresie rozwoju dziecka lub w czasie porodu. Świadczenie wynosi 4.000,00 zł. </w:t>
      </w:r>
    </w:p>
    <w:p w14:paraId="7C73A638" w14:textId="77777777" w:rsidR="00C90EF5" w:rsidRDefault="00C90EF5" w:rsidP="00C90EF5">
      <w:pPr>
        <w:widowControl w:val="0"/>
        <w:jc w:val="both"/>
        <w:rPr>
          <w:rFonts w:eastAsia="Lucida Sans Unicode"/>
          <w:bCs/>
          <w:kern w:val="1"/>
          <w:lang w:eastAsia="hi-IN" w:bidi="hi-IN"/>
        </w:rPr>
      </w:pPr>
    </w:p>
    <w:p w14:paraId="6C1359F2" w14:textId="77777777" w:rsidR="002B1573" w:rsidRDefault="002B1573" w:rsidP="00C90EF5">
      <w:pPr>
        <w:widowControl w:val="0"/>
        <w:jc w:val="both"/>
        <w:rPr>
          <w:rFonts w:eastAsia="Lucida Sans Unicode"/>
          <w:bCs/>
          <w:kern w:val="1"/>
          <w:lang w:eastAsia="hi-IN" w:bidi="hi-IN"/>
        </w:rPr>
      </w:pPr>
    </w:p>
    <w:p w14:paraId="21BC539D" w14:textId="77777777" w:rsidR="002B1573" w:rsidRPr="001A097F" w:rsidRDefault="002B1573" w:rsidP="00C90EF5">
      <w:pPr>
        <w:widowControl w:val="0"/>
        <w:jc w:val="both"/>
        <w:rPr>
          <w:rFonts w:eastAsia="Lucida Sans Unicode"/>
          <w:bCs/>
          <w:kern w:val="1"/>
          <w:lang w:eastAsia="hi-IN" w:bidi="hi-IN"/>
        </w:rPr>
      </w:pPr>
    </w:p>
    <w:tbl>
      <w:tblPr>
        <w:tblW w:w="0" w:type="auto"/>
        <w:tblInd w:w="109" w:type="dxa"/>
        <w:tblLayout w:type="fixed"/>
        <w:tblCellMar>
          <w:top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3544"/>
      </w:tblGrid>
      <w:tr w:rsidR="001A097F" w:rsidRPr="001A097F" w14:paraId="76F5A2C2" w14:textId="77777777" w:rsidTr="0081517E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10"/>
          <w:p w14:paraId="71983351" w14:textId="3609456B" w:rsidR="00960A6D" w:rsidRPr="001A097F" w:rsidRDefault="00960A6D" w:rsidP="0081517E">
            <w:pPr>
              <w:jc w:val="center"/>
            </w:pPr>
            <w:r w:rsidRPr="001A097F">
              <w:rPr>
                <w:b/>
                <w:bCs/>
                <w:sz w:val="20"/>
                <w:szCs w:val="20"/>
              </w:rPr>
              <w:lastRenderedPageBreak/>
              <w:t xml:space="preserve">Tabela nr </w:t>
            </w:r>
            <w:r w:rsidR="00EE1EC2">
              <w:rPr>
                <w:b/>
                <w:bCs/>
                <w:sz w:val="20"/>
                <w:szCs w:val="20"/>
              </w:rPr>
              <w:t>6</w:t>
            </w:r>
            <w:r w:rsidRPr="001A097F">
              <w:rPr>
                <w:b/>
                <w:bCs/>
                <w:sz w:val="20"/>
                <w:szCs w:val="20"/>
              </w:rPr>
              <w:t xml:space="preserve"> – Jednorazowe świadczenia udzielone przez MOPS w 202</w:t>
            </w:r>
            <w:r w:rsidR="001A097F" w:rsidRPr="001A097F">
              <w:rPr>
                <w:b/>
                <w:bCs/>
                <w:sz w:val="20"/>
                <w:szCs w:val="20"/>
              </w:rPr>
              <w:t>3</w:t>
            </w:r>
            <w:r w:rsidRPr="001A097F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1A097F">
              <w:rPr>
                <w:b/>
                <w:bCs/>
                <w:sz w:val="20"/>
                <w:szCs w:val="20"/>
              </w:rPr>
              <w:br/>
              <w:t>o wsparciu kobiet i rodzin „Za życiem”</w:t>
            </w:r>
          </w:p>
        </w:tc>
      </w:tr>
      <w:tr w:rsidR="001A097F" w:rsidRPr="001A097F" w14:paraId="2123B5D2" w14:textId="77777777" w:rsidTr="008151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E1E4" w14:textId="77777777" w:rsidR="00960A6D" w:rsidRPr="001A097F" w:rsidRDefault="00960A6D" w:rsidP="0081517E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A097F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B394" w14:textId="77777777" w:rsidR="00960A6D" w:rsidRPr="001A097F" w:rsidRDefault="00960A6D" w:rsidP="0081517E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A097F">
              <w:rPr>
                <w:b/>
                <w:sz w:val="20"/>
                <w:szCs w:val="20"/>
              </w:rPr>
              <w:t>wysokość środków</w:t>
            </w:r>
          </w:p>
          <w:p w14:paraId="473D271B" w14:textId="77777777" w:rsidR="00960A6D" w:rsidRPr="001A097F" w:rsidRDefault="00960A6D" w:rsidP="0081517E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1A097F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217B2" w14:textId="77777777" w:rsidR="00960A6D" w:rsidRPr="001A097F" w:rsidRDefault="00960A6D" w:rsidP="0081517E">
            <w:pPr>
              <w:pStyle w:val="Tekstpodstawowy"/>
              <w:keepNext/>
            </w:pPr>
            <w:r w:rsidRPr="001A097F">
              <w:rPr>
                <w:b/>
                <w:sz w:val="20"/>
                <w:szCs w:val="20"/>
              </w:rPr>
              <w:t>dane liczbowe</w:t>
            </w:r>
          </w:p>
        </w:tc>
      </w:tr>
      <w:tr w:rsidR="001A097F" w:rsidRPr="001A097F" w14:paraId="7A60B1E6" w14:textId="77777777" w:rsidTr="0081517E">
        <w:trPr>
          <w:trHeight w:val="202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0EEE" w14:textId="77777777" w:rsidR="00960A6D" w:rsidRPr="001A097F" w:rsidRDefault="00960A6D" w:rsidP="0081517E">
            <w:pPr>
              <w:pStyle w:val="Tekstpodstawowy"/>
            </w:pPr>
            <w:r w:rsidRPr="001A097F">
              <w:rPr>
                <w:b/>
                <w:sz w:val="20"/>
                <w:szCs w:val="20"/>
              </w:rPr>
              <w:t>zadania zlecone</w:t>
            </w:r>
          </w:p>
        </w:tc>
      </w:tr>
      <w:tr w:rsidR="001A097F" w:rsidRPr="001A097F" w14:paraId="49D422B7" w14:textId="77777777" w:rsidTr="008151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C50E" w14:textId="77777777" w:rsidR="00960A6D" w:rsidRPr="001A097F" w:rsidRDefault="00960A6D" w:rsidP="0081517E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>jednorazowe 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97B6" w14:textId="6AA375E7" w:rsidR="00960A6D" w:rsidRPr="001A097F" w:rsidRDefault="001A097F" w:rsidP="0081517E">
            <w:pPr>
              <w:pStyle w:val="Tekstpodstawowy"/>
              <w:rPr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>8</w:t>
            </w:r>
            <w:r w:rsidR="00960A6D" w:rsidRPr="001A097F">
              <w:rPr>
                <w:sz w:val="20"/>
                <w:szCs w:val="20"/>
              </w:rPr>
              <w:t>.000,00 zł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F285" w14:textId="77777777" w:rsidR="001A097F" w:rsidRPr="001A097F" w:rsidRDefault="001A097F" w:rsidP="001A097F">
            <w:pPr>
              <w:pStyle w:val="Tekstpodstawowy"/>
              <w:jc w:val="left"/>
              <w:rPr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>liczba świadczeniobiorców: 2</w:t>
            </w:r>
          </w:p>
          <w:p w14:paraId="3343BC59" w14:textId="77777777" w:rsidR="001A097F" w:rsidRPr="001A097F" w:rsidRDefault="001A097F" w:rsidP="001A097F">
            <w:pPr>
              <w:pStyle w:val="Tekstpodstawowy"/>
              <w:jc w:val="left"/>
              <w:rPr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>liczba złożonych wniosków: 2</w:t>
            </w:r>
          </w:p>
          <w:p w14:paraId="489D689D" w14:textId="77777777" w:rsidR="001A097F" w:rsidRPr="001A097F" w:rsidRDefault="001A097F" w:rsidP="001A097F">
            <w:pPr>
              <w:pStyle w:val="Tekstpodstawowy"/>
              <w:jc w:val="left"/>
              <w:rPr>
                <w:sz w:val="20"/>
                <w:szCs w:val="20"/>
              </w:rPr>
            </w:pPr>
            <w:r w:rsidRPr="001A097F">
              <w:rPr>
                <w:sz w:val="20"/>
                <w:szCs w:val="20"/>
              </w:rPr>
              <w:t>liczba wydanych decyzji: 2</w:t>
            </w:r>
          </w:p>
          <w:p w14:paraId="2C97779A" w14:textId="59C33769" w:rsidR="00960A6D" w:rsidRPr="001A097F" w:rsidRDefault="001A097F" w:rsidP="001A097F">
            <w:pPr>
              <w:pStyle w:val="Tekstpodstawowy"/>
              <w:jc w:val="left"/>
            </w:pPr>
            <w:r w:rsidRPr="001A097F">
              <w:rPr>
                <w:sz w:val="20"/>
                <w:szCs w:val="20"/>
              </w:rPr>
              <w:t>liczba dzieci: 2</w:t>
            </w:r>
          </w:p>
        </w:tc>
      </w:tr>
    </w:tbl>
    <w:p w14:paraId="53D4B2A8" w14:textId="77777777" w:rsidR="00C90EF5" w:rsidRPr="00DD671D" w:rsidRDefault="00C90EF5" w:rsidP="00C90EF5">
      <w:pPr>
        <w:rPr>
          <w:color w:val="FF0000"/>
        </w:rPr>
      </w:pPr>
    </w:p>
    <w:p w14:paraId="21D6CADF" w14:textId="77777777" w:rsidR="00AF6BBF" w:rsidRPr="001A097F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1A097F">
        <w:rPr>
          <w:rFonts w:eastAsia="Lucida Sans Unicode" w:cs="Mangal"/>
          <w:kern w:val="1"/>
          <w:lang w:eastAsia="hi-IN" w:bidi="hi-IN"/>
        </w:rPr>
        <w:t xml:space="preserve">Rodziny z dzieckiem, </w:t>
      </w:r>
      <w:r w:rsidRPr="001A097F">
        <w:rPr>
          <w:rFonts w:eastAsia="Lucida Sans Unicode" w:cs="Mangal"/>
          <w:bCs/>
          <w:kern w:val="1"/>
          <w:lang w:eastAsia="hi-IN" w:bidi="hi-IN"/>
        </w:rPr>
        <w:t>u którego zdiagnozowano ciężkie i nieodwracalne upośledzenie albo nieuleczalną chorobę zagrażającą jego życiu, które powstały w prenatalnym okresie rozwoju dziecka lub w czasie porodu, a także kobiety w okresie ciąży, porodu i połogu,</w:t>
      </w:r>
      <w:r w:rsidRPr="001A097F">
        <w:rPr>
          <w:rFonts w:eastAsia="Lucida Sans Unicode" w:cs="Mangal"/>
          <w:bCs/>
          <w:kern w:val="1"/>
          <w:lang w:eastAsia="hi-IN" w:bidi="hi-IN"/>
        </w:rPr>
        <w:br/>
        <w:t>w szczególności kobiety w ciąży powikłanej oraz w sytuacji niepowodzeń położniczych są także uprawnione do poradnictwa w zakresie:</w:t>
      </w:r>
    </w:p>
    <w:p w14:paraId="48319FCF" w14:textId="77777777" w:rsidR="00AF6BBF" w:rsidRPr="001A097F" w:rsidRDefault="00AF6BBF" w:rsidP="00D60C74">
      <w:pPr>
        <w:pStyle w:val="Akapitzlist"/>
        <w:widowControl w:val="0"/>
        <w:numPr>
          <w:ilvl w:val="0"/>
          <w:numId w:val="6"/>
        </w:numPr>
        <w:ind w:left="426" w:hanging="426"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1A097F">
        <w:rPr>
          <w:rFonts w:eastAsia="Lucida Sans Unicode" w:cs="Mangal"/>
          <w:bCs/>
          <w:kern w:val="1"/>
          <w:szCs w:val="21"/>
          <w:lang w:eastAsia="hi-IN" w:bidi="hi-IN"/>
        </w:rPr>
        <w:t>przezwyciężania trudności w pielęgnacji i wychowaniu dziecka,</w:t>
      </w:r>
    </w:p>
    <w:p w14:paraId="32CC9706" w14:textId="77777777" w:rsidR="00AF6BBF" w:rsidRPr="001A097F" w:rsidRDefault="00AF6BBF" w:rsidP="00D60C74">
      <w:pPr>
        <w:widowControl w:val="0"/>
        <w:numPr>
          <w:ilvl w:val="0"/>
          <w:numId w:val="7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1A097F">
        <w:rPr>
          <w:rFonts w:eastAsia="Lucida Sans Unicode" w:cs="Mangal"/>
          <w:bCs/>
          <w:kern w:val="1"/>
          <w:szCs w:val="21"/>
          <w:lang w:eastAsia="hi-IN" w:bidi="hi-IN"/>
        </w:rPr>
        <w:t>wsparcia psychologicznego,</w:t>
      </w:r>
    </w:p>
    <w:p w14:paraId="6DCA9E50" w14:textId="77777777" w:rsidR="00AF6BBF" w:rsidRPr="001A097F" w:rsidRDefault="00AF6BBF" w:rsidP="00D60C74">
      <w:pPr>
        <w:widowControl w:val="0"/>
        <w:numPr>
          <w:ilvl w:val="0"/>
          <w:numId w:val="7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1A097F">
        <w:rPr>
          <w:rFonts w:eastAsia="Lucida Sans Unicode" w:cs="Mangal"/>
          <w:bCs/>
          <w:kern w:val="1"/>
          <w:szCs w:val="21"/>
          <w:lang w:eastAsia="hi-IN" w:bidi="hi-IN"/>
        </w:rPr>
        <w:t>pomocy prawnej,</w:t>
      </w:r>
    </w:p>
    <w:p w14:paraId="11285ACD" w14:textId="77777777" w:rsidR="00AF6BBF" w:rsidRPr="001A097F" w:rsidRDefault="00AF6BBF" w:rsidP="00D60C74">
      <w:pPr>
        <w:widowControl w:val="0"/>
        <w:numPr>
          <w:ilvl w:val="0"/>
          <w:numId w:val="7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1A097F">
        <w:rPr>
          <w:rFonts w:eastAsia="Lucida Sans Unicode" w:cs="Mangal"/>
          <w:bCs/>
          <w:kern w:val="1"/>
          <w:szCs w:val="21"/>
          <w:lang w:eastAsia="hi-IN" w:bidi="hi-IN"/>
        </w:rPr>
        <w:t>dostępu do rehabilitacji społecznej i zawodowej oraz świadczeń opieki zdrowotnej.</w:t>
      </w:r>
    </w:p>
    <w:p w14:paraId="54302823" w14:textId="77777777" w:rsidR="005F5715" w:rsidRPr="001A097F" w:rsidRDefault="005F5715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14:paraId="68DCF9AD" w14:textId="297BF936" w:rsidR="00981037" w:rsidRPr="001A097F" w:rsidRDefault="00AF6BBF" w:rsidP="005E3894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1A097F">
        <w:rPr>
          <w:rFonts w:eastAsia="Lucida Sans Unicode" w:cs="Mangal"/>
          <w:bCs/>
          <w:kern w:val="1"/>
          <w:lang w:eastAsia="hi-IN" w:bidi="hi-IN"/>
        </w:rPr>
        <w:t>Poradnictwo w tym zakresie koordynowane jest przez asystentów rodziny zatrudnionych</w:t>
      </w:r>
      <w:r w:rsidRPr="001A097F">
        <w:rPr>
          <w:rFonts w:eastAsia="Lucida Sans Unicode" w:cs="Mangal"/>
          <w:bCs/>
          <w:kern w:val="1"/>
          <w:lang w:eastAsia="hi-IN" w:bidi="hi-IN"/>
        </w:rPr>
        <w:br/>
        <w:t>w Miejskim Ośrodku Pomocy Społecznej w Cieszynie. W celu uzyskania pomocy ze strony asystenta rodziny, osoby uprawnione powinny złożyć wniosek do Kierownika Miejskiego Ośrodka Pomocy Społecznej w Cieszynie.</w:t>
      </w:r>
      <w:r w:rsidR="002C59B9" w:rsidRPr="001A097F">
        <w:rPr>
          <w:rFonts w:eastAsia="Lucida Sans Unicode" w:cs="Mangal"/>
          <w:bCs/>
          <w:kern w:val="1"/>
          <w:lang w:eastAsia="hi-IN" w:bidi="hi-IN"/>
        </w:rPr>
        <w:t xml:space="preserve"> </w:t>
      </w:r>
      <w:r w:rsidRPr="001A097F">
        <w:rPr>
          <w:rFonts w:eastAsia="Lucida Sans Unicode" w:cs="Mangal"/>
          <w:bCs/>
          <w:kern w:val="1"/>
          <w:lang w:eastAsia="hi-IN" w:bidi="hi-IN"/>
        </w:rPr>
        <w:t xml:space="preserve">W </w:t>
      </w:r>
      <w:r w:rsidR="008C498E" w:rsidRPr="001A097F">
        <w:rPr>
          <w:rFonts w:eastAsia="Lucida Sans Unicode" w:cs="Mangal"/>
          <w:bCs/>
          <w:kern w:val="1"/>
          <w:lang w:eastAsia="hi-IN" w:bidi="hi-IN"/>
        </w:rPr>
        <w:t>202</w:t>
      </w:r>
      <w:r w:rsidR="001A097F" w:rsidRPr="001A097F">
        <w:rPr>
          <w:rFonts w:eastAsia="Lucida Sans Unicode" w:cs="Mangal"/>
          <w:bCs/>
          <w:kern w:val="1"/>
          <w:lang w:eastAsia="hi-IN" w:bidi="hi-IN"/>
        </w:rPr>
        <w:t>3</w:t>
      </w:r>
      <w:r w:rsidRPr="001A097F">
        <w:rPr>
          <w:rFonts w:eastAsia="Lucida Sans Unicode" w:cs="Mangal"/>
          <w:bCs/>
          <w:kern w:val="1"/>
          <w:lang w:eastAsia="hi-IN" w:bidi="hi-IN"/>
        </w:rPr>
        <w:t xml:space="preserve"> roku do MOPS nie wpłynął żaden wniosek o koordynację poradnictwa przez asystenta rodziny.</w:t>
      </w:r>
    </w:p>
    <w:p w14:paraId="0163F61D" w14:textId="77777777" w:rsidR="00981037" w:rsidRPr="001A097F" w:rsidRDefault="00981037" w:rsidP="005E3894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14:paraId="226DB8CD" w14:textId="786AAB25" w:rsidR="00E94C1F" w:rsidRDefault="00E94C1F" w:rsidP="008E7C69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bookmarkStart w:id="13" w:name="_Hlk95916225"/>
      <w:r w:rsidRPr="00B42862">
        <w:rPr>
          <w:sz w:val="24"/>
        </w:rPr>
        <w:t xml:space="preserve">Zadania </w:t>
      </w:r>
      <w:r w:rsidR="00C6586F" w:rsidRPr="00B42862">
        <w:rPr>
          <w:sz w:val="24"/>
        </w:rPr>
        <w:t>ustawy o dodatkach mieszkaniowych</w:t>
      </w:r>
      <w:r w:rsidR="00C32056">
        <w:rPr>
          <w:sz w:val="24"/>
        </w:rPr>
        <w:t>.</w:t>
      </w:r>
    </w:p>
    <w:p w14:paraId="10B4A93A" w14:textId="77777777" w:rsidR="00B42862" w:rsidRPr="00B42862" w:rsidRDefault="00B42862" w:rsidP="00B42862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B42862" w:rsidRPr="00F612D0" w14:paraId="776C4705" w14:textId="77777777" w:rsidTr="008B023A">
        <w:tc>
          <w:tcPr>
            <w:tcW w:w="9000" w:type="dxa"/>
            <w:gridSpan w:val="3"/>
            <w:shd w:val="clear" w:color="auto" w:fill="E7E6E6"/>
            <w:vAlign w:val="center"/>
            <w:hideMark/>
          </w:tcPr>
          <w:p w14:paraId="2FF57A94" w14:textId="7AC708B0" w:rsidR="00B42862" w:rsidRPr="00F612D0" w:rsidRDefault="00B42862" w:rsidP="008B0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4" w:name="_Hlk506965837"/>
            <w:r w:rsidRPr="00F612D0"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F612D0">
              <w:rPr>
                <w:b/>
                <w:bCs/>
                <w:color w:val="000000"/>
                <w:sz w:val="20"/>
                <w:szCs w:val="20"/>
              </w:rPr>
              <w:t xml:space="preserve"> – Świadczenia udzielone przez MOPS w 2023 roku, na podstawie ustawy</w:t>
            </w:r>
            <w:r w:rsidRPr="00F612D0">
              <w:rPr>
                <w:b/>
                <w:bCs/>
                <w:color w:val="000000"/>
                <w:sz w:val="20"/>
                <w:szCs w:val="20"/>
              </w:rPr>
              <w:br/>
              <w:t xml:space="preserve">o dodatkach mieszkaniowych </w:t>
            </w:r>
          </w:p>
        </w:tc>
      </w:tr>
      <w:tr w:rsidR="00B42862" w:rsidRPr="00F612D0" w14:paraId="245A8D1C" w14:textId="77777777" w:rsidTr="008B023A">
        <w:tc>
          <w:tcPr>
            <w:tcW w:w="3402" w:type="dxa"/>
            <w:shd w:val="clear" w:color="auto" w:fill="auto"/>
            <w:vAlign w:val="center"/>
            <w:hideMark/>
          </w:tcPr>
          <w:p w14:paraId="0FED810E" w14:textId="77777777" w:rsidR="00B42862" w:rsidRPr="00F612D0" w:rsidRDefault="00B42862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612D0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7CC1D7" w14:textId="77777777" w:rsidR="00B42862" w:rsidRPr="00F612D0" w:rsidRDefault="00B42862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612D0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3E252115" w14:textId="77777777" w:rsidR="00B42862" w:rsidRPr="00F612D0" w:rsidRDefault="00B42862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612D0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14:paraId="31730383" w14:textId="77777777" w:rsidR="00B42862" w:rsidRPr="00F612D0" w:rsidRDefault="00B42862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F612D0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B42862" w:rsidRPr="00F612D0" w14:paraId="0F975D02" w14:textId="77777777" w:rsidTr="008B023A">
        <w:trPr>
          <w:trHeight w:val="155"/>
        </w:trPr>
        <w:tc>
          <w:tcPr>
            <w:tcW w:w="9000" w:type="dxa"/>
            <w:gridSpan w:val="3"/>
            <w:shd w:val="clear" w:color="auto" w:fill="auto"/>
            <w:hideMark/>
          </w:tcPr>
          <w:p w14:paraId="40E440D1" w14:textId="77777777" w:rsidR="00B42862" w:rsidRPr="00F612D0" w:rsidRDefault="00B42862" w:rsidP="008B023A">
            <w:pPr>
              <w:pStyle w:val="Tekstpodstawowy"/>
              <w:rPr>
                <w:b/>
                <w:color w:val="000000"/>
                <w:sz w:val="20"/>
                <w:szCs w:val="20"/>
              </w:rPr>
            </w:pPr>
            <w:r w:rsidRPr="00F612D0">
              <w:rPr>
                <w:b/>
                <w:color w:val="000000"/>
                <w:sz w:val="20"/>
                <w:szCs w:val="20"/>
              </w:rPr>
              <w:t>zadania własne</w:t>
            </w:r>
          </w:p>
        </w:tc>
      </w:tr>
      <w:tr w:rsidR="00B42862" w:rsidRPr="00F612D0" w14:paraId="68096A05" w14:textId="77777777" w:rsidTr="008B023A">
        <w:tc>
          <w:tcPr>
            <w:tcW w:w="3402" w:type="dxa"/>
            <w:shd w:val="clear" w:color="auto" w:fill="auto"/>
            <w:vAlign w:val="center"/>
            <w:hideMark/>
          </w:tcPr>
          <w:p w14:paraId="3CD7C95A" w14:textId="77777777" w:rsidR="00B42862" w:rsidRPr="00F612D0" w:rsidRDefault="00B42862" w:rsidP="008B023A">
            <w:pPr>
              <w:pStyle w:val="Tekstpodstawowy"/>
              <w:tabs>
                <w:tab w:val="left" w:pos="34"/>
              </w:tabs>
              <w:suppressAutoHyphens w:val="0"/>
              <w:ind w:left="176" w:hanging="176"/>
              <w:jc w:val="left"/>
              <w:rPr>
                <w:color w:val="000000"/>
                <w:sz w:val="20"/>
                <w:szCs w:val="20"/>
              </w:rPr>
            </w:pPr>
            <w:r w:rsidRPr="00F612D0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54614E" w14:textId="77777777" w:rsidR="00B42862" w:rsidRPr="00F612D0" w:rsidRDefault="00B42862" w:rsidP="008B023A">
            <w:pPr>
              <w:pStyle w:val="Tekstpodstawowy"/>
              <w:rPr>
                <w:color w:val="000000"/>
                <w:sz w:val="20"/>
                <w:szCs w:val="20"/>
              </w:rPr>
            </w:pPr>
            <w:r w:rsidRPr="00F612D0">
              <w:rPr>
                <w:color w:val="000000"/>
                <w:sz w:val="20"/>
                <w:szCs w:val="20"/>
              </w:rPr>
              <w:t>874.412,82 zł</w:t>
            </w:r>
          </w:p>
        </w:tc>
        <w:tc>
          <w:tcPr>
            <w:tcW w:w="3613" w:type="dxa"/>
            <w:shd w:val="clear" w:color="auto" w:fill="auto"/>
            <w:hideMark/>
          </w:tcPr>
          <w:p w14:paraId="6925BE7B" w14:textId="162A9DEE" w:rsidR="00B42862" w:rsidRPr="00F612D0" w:rsidRDefault="00B42862" w:rsidP="008B023A">
            <w:pPr>
              <w:pStyle w:val="Tekstpodstawowy"/>
              <w:jc w:val="both"/>
              <w:rPr>
                <w:color w:val="000000"/>
                <w:sz w:val="20"/>
                <w:szCs w:val="20"/>
              </w:rPr>
            </w:pPr>
            <w:r w:rsidRPr="00F612D0">
              <w:rPr>
                <w:color w:val="000000"/>
                <w:sz w:val="20"/>
                <w:szCs w:val="20"/>
              </w:rPr>
              <w:t>liczba rodzin, które skorzystały</w:t>
            </w:r>
            <w:r w:rsidR="00976CCE">
              <w:rPr>
                <w:color w:val="000000"/>
                <w:sz w:val="20"/>
                <w:szCs w:val="20"/>
              </w:rPr>
              <w:t xml:space="preserve"> </w:t>
            </w:r>
            <w:r w:rsidRPr="00F612D0">
              <w:rPr>
                <w:color w:val="000000"/>
                <w:sz w:val="20"/>
                <w:szCs w:val="20"/>
              </w:rPr>
              <w:t>z dodatku mieszkaniowego: 252</w:t>
            </w:r>
          </w:p>
        </w:tc>
      </w:tr>
      <w:bookmarkEnd w:id="14"/>
    </w:tbl>
    <w:p w14:paraId="665744EC" w14:textId="77777777" w:rsidR="008102EA" w:rsidRPr="00DD671D" w:rsidRDefault="008102EA" w:rsidP="005E3894">
      <w:pPr>
        <w:rPr>
          <w:color w:val="FF0000"/>
        </w:rPr>
      </w:pPr>
    </w:p>
    <w:p w14:paraId="12CD206A" w14:textId="583FB5BB" w:rsidR="00C6586F" w:rsidRPr="00B42862" w:rsidRDefault="00E94C1F" w:rsidP="00845E2F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bookmarkStart w:id="15" w:name="_Hlk506965901"/>
      <w:bookmarkEnd w:id="13"/>
      <w:r w:rsidRPr="00B42862">
        <w:rPr>
          <w:sz w:val="24"/>
        </w:rPr>
        <w:t xml:space="preserve">Zadania </w:t>
      </w:r>
      <w:r w:rsidR="00C6586F" w:rsidRPr="00B42862">
        <w:rPr>
          <w:sz w:val="24"/>
        </w:rPr>
        <w:t>ustawy o świadczeniach opieki</w:t>
      </w:r>
      <w:bookmarkEnd w:id="2"/>
      <w:r w:rsidR="00C6586F" w:rsidRPr="00B42862">
        <w:rPr>
          <w:sz w:val="24"/>
        </w:rPr>
        <w:t xml:space="preserve"> zdrowotnej finansowanych ze środków </w:t>
      </w:r>
      <w:bookmarkEnd w:id="15"/>
      <w:r w:rsidR="00C6586F" w:rsidRPr="00B42862">
        <w:rPr>
          <w:sz w:val="24"/>
        </w:rPr>
        <w:t>publicznych.</w:t>
      </w:r>
    </w:p>
    <w:p w14:paraId="1F2BB59B" w14:textId="77777777" w:rsidR="00981037" w:rsidRPr="00B42862" w:rsidRDefault="00981037" w:rsidP="00981037"/>
    <w:p w14:paraId="62613502" w14:textId="77777777" w:rsidR="00814DCA" w:rsidRPr="00B42862" w:rsidRDefault="00814DCA" w:rsidP="004278E5">
      <w:pPr>
        <w:jc w:val="both"/>
        <w:rPr>
          <w:bCs/>
        </w:rPr>
      </w:pPr>
      <w:r w:rsidRPr="00B42862">
        <w:rPr>
          <w:bCs/>
        </w:rPr>
        <w:t>MOPS prowadził postępowania z zakresu ustawy o świadczeniach opieki zdrowotnej finansowanych ze środków publicznych na wniosek Zespołu Zakładów Opieki Zdrowotnej</w:t>
      </w:r>
      <w:r w:rsidR="00A23503" w:rsidRPr="00B42862">
        <w:rPr>
          <w:bCs/>
        </w:rPr>
        <w:t>,</w:t>
      </w:r>
      <w:r w:rsidRPr="00B42862">
        <w:rPr>
          <w:bCs/>
        </w:rPr>
        <w:t xml:space="preserve"> jak i świadczeniobiorców</w:t>
      </w:r>
      <w:r w:rsidR="00D00104" w:rsidRPr="00B42862">
        <w:rPr>
          <w:bCs/>
        </w:rPr>
        <w:t xml:space="preserve">, </w:t>
      </w:r>
      <w:r w:rsidRPr="00B42862">
        <w:rPr>
          <w:bCs/>
        </w:rPr>
        <w:t xml:space="preserve">celem potwierdzenia prawa do świadczeń opieki zdrowotnej. </w:t>
      </w:r>
    </w:p>
    <w:p w14:paraId="463B77E6" w14:textId="77777777" w:rsidR="00F26617" w:rsidRDefault="00F26617" w:rsidP="001E61D1">
      <w:pPr>
        <w:ind w:left="567"/>
        <w:jc w:val="both"/>
        <w:rPr>
          <w:bCs/>
          <w:color w:val="FF0000"/>
        </w:rPr>
      </w:pPr>
    </w:p>
    <w:p w14:paraId="76EC8348" w14:textId="77777777" w:rsidR="001555EA" w:rsidRDefault="001555EA" w:rsidP="001E61D1">
      <w:pPr>
        <w:ind w:left="567"/>
        <w:jc w:val="both"/>
        <w:rPr>
          <w:bCs/>
          <w:color w:val="FF0000"/>
        </w:rPr>
      </w:pPr>
    </w:p>
    <w:p w14:paraId="6D60E8AF" w14:textId="77777777" w:rsidR="001555EA" w:rsidRDefault="001555EA" w:rsidP="001E61D1">
      <w:pPr>
        <w:ind w:left="567"/>
        <w:jc w:val="both"/>
        <w:rPr>
          <w:bCs/>
          <w:color w:val="FF0000"/>
        </w:rPr>
      </w:pPr>
    </w:p>
    <w:p w14:paraId="4ECE6602" w14:textId="77777777" w:rsidR="001555EA" w:rsidRPr="00DD671D" w:rsidRDefault="001555EA" w:rsidP="001E61D1">
      <w:pPr>
        <w:ind w:left="567"/>
        <w:jc w:val="both"/>
        <w:rPr>
          <w:bCs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DD671D" w:rsidRPr="00DD671D" w14:paraId="581416E3" w14:textId="77777777" w:rsidTr="008613D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739B27" w14:textId="1E9CAC89" w:rsidR="00C6586F" w:rsidRPr="002324A8" w:rsidRDefault="00C6586F" w:rsidP="00A23503">
            <w:pPr>
              <w:jc w:val="center"/>
              <w:rPr>
                <w:b/>
                <w:bCs/>
                <w:sz w:val="20"/>
                <w:szCs w:val="20"/>
              </w:rPr>
            </w:pPr>
            <w:r w:rsidRPr="002324A8">
              <w:rPr>
                <w:b/>
                <w:bCs/>
                <w:sz w:val="20"/>
                <w:szCs w:val="20"/>
              </w:rPr>
              <w:lastRenderedPageBreak/>
              <w:t xml:space="preserve">Tabela nr </w:t>
            </w:r>
            <w:r w:rsidR="00EE1EC2">
              <w:rPr>
                <w:b/>
                <w:bCs/>
                <w:sz w:val="20"/>
                <w:szCs w:val="20"/>
              </w:rPr>
              <w:t>8</w:t>
            </w:r>
            <w:r w:rsidRPr="002324A8">
              <w:rPr>
                <w:b/>
                <w:bCs/>
                <w:sz w:val="20"/>
                <w:szCs w:val="20"/>
              </w:rPr>
              <w:t xml:space="preserve"> – Świadczenia udzielone przez MOPS w </w:t>
            </w:r>
            <w:r w:rsidR="008C498E" w:rsidRPr="002324A8">
              <w:rPr>
                <w:b/>
                <w:bCs/>
                <w:sz w:val="20"/>
                <w:szCs w:val="20"/>
              </w:rPr>
              <w:t>202</w:t>
            </w:r>
            <w:r w:rsidR="00B42862" w:rsidRPr="002324A8">
              <w:rPr>
                <w:b/>
                <w:bCs/>
                <w:sz w:val="20"/>
                <w:szCs w:val="20"/>
              </w:rPr>
              <w:t>3</w:t>
            </w:r>
            <w:r w:rsidR="00536114" w:rsidRPr="002324A8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2324A8">
              <w:rPr>
                <w:b/>
                <w:bCs/>
                <w:sz w:val="20"/>
                <w:szCs w:val="20"/>
              </w:rPr>
              <w:t>ustawy</w:t>
            </w:r>
            <w:r w:rsidRPr="002324A8">
              <w:rPr>
                <w:b/>
                <w:bCs/>
                <w:sz w:val="20"/>
                <w:szCs w:val="20"/>
              </w:rPr>
              <w:br/>
              <w:t>o świadczeniach opieki zdrowotnej finansowanych ze środków publicznych</w:t>
            </w:r>
          </w:p>
        </w:tc>
      </w:tr>
      <w:tr w:rsidR="00DD671D" w:rsidRPr="00DD671D" w14:paraId="653F83E7" w14:textId="77777777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5B7" w14:textId="77777777" w:rsidR="00C6586F" w:rsidRPr="002324A8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324A8">
              <w:rPr>
                <w:b/>
                <w:sz w:val="20"/>
                <w:szCs w:val="20"/>
              </w:rPr>
              <w:t>z</w:t>
            </w:r>
            <w:r w:rsidR="00C6586F" w:rsidRPr="002324A8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963" w14:textId="77777777" w:rsidR="00C6586F" w:rsidRPr="002324A8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324A8">
              <w:rPr>
                <w:b/>
                <w:sz w:val="20"/>
                <w:szCs w:val="20"/>
              </w:rPr>
              <w:t>w</w:t>
            </w:r>
            <w:r w:rsidR="00C6586F" w:rsidRPr="002324A8">
              <w:rPr>
                <w:b/>
                <w:sz w:val="20"/>
                <w:szCs w:val="20"/>
              </w:rPr>
              <w:t>ysokość środków</w:t>
            </w:r>
          </w:p>
          <w:p w14:paraId="4D52B5BD" w14:textId="77777777" w:rsidR="00C6586F" w:rsidRPr="002324A8" w:rsidRDefault="00C6586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324A8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747" w14:textId="77777777" w:rsidR="00C6586F" w:rsidRPr="002324A8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2324A8">
              <w:rPr>
                <w:b/>
                <w:sz w:val="20"/>
                <w:szCs w:val="20"/>
              </w:rPr>
              <w:t>d</w:t>
            </w:r>
            <w:r w:rsidR="00C6586F" w:rsidRPr="002324A8">
              <w:rPr>
                <w:b/>
                <w:sz w:val="20"/>
                <w:szCs w:val="20"/>
              </w:rPr>
              <w:t>ane liczbowe</w:t>
            </w:r>
          </w:p>
        </w:tc>
      </w:tr>
      <w:tr w:rsidR="00DD671D" w:rsidRPr="00DD671D" w14:paraId="2BDCBE25" w14:textId="77777777" w:rsidTr="00C562B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3186" w14:textId="77777777" w:rsidR="00C6586F" w:rsidRPr="002324A8" w:rsidRDefault="00C562B2">
            <w:pPr>
              <w:pStyle w:val="Tekstpodstawowy"/>
              <w:rPr>
                <w:b/>
                <w:sz w:val="20"/>
                <w:szCs w:val="20"/>
              </w:rPr>
            </w:pPr>
            <w:r w:rsidRPr="002324A8">
              <w:rPr>
                <w:b/>
                <w:sz w:val="20"/>
                <w:szCs w:val="20"/>
              </w:rPr>
              <w:t>z</w:t>
            </w:r>
            <w:r w:rsidR="00C6586F" w:rsidRPr="002324A8">
              <w:rPr>
                <w:b/>
                <w:sz w:val="20"/>
                <w:szCs w:val="20"/>
              </w:rPr>
              <w:t>adania zlecone</w:t>
            </w:r>
          </w:p>
        </w:tc>
      </w:tr>
      <w:tr w:rsidR="00303C51" w:rsidRPr="00DD671D" w14:paraId="52195B32" w14:textId="77777777" w:rsidTr="00501A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A76" w14:textId="77777777" w:rsidR="00C6586F" w:rsidRPr="002324A8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2324A8">
              <w:rPr>
                <w:sz w:val="20"/>
                <w:szCs w:val="20"/>
              </w:rPr>
              <w:t>d</w:t>
            </w:r>
            <w:r w:rsidR="00C6586F" w:rsidRPr="002324A8">
              <w:rPr>
                <w:sz w:val="20"/>
                <w:szCs w:val="20"/>
              </w:rPr>
              <w:t>ecyzje dla osób nieubezpieczonych</w:t>
            </w:r>
            <w:r w:rsidR="00D00104" w:rsidRPr="002324A8">
              <w:rPr>
                <w:sz w:val="20"/>
                <w:szCs w:val="20"/>
              </w:rPr>
              <w:t xml:space="preserve"> potwierdzające prawo do nieodpłatnego korzystania ze świadczeń z opieki zdrowotnej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379" w14:textId="4A6AB10C" w:rsidR="00C6586F" w:rsidRPr="002324A8" w:rsidRDefault="002324A8" w:rsidP="005469A7">
            <w:pPr>
              <w:pStyle w:val="Tekstpodstawowy"/>
              <w:keepNext/>
              <w:rPr>
                <w:sz w:val="20"/>
                <w:szCs w:val="20"/>
              </w:rPr>
            </w:pPr>
            <w:r w:rsidRPr="002324A8">
              <w:rPr>
                <w:sz w:val="20"/>
                <w:szCs w:val="20"/>
              </w:rPr>
              <w:t>6.570,00</w:t>
            </w:r>
            <w:r w:rsidR="00D22141" w:rsidRPr="002324A8">
              <w:rPr>
                <w:sz w:val="20"/>
                <w:szCs w:val="20"/>
              </w:rPr>
              <w:t xml:space="preserve"> </w:t>
            </w:r>
            <w:r w:rsidR="00AE20FA" w:rsidRPr="002324A8">
              <w:rPr>
                <w:sz w:val="20"/>
                <w:szCs w:val="20"/>
              </w:rPr>
              <w:t>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C44B" w14:textId="0EB49896" w:rsidR="00C6586F" w:rsidRPr="002324A8" w:rsidRDefault="00C6586F" w:rsidP="000C41B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2324A8">
              <w:rPr>
                <w:sz w:val="20"/>
                <w:szCs w:val="20"/>
              </w:rPr>
              <w:t xml:space="preserve">liczba wydanych </w:t>
            </w:r>
            <w:r w:rsidR="00D00104" w:rsidRPr="002324A8">
              <w:rPr>
                <w:sz w:val="20"/>
                <w:szCs w:val="20"/>
              </w:rPr>
              <w:t xml:space="preserve">decyzji: </w:t>
            </w:r>
            <w:r w:rsidR="002324A8" w:rsidRPr="002324A8">
              <w:rPr>
                <w:sz w:val="20"/>
                <w:szCs w:val="20"/>
              </w:rPr>
              <w:t>65</w:t>
            </w:r>
          </w:p>
        </w:tc>
      </w:tr>
    </w:tbl>
    <w:p w14:paraId="31CC60DC" w14:textId="77777777" w:rsidR="00535D0F" w:rsidRPr="00DD671D" w:rsidRDefault="00535D0F" w:rsidP="00535D0F">
      <w:pPr>
        <w:pStyle w:val="Nagwek2"/>
        <w:ind w:left="567"/>
        <w:jc w:val="both"/>
        <w:rPr>
          <w:color w:val="FF0000"/>
          <w:sz w:val="24"/>
        </w:rPr>
      </w:pPr>
      <w:bookmarkStart w:id="16" w:name="_Toc318978657"/>
      <w:bookmarkStart w:id="17" w:name="_Toc318978738"/>
      <w:bookmarkStart w:id="18" w:name="_Toc318978915"/>
      <w:bookmarkStart w:id="19" w:name="_Toc318978916"/>
      <w:bookmarkEnd w:id="16"/>
      <w:bookmarkEnd w:id="17"/>
      <w:bookmarkEnd w:id="18"/>
    </w:p>
    <w:p w14:paraId="08ACADA5" w14:textId="77777777" w:rsidR="00C65799" w:rsidRPr="002324A8" w:rsidRDefault="00C6586F" w:rsidP="00845E2F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r w:rsidRPr="002324A8">
        <w:rPr>
          <w:sz w:val="24"/>
        </w:rPr>
        <w:t xml:space="preserve">Zadania </w:t>
      </w:r>
      <w:r w:rsidR="00C65799" w:rsidRPr="002324A8">
        <w:rPr>
          <w:sz w:val="24"/>
        </w:rPr>
        <w:t>ustawy o wspieraniu rodziny i systemie pieczy zastępczej.</w:t>
      </w:r>
    </w:p>
    <w:p w14:paraId="638E3E9F" w14:textId="77777777" w:rsidR="00C65799" w:rsidRPr="00DD671D" w:rsidRDefault="00C65799" w:rsidP="00F85F33">
      <w:pPr>
        <w:jc w:val="both"/>
        <w:rPr>
          <w:color w:val="FF0000"/>
        </w:rPr>
      </w:pPr>
    </w:p>
    <w:bookmarkEnd w:id="19"/>
    <w:p w14:paraId="081F35E9" w14:textId="77777777" w:rsidR="001E7A85" w:rsidRDefault="001E7A85" w:rsidP="001E7A85">
      <w:pPr>
        <w:pStyle w:val="NormalnyWeb"/>
        <w:spacing w:before="0" w:beforeAutospacing="0" w:after="0"/>
        <w:jc w:val="both"/>
      </w:pPr>
      <w:r>
        <w:t>W 2023 roku wsparciem asystentów rodziny objętych było 50 rodzin przeżywających trudności</w:t>
      </w:r>
      <w:r>
        <w:br/>
        <w:t>w wypełnianiu funkcji opiekuńczo-wychowawczych, które liczyły łącznie 161 osób, w tym 44 rodzin zobowiązanych było postanowieniem Sądu Rejonowego w Cieszynie do pracy</w:t>
      </w:r>
      <w:r>
        <w:br/>
        <w:t>z asystentem rodziny.</w:t>
      </w:r>
      <w:r>
        <w:rPr>
          <w:color w:val="FF0000"/>
        </w:rPr>
        <w:t xml:space="preserve"> </w:t>
      </w:r>
      <w:r>
        <w:t xml:space="preserve">Na potrzeby pracy z jedną rodziną MOPS zlecał usługę tłumaczenia języka migowego. </w:t>
      </w:r>
    </w:p>
    <w:p w14:paraId="3063F0A8" w14:textId="77777777" w:rsidR="001E7A85" w:rsidRDefault="001E7A85" w:rsidP="001E7A85">
      <w:pPr>
        <w:pStyle w:val="NormalnyWeb"/>
        <w:spacing w:before="0" w:beforeAutospacing="0" w:after="0"/>
        <w:jc w:val="both"/>
        <w:rPr>
          <w:color w:val="FF0000"/>
        </w:rPr>
      </w:pPr>
      <w:r>
        <w:t>MOPS podejmował pracę z 39 rodzinami biologicznymi dzieci umieszczonych w pieczy zastępczej, z czego w wyniku wezwania Sądu Rejonowego w Cieszynie prowadzono pracę</w:t>
      </w:r>
      <w:r>
        <w:br/>
        <w:t>z 36 rodzinami biologicznymi. Część rodzin biologicznych objęta była wsparciem asystenta rodziny, a z pozostałymi pracę podejmował pracownik socjalny, kierując je również do różnych form wsparcia dostępnych na terenie Cieszyna.</w:t>
      </w:r>
    </w:p>
    <w:p w14:paraId="26289E9B" w14:textId="77777777" w:rsidR="00E9291D" w:rsidRPr="00DD671D" w:rsidRDefault="00925296" w:rsidP="00EA6B39">
      <w:pPr>
        <w:pStyle w:val="NormalnyWeb"/>
        <w:spacing w:before="0" w:beforeAutospacing="0" w:after="0"/>
        <w:jc w:val="both"/>
        <w:rPr>
          <w:color w:val="FF0000"/>
        </w:rPr>
      </w:pPr>
      <w:r w:rsidRPr="00DD671D">
        <w:rPr>
          <w:color w:val="FF0000"/>
        </w:rPr>
        <w:t xml:space="preserve"> </w:t>
      </w:r>
      <w:r w:rsidR="00066021" w:rsidRPr="00DD671D">
        <w:rPr>
          <w:color w:val="FF0000"/>
        </w:rPr>
        <w:t xml:space="preserve"> </w:t>
      </w:r>
    </w:p>
    <w:p w14:paraId="7F595AAD" w14:textId="77777777" w:rsidR="002C407A" w:rsidRDefault="002C407A" w:rsidP="00EA6B39">
      <w:pPr>
        <w:pStyle w:val="NormalnyWeb"/>
        <w:spacing w:before="0" w:beforeAutospacing="0" w:after="0"/>
        <w:jc w:val="both"/>
      </w:pPr>
      <w:r w:rsidRPr="002324A8">
        <w:t>MOPS koordynował współpracę z Powiatowym Centrum Pomocy Rodzinie w Cieszynie</w:t>
      </w:r>
      <w:r w:rsidRPr="002324A8">
        <w:br/>
        <w:t xml:space="preserve">w zakresie współfinansowania pobytu dzieci w pieczy zastępczej. </w:t>
      </w:r>
    </w:p>
    <w:p w14:paraId="46FB7EB5" w14:textId="77777777" w:rsidR="0057730B" w:rsidRPr="001C14B4" w:rsidRDefault="0057730B" w:rsidP="001C14B4">
      <w:pPr>
        <w:spacing w:line="276" w:lineRule="auto"/>
        <w:jc w:val="both"/>
        <w:rPr>
          <w:color w:val="000000"/>
        </w:rPr>
      </w:pPr>
      <w:r w:rsidRPr="001C14B4">
        <w:rPr>
          <w:color w:val="000000"/>
        </w:rPr>
        <w:t>W 2023 roku gmina ponosiła wydatki związane z pobytem 95 dzieci w pieczy zastępczej.</w:t>
      </w:r>
    </w:p>
    <w:p w14:paraId="3938ADFC" w14:textId="76C4A1B6" w:rsidR="0057730B" w:rsidRPr="001C14B4" w:rsidRDefault="0057730B" w:rsidP="001C14B4">
      <w:pPr>
        <w:spacing w:line="276" w:lineRule="auto"/>
        <w:jc w:val="both"/>
      </w:pPr>
      <w:r w:rsidRPr="001C14B4">
        <w:rPr>
          <w:color w:val="000000"/>
        </w:rPr>
        <w:t>26 dzieci przebywało w spokrewnionych rodzinach zastępczych, 29 dzieci w zawodowych rodzinach zastępczych, 19 dzieci w niezawodowych rodzinach zastępczych, zaś 21 dzieci</w:t>
      </w:r>
      <w:r w:rsidR="00976CCE">
        <w:rPr>
          <w:color w:val="000000"/>
        </w:rPr>
        <w:br/>
      </w:r>
      <w:r w:rsidRPr="001C14B4">
        <w:rPr>
          <w:color w:val="000000"/>
        </w:rPr>
        <w:t>w placówkach opiekuńczo-wychowawczych (3 os</w:t>
      </w:r>
      <w:r w:rsidR="001C14B4" w:rsidRPr="001C14B4">
        <w:rPr>
          <w:color w:val="000000"/>
        </w:rPr>
        <w:t xml:space="preserve">oby </w:t>
      </w:r>
      <w:r w:rsidRPr="001C14B4">
        <w:rPr>
          <w:color w:val="000000"/>
        </w:rPr>
        <w:t>– Dom Dziecka w Cieszynie, 3 osoby</w:t>
      </w:r>
      <w:r w:rsidR="00976CCE">
        <w:rPr>
          <w:color w:val="000000"/>
        </w:rPr>
        <w:br/>
      </w:r>
      <w:r w:rsidRPr="001C14B4">
        <w:rPr>
          <w:color w:val="000000"/>
        </w:rPr>
        <w:t>– Dom Dziecka w Dzięgielowie, 8 osób – Dom Dziecka w Wiśle, 1 osob</w:t>
      </w:r>
      <w:r w:rsidR="001C14B4" w:rsidRPr="001C14B4">
        <w:rPr>
          <w:color w:val="000000"/>
        </w:rPr>
        <w:t>a</w:t>
      </w:r>
      <w:r w:rsidRPr="001C14B4">
        <w:rPr>
          <w:color w:val="000000"/>
        </w:rPr>
        <w:t xml:space="preserve"> – Ośrodek Pomocy Dziecku i Rodzinie w Międzyświeciu, 6 os</w:t>
      </w:r>
      <w:r w:rsidR="001C14B4" w:rsidRPr="001C14B4">
        <w:rPr>
          <w:color w:val="000000"/>
        </w:rPr>
        <w:t>ób</w:t>
      </w:r>
      <w:r w:rsidRPr="001C14B4">
        <w:rPr>
          <w:color w:val="000000"/>
        </w:rPr>
        <w:t xml:space="preserve"> – Rodzinny Dom Czasowego Pobytu dla Dzieci „Sindbad” w Ustroniu</w:t>
      </w:r>
      <w:r w:rsidR="001C14B4">
        <w:rPr>
          <w:color w:val="000000"/>
        </w:rPr>
        <w:t>.</w:t>
      </w:r>
    </w:p>
    <w:p w14:paraId="2D1D7F74" w14:textId="77777777" w:rsidR="0057730B" w:rsidRPr="002324A8" w:rsidRDefault="0057730B" w:rsidP="00EA6B39">
      <w:pPr>
        <w:pStyle w:val="NormalnyWeb"/>
        <w:spacing w:before="0" w:beforeAutospacing="0" w:after="0"/>
        <w:jc w:val="both"/>
      </w:pPr>
    </w:p>
    <w:p w14:paraId="7CF1CE85" w14:textId="375118F6" w:rsidR="00FF4B81" w:rsidRPr="0057730B" w:rsidRDefault="00FF4B81" w:rsidP="00FF4B81">
      <w:pPr>
        <w:pStyle w:val="NormalnyWeb"/>
        <w:spacing w:before="0" w:beforeAutospacing="0" w:after="0"/>
        <w:jc w:val="both"/>
      </w:pPr>
      <w:r w:rsidRPr="0057730B">
        <w:t xml:space="preserve">Pracownicy MOPS brali udział w posiedzeniach zespołów </w:t>
      </w:r>
      <w:r w:rsidR="00EA6B39" w:rsidRPr="0057730B">
        <w:t>do spraw</w:t>
      </w:r>
      <w:r w:rsidRPr="0057730B">
        <w:t xml:space="preserve"> oceny sytuacji dzieci przebywających w pieczy zastępczej. Na wniosek sądu rodzinnego przeprowadzali wywiady środowiskowe i sporządzali opinie o kandydatach na rodziny zastępcze.</w:t>
      </w:r>
    </w:p>
    <w:p w14:paraId="638CCDE2" w14:textId="77777777" w:rsidR="00FF4B81" w:rsidRPr="00DD671D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14:paraId="2BC343D3" w14:textId="07811436" w:rsidR="00FF4B81" w:rsidRPr="00DD671D" w:rsidRDefault="00FF4B81" w:rsidP="00FF4B81">
      <w:pPr>
        <w:jc w:val="both"/>
        <w:rPr>
          <w:bCs/>
          <w:color w:val="FF0000"/>
        </w:rPr>
      </w:pPr>
      <w:r w:rsidRPr="0057730B">
        <w:rPr>
          <w:bCs/>
        </w:rPr>
        <w:t xml:space="preserve">MOPS odpowiedzialny był za koordynację Gminnego Programu Wspierania Rodziny Miasta Cieszyna na lata </w:t>
      </w:r>
      <w:r w:rsidR="008C498E" w:rsidRPr="0057730B">
        <w:rPr>
          <w:bCs/>
        </w:rPr>
        <w:t>20</w:t>
      </w:r>
      <w:r w:rsidR="00407664" w:rsidRPr="0057730B">
        <w:rPr>
          <w:bCs/>
        </w:rPr>
        <w:t>22</w:t>
      </w:r>
      <w:r w:rsidRPr="0057730B">
        <w:rPr>
          <w:bCs/>
        </w:rPr>
        <w:t xml:space="preserve"> – 20</w:t>
      </w:r>
      <w:r w:rsidR="007A7BE5" w:rsidRPr="0057730B">
        <w:rPr>
          <w:bCs/>
        </w:rPr>
        <w:t>2</w:t>
      </w:r>
      <w:r w:rsidR="00407664" w:rsidRPr="0057730B">
        <w:rPr>
          <w:bCs/>
        </w:rPr>
        <w:t>4</w:t>
      </w:r>
      <w:r w:rsidRPr="0057730B">
        <w:rPr>
          <w:bCs/>
        </w:rPr>
        <w:t xml:space="preserve"> (odrębne sprawozdanie) i bezpośrednio</w:t>
      </w:r>
      <w:r w:rsidR="009C4408" w:rsidRPr="0057730B">
        <w:rPr>
          <w:bCs/>
        </w:rPr>
        <w:t xml:space="preserve"> </w:t>
      </w:r>
      <w:r w:rsidRPr="0057730B">
        <w:rPr>
          <w:bCs/>
        </w:rPr>
        <w:t>realizował część zadań w ni</w:t>
      </w:r>
      <w:r w:rsidR="003000D0" w:rsidRPr="0057730B">
        <w:rPr>
          <w:bCs/>
        </w:rPr>
        <w:t>m</w:t>
      </w:r>
      <w:r w:rsidRPr="0057730B">
        <w:rPr>
          <w:bCs/>
        </w:rPr>
        <w:t xml:space="preserve"> zawartych</w:t>
      </w:r>
      <w:r w:rsidRPr="00DD671D">
        <w:rPr>
          <w:bCs/>
          <w:color w:val="FF0000"/>
        </w:rPr>
        <w:t xml:space="preserve">. </w:t>
      </w:r>
    </w:p>
    <w:p w14:paraId="7DF103C6" w14:textId="222AD0EC" w:rsidR="00A618C0" w:rsidRDefault="00A618C0" w:rsidP="00FF4B81">
      <w:pPr>
        <w:jc w:val="both"/>
        <w:rPr>
          <w:bCs/>
          <w:color w:val="FF0000"/>
        </w:rPr>
      </w:pPr>
    </w:p>
    <w:p w14:paraId="1357238C" w14:textId="77777777" w:rsidR="00C65799" w:rsidRPr="001C14B4" w:rsidRDefault="00C65799" w:rsidP="00845E2F">
      <w:pPr>
        <w:pStyle w:val="Nagwek2"/>
        <w:numPr>
          <w:ilvl w:val="1"/>
          <w:numId w:val="1"/>
        </w:numPr>
        <w:ind w:left="426" w:hanging="426"/>
        <w:jc w:val="both"/>
        <w:rPr>
          <w:sz w:val="24"/>
        </w:rPr>
      </w:pPr>
      <w:r w:rsidRPr="001C14B4">
        <w:rPr>
          <w:sz w:val="24"/>
        </w:rPr>
        <w:t xml:space="preserve">Zadania ustawy o wychowaniu w trzeźwości i przeciwdziałaniu alkoholizmowi oraz ustawy o przeciwdziałaniu narkomanii. </w:t>
      </w:r>
    </w:p>
    <w:p w14:paraId="10FB6B7C" w14:textId="77777777" w:rsidR="00535D0F" w:rsidRPr="00DD671D" w:rsidRDefault="00535D0F" w:rsidP="00B80440">
      <w:pPr>
        <w:jc w:val="both"/>
        <w:rPr>
          <w:bCs/>
          <w:color w:val="FF0000"/>
        </w:rPr>
      </w:pPr>
    </w:p>
    <w:p w14:paraId="18571B50" w14:textId="74DF8EE8" w:rsidR="00D440C3" w:rsidRPr="001C14B4" w:rsidRDefault="00C6586F" w:rsidP="00B80440">
      <w:pPr>
        <w:jc w:val="both"/>
        <w:rPr>
          <w:bCs/>
        </w:rPr>
      </w:pPr>
      <w:r w:rsidRPr="001C14B4">
        <w:rPr>
          <w:bCs/>
        </w:rPr>
        <w:t xml:space="preserve">W roku </w:t>
      </w:r>
      <w:r w:rsidR="008C498E" w:rsidRPr="001C14B4">
        <w:rPr>
          <w:bCs/>
        </w:rPr>
        <w:t>202</w:t>
      </w:r>
      <w:r w:rsidR="001C14B4" w:rsidRPr="001C14B4">
        <w:rPr>
          <w:bCs/>
        </w:rPr>
        <w:t>3</w:t>
      </w:r>
      <w:r w:rsidRPr="001C14B4">
        <w:rPr>
          <w:bCs/>
        </w:rPr>
        <w:t>, podobnie jak w latach poprzednich, Miejski Ośrodek Pomocy Społecznej koordynował realizację Gminnego Programu Profilaktyki i Rozwiązywania Problemów Alkoholowych oraz Przeciwdziałania Narkomanii</w:t>
      </w:r>
      <w:r w:rsidR="00AE7052" w:rsidRPr="001C14B4">
        <w:rPr>
          <w:bCs/>
        </w:rPr>
        <w:t xml:space="preserve"> Miasta Cieszyna (odrębne sprawozdanie)</w:t>
      </w:r>
      <w:r w:rsidRPr="001C14B4">
        <w:rPr>
          <w:bCs/>
        </w:rPr>
        <w:t xml:space="preserve">, </w:t>
      </w:r>
      <w:r w:rsidRPr="001C14B4">
        <w:rPr>
          <w:bCs/>
        </w:rPr>
        <w:lastRenderedPageBreak/>
        <w:t>jednocześnie realizując bezpośrednio część</w:t>
      </w:r>
      <w:r w:rsidR="00DE2AF3" w:rsidRPr="001C14B4">
        <w:rPr>
          <w:bCs/>
        </w:rPr>
        <w:t> </w:t>
      </w:r>
      <w:r w:rsidRPr="001C14B4">
        <w:rPr>
          <w:bCs/>
        </w:rPr>
        <w:t>zadań</w:t>
      </w:r>
      <w:r w:rsidR="00DE2AF3" w:rsidRPr="001C14B4">
        <w:rPr>
          <w:bCs/>
        </w:rPr>
        <w:t> w </w:t>
      </w:r>
      <w:r w:rsidRPr="001C14B4">
        <w:rPr>
          <w:bCs/>
        </w:rPr>
        <w:t>nich</w:t>
      </w:r>
      <w:r w:rsidR="00DE2AF3" w:rsidRPr="001C14B4">
        <w:rPr>
          <w:bCs/>
        </w:rPr>
        <w:t> zawartych.</w:t>
      </w:r>
      <w:r w:rsidR="009C4408" w:rsidRPr="001C14B4">
        <w:rPr>
          <w:bCs/>
        </w:rPr>
        <w:t xml:space="preserve"> </w:t>
      </w:r>
      <w:r w:rsidR="00D440C3" w:rsidRPr="001C14B4">
        <w:rPr>
          <w:bCs/>
        </w:rPr>
        <w:t>MOPS organizował między</w:t>
      </w:r>
      <w:r w:rsidR="009C4408" w:rsidRPr="001C14B4">
        <w:rPr>
          <w:bCs/>
        </w:rPr>
        <w:t xml:space="preserve"> </w:t>
      </w:r>
      <w:r w:rsidR="00D43AC3" w:rsidRPr="001C14B4">
        <w:rPr>
          <w:bCs/>
        </w:rPr>
        <w:t>innymi</w:t>
      </w:r>
      <w:r w:rsidR="009C4408" w:rsidRPr="001C14B4">
        <w:rPr>
          <w:bCs/>
        </w:rPr>
        <w:t xml:space="preserve"> </w:t>
      </w:r>
      <w:r w:rsidR="00D440C3" w:rsidRPr="001C14B4">
        <w:rPr>
          <w:bCs/>
        </w:rPr>
        <w:t>działania</w:t>
      </w:r>
      <w:r w:rsidR="009C4408" w:rsidRPr="001C14B4">
        <w:rPr>
          <w:bCs/>
        </w:rPr>
        <w:t xml:space="preserve"> </w:t>
      </w:r>
      <w:r w:rsidR="00D440C3" w:rsidRPr="001C14B4">
        <w:rPr>
          <w:bCs/>
        </w:rPr>
        <w:t>profilaktyczne,</w:t>
      </w:r>
      <w:r w:rsidR="009C4408" w:rsidRPr="001C14B4">
        <w:rPr>
          <w:bCs/>
        </w:rPr>
        <w:t xml:space="preserve"> </w:t>
      </w:r>
      <w:r w:rsidR="00D440C3" w:rsidRPr="001C14B4">
        <w:rPr>
          <w:bCs/>
        </w:rPr>
        <w:t>informacyjne</w:t>
      </w:r>
      <w:r w:rsidR="00D43AC3" w:rsidRPr="001C14B4">
        <w:rPr>
          <w:bCs/>
        </w:rPr>
        <w:t> </w:t>
      </w:r>
      <w:r w:rsidR="00D440C3" w:rsidRPr="001C14B4">
        <w:rPr>
          <w:bCs/>
        </w:rPr>
        <w:t>i</w:t>
      </w:r>
      <w:r w:rsidR="00D43AC3" w:rsidRPr="001C14B4">
        <w:rPr>
          <w:bCs/>
        </w:rPr>
        <w:t> </w:t>
      </w:r>
      <w:r w:rsidR="00D440C3" w:rsidRPr="001C14B4">
        <w:rPr>
          <w:bCs/>
        </w:rPr>
        <w:t>edukacyjne</w:t>
      </w:r>
      <w:r w:rsidR="0057038A" w:rsidRPr="001C14B4">
        <w:rPr>
          <w:bCs/>
        </w:rPr>
        <w:t>.</w:t>
      </w:r>
      <w:r w:rsidR="00D440C3" w:rsidRPr="001C14B4">
        <w:rPr>
          <w:bCs/>
        </w:rPr>
        <w:t xml:space="preserve"> </w:t>
      </w:r>
    </w:p>
    <w:p w14:paraId="60BF866E" w14:textId="77777777" w:rsidR="00D43AC3" w:rsidRPr="001C14B4" w:rsidRDefault="00D43AC3" w:rsidP="00B80440">
      <w:pPr>
        <w:jc w:val="both"/>
        <w:rPr>
          <w:bCs/>
        </w:rPr>
      </w:pPr>
    </w:p>
    <w:p w14:paraId="2E9516E8" w14:textId="77777777" w:rsidR="00B80440" w:rsidRPr="001C14B4" w:rsidRDefault="00C6586F" w:rsidP="00B80440">
      <w:pPr>
        <w:jc w:val="both"/>
        <w:rPr>
          <w:bCs/>
        </w:rPr>
      </w:pPr>
      <w:r w:rsidRPr="001C14B4">
        <w:rPr>
          <w:bCs/>
        </w:rPr>
        <w:t>Wiele</w:t>
      </w:r>
      <w:r w:rsidR="00DE2AF3" w:rsidRPr="001C14B4">
        <w:rPr>
          <w:bCs/>
        </w:rPr>
        <w:t> </w:t>
      </w:r>
      <w:r w:rsidRPr="001C14B4">
        <w:rPr>
          <w:bCs/>
        </w:rPr>
        <w:t>zadań</w:t>
      </w:r>
      <w:r w:rsidR="00DE2AF3" w:rsidRPr="001C14B4">
        <w:rPr>
          <w:bCs/>
        </w:rPr>
        <w:t> </w:t>
      </w:r>
      <w:r w:rsidRPr="001C14B4">
        <w:rPr>
          <w:bCs/>
        </w:rPr>
        <w:t>w</w:t>
      </w:r>
      <w:r w:rsidR="00A100D9" w:rsidRPr="001C14B4">
        <w:rPr>
          <w:bCs/>
        </w:rPr>
        <w:t> </w:t>
      </w:r>
      <w:r w:rsidRPr="001C14B4">
        <w:rPr>
          <w:bCs/>
        </w:rPr>
        <w:t xml:space="preserve">ramach </w:t>
      </w:r>
      <w:r w:rsidR="00256071" w:rsidRPr="001C14B4">
        <w:rPr>
          <w:bCs/>
        </w:rPr>
        <w:t>Programu z</w:t>
      </w:r>
      <w:r w:rsidRPr="001C14B4">
        <w:rPr>
          <w:bCs/>
        </w:rPr>
        <w:t>lecan</w:t>
      </w:r>
      <w:r w:rsidR="00D43AC3" w:rsidRPr="001C14B4">
        <w:rPr>
          <w:bCs/>
        </w:rPr>
        <w:t>ych było</w:t>
      </w:r>
      <w:r w:rsidRPr="001C14B4">
        <w:rPr>
          <w:bCs/>
        </w:rPr>
        <w:t xml:space="preserve"> do realizacji</w:t>
      </w:r>
      <w:r w:rsidR="00DE2AF3" w:rsidRPr="001C14B4">
        <w:rPr>
          <w:bCs/>
        </w:rPr>
        <w:t> </w:t>
      </w:r>
      <w:r w:rsidRPr="001C14B4">
        <w:rPr>
          <w:bCs/>
        </w:rPr>
        <w:t>organizacjom</w:t>
      </w:r>
      <w:r w:rsidR="00DE2AF3" w:rsidRPr="001C14B4">
        <w:rPr>
          <w:bCs/>
        </w:rPr>
        <w:t> </w:t>
      </w:r>
      <w:r w:rsidRPr="001C14B4">
        <w:rPr>
          <w:bCs/>
        </w:rPr>
        <w:t>pozarządowym</w:t>
      </w:r>
      <w:r w:rsidR="00C73BA8" w:rsidRPr="001C14B4">
        <w:rPr>
          <w:bCs/>
        </w:rPr>
        <w:br/>
      </w:r>
      <w:r w:rsidRPr="001C14B4">
        <w:rPr>
          <w:bCs/>
        </w:rPr>
        <w:t>w oparciu o przepisy ustawy o działalności pożytku publicznego i o wolontariacie. Ośrodek przygotowywał</w:t>
      </w:r>
      <w:r w:rsidR="009C4408" w:rsidRPr="001C14B4">
        <w:rPr>
          <w:bCs/>
        </w:rPr>
        <w:t xml:space="preserve"> </w:t>
      </w:r>
      <w:r w:rsidRPr="001C14B4">
        <w:rPr>
          <w:bCs/>
        </w:rPr>
        <w:t>dokumentację</w:t>
      </w:r>
      <w:r w:rsidR="009C4408" w:rsidRPr="001C14B4">
        <w:rPr>
          <w:bCs/>
        </w:rPr>
        <w:t xml:space="preserve"> </w:t>
      </w:r>
      <w:r w:rsidRPr="001C14B4">
        <w:rPr>
          <w:bCs/>
        </w:rPr>
        <w:t>związaną</w:t>
      </w:r>
      <w:r w:rsidR="009C4408" w:rsidRPr="001C14B4">
        <w:rPr>
          <w:bCs/>
        </w:rPr>
        <w:t xml:space="preserve"> </w:t>
      </w:r>
      <w:r w:rsidRPr="001C14B4">
        <w:rPr>
          <w:bCs/>
        </w:rPr>
        <w:t>z ogłaszaniem i rozstrzyganiem otwartych konkursów ofert n</w:t>
      </w:r>
      <w:r w:rsidR="00740286" w:rsidRPr="001C14B4">
        <w:rPr>
          <w:bCs/>
        </w:rPr>
        <w:t>a realizację zadań publicznych g</w:t>
      </w:r>
      <w:r w:rsidRPr="001C14B4">
        <w:rPr>
          <w:bCs/>
        </w:rPr>
        <w:t>miny Cieszyn z tego zakresu, zajmował się sporządzaniem</w:t>
      </w:r>
      <w:r w:rsidR="00B80440" w:rsidRPr="001C14B4">
        <w:rPr>
          <w:bCs/>
        </w:rPr>
        <w:t> </w:t>
      </w:r>
      <w:r w:rsidRPr="001C14B4">
        <w:rPr>
          <w:bCs/>
        </w:rPr>
        <w:t>umów</w:t>
      </w:r>
      <w:r w:rsidR="006F4AA1" w:rsidRPr="001C14B4">
        <w:rPr>
          <w:bCs/>
        </w:rPr>
        <w:t>,</w:t>
      </w:r>
      <w:r w:rsidR="00B80440" w:rsidRPr="001C14B4">
        <w:rPr>
          <w:bCs/>
        </w:rPr>
        <w:t xml:space="preserve"> </w:t>
      </w:r>
      <w:r w:rsidRPr="001C14B4">
        <w:rPr>
          <w:bCs/>
        </w:rPr>
        <w:t>sprawował kontrolę nad realizacją zadań</w:t>
      </w:r>
      <w:r w:rsidR="006F4AA1" w:rsidRPr="001C14B4">
        <w:rPr>
          <w:bCs/>
        </w:rPr>
        <w:t xml:space="preserve"> oraz rozliczał dotacje</w:t>
      </w:r>
      <w:r w:rsidRPr="001C14B4">
        <w:rPr>
          <w:bCs/>
        </w:rPr>
        <w:t xml:space="preserve">. </w:t>
      </w:r>
    </w:p>
    <w:p w14:paraId="289CA02B" w14:textId="77777777" w:rsidR="00B80440" w:rsidRPr="001C14B4" w:rsidRDefault="00B80440" w:rsidP="00B80440">
      <w:pPr>
        <w:jc w:val="both"/>
        <w:rPr>
          <w:bCs/>
        </w:rPr>
      </w:pPr>
    </w:p>
    <w:p w14:paraId="1BB95BF4" w14:textId="77777777" w:rsidR="00C6586F" w:rsidRPr="001C14B4" w:rsidRDefault="00B80440" w:rsidP="00B80440">
      <w:pPr>
        <w:jc w:val="both"/>
        <w:rPr>
          <w:bCs/>
        </w:rPr>
      </w:pPr>
      <w:r w:rsidRPr="001C14B4">
        <w:rPr>
          <w:bCs/>
        </w:rPr>
        <w:t>MOPS z</w:t>
      </w:r>
      <w:r w:rsidR="00C6586F" w:rsidRPr="001C14B4">
        <w:rPr>
          <w:bCs/>
        </w:rPr>
        <w:t xml:space="preserve">apewniał także obsługę </w:t>
      </w:r>
      <w:r w:rsidR="00D43AC3" w:rsidRPr="001C14B4">
        <w:rPr>
          <w:bCs/>
        </w:rPr>
        <w:t xml:space="preserve">administracyjną </w:t>
      </w:r>
      <w:r w:rsidR="00C6586F" w:rsidRPr="001C14B4">
        <w:rPr>
          <w:bCs/>
        </w:rPr>
        <w:t>Gminnej Komisji Rozwiązywania Problemów Alkoholowych.</w:t>
      </w:r>
    </w:p>
    <w:p w14:paraId="31095A50" w14:textId="77777777" w:rsidR="001D13A7" w:rsidRPr="00DD671D" w:rsidRDefault="001D13A7" w:rsidP="00B80440">
      <w:pPr>
        <w:jc w:val="both"/>
        <w:rPr>
          <w:bCs/>
          <w:color w:val="FF0000"/>
        </w:rPr>
      </w:pPr>
    </w:p>
    <w:p w14:paraId="4EDA6B28" w14:textId="58CF6A4E" w:rsidR="00C620B1" w:rsidRPr="001C14B4" w:rsidRDefault="00C65799" w:rsidP="00AE2A69">
      <w:pPr>
        <w:pStyle w:val="Nagwek2"/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4"/>
        </w:rPr>
      </w:pPr>
      <w:r w:rsidRPr="001C14B4">
        <w:rPr>
          <w:sz w:val="24"/>
        </w:rPr>
        <w:t>Zadania</w:t>
      </w:r>
      <w:r w:rsidR="00C620B1" w:rsidRPr="001C14B4">
        <w:rPr>
          <w:sz w:val="24"/>
        </w:rPr>
        <w:t xml:space="preserve"> ustawy o przeciwdziałaniu przemocy </w:t>
      </w:r>
      <w:r w:rsidR="00281A0B">
        <w:rPr>
          <w:sz w:val="24"/>
        </w:rPr>
        <w:t>domowej</w:t>
      </w:r>
      <w:r w:rsidR="00C620B1" w:rsidRPr="001C14B4">
        <w:rPr>
          <w:sz w:val="24"/>
        </w:rPr>
        <w:t xml:space="preserve">. </w:t>
      </w:r>
    </w:p>
    <w:p w14:paraId="2C4DAAEF" w14:textId="77777777" w:rsidR="00C65799" w:rsidRPr="00DD671D" w:rsidRDefault="00C65799" w:rsidP="00535D0F">
      <w:pPr>
        <w:jc w:val="both"/>
        <w:rPr>
          <w:bCs/>
          <w:color w:val="FF0000"/>
        </w:rPr>
      </w:pPr>
    </w:p>
    <w:p w14:paraId="3AA35EA7" w14:textId="3B203EE9" w:rsidR="00A305AB" w:rsidRPr="001C14B4" w:rsidRDefault="00A305AB" w:rsidP="00535D0F">
      <w:pPr>
        <w:jc w:val="both"/>
        <w:rPr>
          <w:bCs/>
        </w:rPr>
      </w:pPr>
      <w:bookmarkStart w:id="20" w:name="_Hlk65133257"/>
      <w:r w:rsidRPr="001C14B4">
        <w:rPr>
          <w:bCs/>
        </w:rPr>
        <w:t xml:space="preserve">MOPS prowadził Punkt konsultacyjny </w:t>
      </w:r>
      <w:r w:rsidR="00AE54F4" w:rsidRPr="001C14B4">
        <w:rPr>
          <w:bCs/>
        </w:rPr>
        <w:t xml:space="preserve">do spraw </w:t>
      </w:r>
      <w:r w:rsidRPr="001C14B4">
        <w:rPr>
          <w:bCs/>
        </w:rPr>
        <w:t>przemocy w rodzinie i prowadził działania</w:t>
      </w:r>
      <w:r w:rsidR="00D703E3" w:rsidRPr="001C14B4">
        <w:rPr>
          <w:bCs/>
        </w:rPr>
        <w:br/>
      </w:r>
      <w:r w:rsidRPr="001C14B4">
        <w:rPr>
          <w:bCs/>
        </w:rPr>
        <w:t xml:space="preserve">w zakresie przeciwdziałania przemocy w rodzinie, w tym </w:t>
      </w:r>
      <w:r w:rsidR="004125F2" w:rsidRPr="001C14B4">
        <w:rPr>
          <w:bCs/>
        </w:rPr>
        <w:t xml:space="preserve">w ramach </w:t>
      </w:r>
      <w:r w:rsidRPr="001C14B4">
        <w:rPr>
          <w:bCs/>
        </w:rPr>
        <w:t>procedury „Niebieskie Karty”.</w:t>
      </w:r>
    </w:p>
    <w:p w14:paraId="2872FF9E" w14:textId="77777777" w:rsidR="00A305AB" w:rsidRPr="001C14B4" w:rsidRDefault="00A305AB" w:rsidP="00535D0F">
      <w:pPr>
        <w:jc w:val="both"/>
        <w:rPr>
          <w:bCs/>
        </w:rPr>
      </w:pPr>
    </w:p>
    <w:p w14:paraId="5EC506CB" w14:textId="54ABD042" w:rsidR="00A305AB" w:rsidRPr="001C14B4" w:rsidRDefault="00DE2AF3" w:rsidP="00A305AB">
      <w:pPr>
        <w:jc w:val="both"/>
        <w:rPr>
          <w:bCs/>
        </w:rPr>
      </w:pPr>
      <w:r w:rsidRPr="001C14B4">
        <w:rPr>
          <w:bCs/>
        </w:rPr>
        <w:t>W roku 20</w:t>
      </w:r>
      <w:r w:rsidR="00FF53A0" w:rsidRPr="001C14B4">
        <w:rPr>
          <w:bCs/>
        </w:rPr>
        <w:t>2</w:t>
      </w:r>
      <w:r w:rsidR="001C14B4" w:rsidRPr="001C14B4">
        <w:rPr>
          <w:bCs/>
        </w:rPr>
        <w:t>3</w:t>
      </w:r>
      <w:r w:rsidR="00C6586F" w:rsidRPr="001C14B4">
        <w:rPr>
          <w:bCs/>
        </w:rPr>
        <w:t xml:space="preserve"> Ośrodek koordynował realizację Gminnego Programu Przeciwdziałania Przemocy w Rodzinie </w:t>
      </w:r>
      <w:r w:rsidR="0069368C" w:rsidRPr="001C14B4">
        <w:rPr>
          <w:bCs/>
        </w:rPr>
        <w:t>i</w:t>
      </w:r>
      <w:r w:rsidR="00C6586F" w:rsidRPr="001C14B4">
        <w:rPr>
          <w:bCs/>
        </w:rPr>
        <w:t xml:space="preserve"> Ochrony Ofiar Przemocy w Rodzinie </w:t>
      </w:r>
      <w:r w:rsidR="0069368C" w:rsidRPr="001C14B4">
        <w:rPr>
          <w:bCs/>
        </w:rPr>
        <w:t xml:space="preserve">w Cieszynie </w:t>
      </w:r>
      <w:r w:rsidR="00C6586F" w:rsidRPr="001C14B4">
        <w:rPr>
          <w:bCs/>
        </w:rPr>
        <w:t>na lata</w:t>
      </w:r>
      <w:r w:rsidR="0069368C" w:rsidRPr="001C14B4">
        <w:rPr>
          <w:bCs/>
        </w:rPr>
        <w:br/>
      </w:r>
      <w:r w:rsidR="00C6586F" w:rsidRPr="001C14B4">
        <w:rPr>
          <w:bCs/>
        </w:rPr>
        <w:t>20</w:t>
      </w:r>
      <w:r w:rsidR="00086FF4" w:rsidRPr="001C14B4">
        <w:rPr>
          <w:bCs/>
        </w:rPr>
        <w:t>21</w:t>
      </w:r>
      <w:r w:rsidR="00C6586F" w:rsidRPr="001C14B4">
        <w:rPr>
          <w:bCs/>
        </w:rPr>
        <w:t xml:space="preserve"> – 20</w:t>
      </w:r>
      <w:r w:rsidR="00086FF4" w:rsidRPr="001C14B4">
        <w:rPr>
          <w:bCs/>
        </w:rPr>
        <w:t>24</w:t>
      </w:r>
      <w:r w:rsidR="00AE7052" w:rsidRPr="001C14B4">
        <w:rPr>
          <w:bCs/>
        </w:rPr>
        <w:t xml:space="preserve"> </w:t>
      </w:r>
      <w:r w:rsidR="00A305AB" w:rsidRPr="001C14B4">
        <w:rPr>
          <w:bCs/>
        </w:rPr>
        <w:t>(</w:t>
      </w:r>
      <w:r w:rsidR="00AE7052" w:rsidRPr="001C14B4">
        <w:rPr>
          <w:bCs/>
        </w:rPr>
        <w:t>odrębne sprawozdanie)</w:t>
      </w:r>
      <w:r w:rsidR="00A305AB" w:rsidRPr="001C14B4">
        <w:rPr>
          <w:bCs/>
        </w:rPr>
        <w:t xml:space="preserve"> i był bezpośrednim realizatorem wybranych zadań </w:t>
      </w:r>
      <w:r w:rsidR="00A305AB" w:rsidRPr="001C14B4">
        <w:rPr>
          <w:bCs/>
        </w:rPr>
        <w:br/>
      </w:r>
      <w:r w:rsidR="00D43AC3" w:rsidRPr="001C14B4">
        <w:rPr>
          <w:bCs/>
        </w:rPr>
        <w:t>w</w:t>
      </w:r>
      <w:r w:rsidR="00A305AB" w:rsidRPr="001C14B4">
        <w:rPr>
          <w:bCs/>
        </w:rPr>
        <w:t xml:space="preserve"> nim ujętych, w szczególności podejmował działania edukacyjne i profilaktyczne służące zapobieganiu zjawisku przemocy w rodzinie.</w:t>
      </w:r>
      <w:r w:rsidR="00FF53A0" w:rsidRPr="001C14B4">
        <w:rPr>
          <w:bCs/>
        </w:rPr>
        <w:t xml:space="preserve"> </w:t>
      </w:r>
    </w:p>
    <w:p w14:paraId="47A29501" w14:textId="77777777" w:rsidR="000F542A" w:rsidRPr="001C14B4" w:rsidRDefault="000F542A" w:rsidP="00535D0F">
      <w:pPr>
        <w:jc w:val="both"/>
        <w:rPr>
          <w:bCs/>
        </w:rPr>
      </w:pPr>
    </w:p>
    <w:p w14:paraId="47CA8618" w14:textId="33B9509A" w:rsidR="00EE1065" w:rsidRPr="00976CCE" w:rsidRDefault="000F542A" w:rsidP="00535D0F">
      <w:pPr>
        <w:jc w:val="both"/>
        <w:rPr>
          <w:bCs/>
        </w:rPr>
      </w:pPr>
      <w:r w:rsidRPr="00976CCE">
        <w:rPr>
          <w:bCs/>
        </w:rPr>
        <w:t xml:space="preserve">MOPS </w:t>
      </w:r>
      <w:r w:rsidR="00C6586F" w:rsidRPr="00976CCE">
        <w:rPr>
          <w:bCs/>
        </w:rPr>
        <w:t>prowadził także obsługę organizacyjno</w:t>
      </w:r>
      <w:r w:rsidRPr="00976CCE">
        <w:rPr>
          <w:bCs/>
        </w:rPr>
        <w:t>-</w:t>
      </w:r>
      <w:r w:rsidR="00C6586F" w:rsidRPr="00976CCE">
        <w:rPr>
          <w:bCs/>
        </w:rPr>
        <w:t>techniczną Zespołu Interdyscyplinarnego</w:t>
      </w:r>
      <w:r w:rsidR="00845E2F" w:rsidRPr="00976CCE">
        <w:rPr>
          <w:bCs/>
        </w:rPr>
        <w:br/>
      </w:r>
      <w:r w:rsidR="008F7D5D" w:rsidRPr="00976CCE">
        <w:rPr>
          <w:bCs/>
        </w:rPr>
        <w:t>d</w:t>
      </w:r>
      <w:r w:rsidR="00345F58" w:rsidRPr="00976CCE">
        <w:rPr>
          <w:bCs/>
        </w:rPr>
        <w:t xml:space="preserve">o spraw </w:t>
      </w:r>
      <w:r w:rsidR="008F7D5D" w:rsidRPr="00976CCE">
        <w:rPr>
          <w:bCs/>
        </w:rPr>
        <w:t xml:space="preserve">przeciwdziałania przemocy </w:t>
      </w:r>
      <w:r w:rsidR="00764863">
        <w:rPr>
          <w:bCs/>
        </w:rPr>
        <w:t xml:space="preserve">w rodzinie, a od października 2023 roku </w:t>
      </w:r>
      <w:r w:rsidR="00764863" w:rsidRPr="00976CCE">
        <w:rPr>
          <w:bCs/>
        </w:rPr>
        <w:t>Zespołu Interdyscyplinarnego</w:t>
      </w:r>
      <w:r w:rsidR="00764863">
        <w:rPr>
          <w:bCs/>
        </w:rPr>
        <w:t xml:space="preserve"> </w:t>
      </w:r>
      <w:r w:rsidR="00764863" w:rsidRPr="00976CCE">
        <w:rPr>
          <w:bCs/>
        </w:rPr>
        <w:t xml:space="preserve">do spraw przeciwdziałania przemocy </w:t>
      </w:r>
      <w:r w:rsidR="00281A0B" w:rsidRPr="00976CCE">
        <w:rPr>
          <w:bCs/>
        </w:rPr>
        <w:t>domowej</w:t>
      </w:r>
      <w:r w:rsidR="00976CCE" w:rsidRPr="00976CCE">
        <w:rPr>
          <w:bCs/>
        </w:rPr>
        <w:t>.</w:t>
      </w:r>
      <w:r w:rsidR="00281A0B" w:rsidRPr="00976CCE">
        <w:rPr>
          <w:bCs/>
        </w:rPr>
        <w:t xml:space="preserve"> </w:t>
      </w:r>
    </w:p>
    <w:p w14:paraId="0DA35084" w14:textId="77777777" w:rsidR="00345F58" w:rsidRDefault="00345F58" w:rsidP="00535D0F">
      <w:pPr>
        <w:jc w:val="both"/>
        <w:rPr>
          <w:bCs/>
          <w:color w:val="FF0000"/>
        </w:rPr>
      </w:pPr>
    </w:p>
    <w:p w14:paraId="5668F74B" w14:textId="51AF43E4" w:rsidR="001C14B4" w:rsidRPr="00C757DC" w:rsidRDefault="007E39A8" w:rsidP="00535D0F">
      <w:pPr>
        <w:jc w:val="both"/>
        <w:rPr>
          <w:bCs/>
        </w:rPr>
      </w:pPr>
      <w:r w:rsidRPr="00C757DC">
        <w:rPr>
          <w:bCs/>
        </w:rPr>
        <w:t>W sierpniu 2023 roku, w związku z nowelizacją ustawy z dnia 29 lipca 2005 roku</w:t>
      </w:r>
      <w:r w:rsidR="00345F58" w:rsidRPr="00C757DC">
        <w:rPr>
          <w:bCs/>
        </w:rPr>
        <w:br/>
      </w:r>
      <w:r w:rsidRPr="00C757DC">
        <w:rPr>
          <w:bCs/>
        </w:rPr>
        <w:t xml:space="preserve">o przeciwdziałaniu przemocy domowej przyjęta została przez Radę Miejską Cieszyna nowa Uchwała określająca tryb i sposób powoływania członków Zespołu Interdyscyplinarnego do spraw przeciwdziałania przemocy domowej. W </w:t>
      </w:r>
      <w:r w:rsidR="00591FA6" w:rsidRPr="00C757DC">
        <w:rPr>
          <w:bCs/>
        </w:rPr>
        <w:t xml:space="preserve">październiku 2023 roku </w:t>
      </w:r>
      <w:r w:rsidR="00345F58" w:rsidRPr="00C757DC">
        <w:rPr>
          <w:bCs/>
        </w:rPr>
        <w:t>Zarządzeniem Burmistrza Miasta został powołany Zespól Interdyscyplinarny  do spraw przeciwdziałania przemocy domowej w nowym składzie</w:t>
      </w:r>
      <w:r w:rsidR="00281A0B">
        <w:rPr>
          <w:bCs/>
        </w:rPr>
        <w:t>,</w:t>
      </w:r>
      <w:r w:rsidR="00345F58" w:rsidRPr="00C757DC">
        <w:rPr>
          <w:bCs/>
        </w:rPr>
        <w:t xml:space="preserve"> liczącym 13 członków.</w:t>
      </w:r>
      <w:r w:rsidR="001C14B4" w:rsidRPr="00C757DC">
        <w:rPr>
          <w:bCs/>
        </w:rPr>
        <w:t xml:space="preserve"> </w:t>
      </w:r>
    </w:p>
    <w:p w14:paraId="58F32C64" w14:textId="77777777" w:rsidR="001C14B4" w:rsidRPr="00DD671D" w:rsidRDefault="001C14B4" w:rsidP="00535D0F">
      <w:pPr>
        <w:jc w:val="both"/>
        <w:rPr>
          <w:bCs/>
          <w:color w:val="FF0000"/>
        </w:rPr>
      </w:pPr>
    </w:p>
    <w:bookmarkEnd w:id="20"/>
    <w:p w14:paraId="323C67F7" w14:textId="77777777" w:rsidR="00535D0F" w:rsidRPr="001C14B4" w:rsidRDefault="00C65799" w:rsidP="00535D0F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1C14B4">
        <w:rPr>
          <w:sz w:val="24"/>
        </w:rPr>
        <w:t xml:space="preserve">Zadania </w:t>
      </w:r>
      <w:r w:rsidR="00C620B1" w:rsidRPr="001C14B4">
        <w:rPr>
          <w:sz w:val="24"/>
        </w:rPr>
        <w:t xml:space="preserve">ustawy o działalności pożytku publicznego i o wolontariacie. </w:t>
      </w:r>
    </w:p>
    <w:p w14:paraId="526D3CBB" w14:textId="77777777" w:rsidR="00D703E3" w:rsidRPr="00DD671D" w:rsidRDefault="00D703E3" w:rsidP="00D703E3">
      <w:pPr>
        <w:rPr>
          <w:color w:val="FF0000"/>
        </w:rPr>
      </w:pPr>
    </w:p>
    <w:p w14:paraId="43BFAF25" w14:textId="1C7D1232" w:rsidR="00D703E3" w:rsidRPr="001C14B4" w:rsidRDefault="00C6586F" w:rsidP="00535D0F">
      <w:pPr>
        <w:jc w:val="both"/>
        <w:rPr>
          <w:bCs/>
        </w:rPr>
      </w:pPr>
      <w:r w:rsidRPr="001C14B4">
        <w:rPr>
          <w:bCs/>
        </w:rPr>
        <w:t xml:space="preserve">MOPS koordynował realizację Programu współpracy </w:t>
      </w:r>
      <w:r w:rsidR="00B32D72" w:rsidRPr="001C14B4">
        <w:rPr>
          <w:bCs/>
        </w:rPr>
        <w:t>g</w:t>
      </w:r>
      <w:r w:rsidRPr="001C14B4">
        <w:rPr>
          <w:bCs/>
        </w:rPr>
        <w:t xml:space="preserve">miny Cieszyn z organizacjami pozarządowymi oraz podmiotami działającymi w zakresie pożytku publicznego na rok </w:t>
      </w:r>
      <w:r w:rsidR="008C498E" w:rsidRPr="001C14B4">
        <w:rPr>
          <w:bCs/>
        </w:rPr>
        <w:t>202</w:t>
      </w:r>
      <w:r w:rsidR="001C14B4" w:rsidRPr="001C14B4">
        <w:rPr>
          <w:bCs/>
        </w:rPr>
        <w:t>3</w:t>
      </w:r>
      <w:r w:rsidR="00D703E3" w:rsidRPr="001C14B4">
        <w:rPr>
          <w:bCs/>
        </w:rPr>
        <w:t xml:space="preserve"> (odrębne sprawozdanie) </w:t>
      </w:r>
      <w:r w:rsidRPr="001C14B4">
        <w:rPr>
          <w:bCs/>
        </w:rPr>
        <w:t>w obszarze polityki społecznej i przeciwdziałania wykluczeniu społecznemu (wsparcie dla osób potrzebujących</w:t>
      </w:r>
      <w:r w:rsidR="00C500FA" w:rsidRPr="001C14B4">
        <w:rPr>
          <w:bCs/>
        </w:rPr>
        <w:t>,</w:t>
      </w:r>
      <w:r w:rsidRPr="001C14B4">
        <w:rPr>
          <w:bCs/>
        </w:rPr>
        <w:t xml:space="preserve"> wsparcie dla osób starszych</w:t>
      </w:r>
      <w:r w:rsidR="00C500FA" w:rsidRPr="001C14B4">
        <w:rPr>
          <w:bCs/>
        </w:rPr>
        <w:t>,</w:t>
      </w:r>
      <w:r w:rsidRPr="001C14B4">
        <w:rPr>
          <w:bCs/>
        </w:rPr>
        <w:t xml:space="preserve"> wsparcie dla osób niepełnosprawnych oraz</w:t>
      </w:r>
      <w:r w:rsidR="00C500FA" w:rsidRPr="001C14B4">
        <w:rPr>
          <w:bCs/>
        </w:rPr>
        <w:t xml:space="preserve"> długotrwale lub ciężko chorych,</w:t>
      </w:r>
      <w:r w:rsidRPr="001C14B4">
        <w:rPr>
          <w:bCs/>
        </w:rPr>
        <w:t xml:space="preserve"> ochrona rodzicielstwa, macierzyństwa i praw dziecka) oraz przeciwdziałania uzależnieniom i patologiom społecznym. </w:t>
      </w:r>
    </w:p>
    <w:p w14:paraId="2BAEF6C9" w14:textId="77777777" w:rsidR="000A0ED4" w:rsidRPr="001C14B4" w:rsidRDefault="000A0ED4" w:rsidP="00535D0F">
      <w:pPr>
        <w:jc w:val="both"/>
        <w:rPr>
          <w:bCs/>
        </w:rPr>
      </w:pPr>
    </w:p>
    <w:p w14:paraId="78A5323E" w14:textId="720BD556" w:rsidR="00FF53A0" w:rsidRPr="001C14B4" w:rsidRDefault="00D703E3" w:rsidP="00535D0F">
      <w:pPr>
        <w:jc w:val="both"/>
        <w:rPr>
          <w:bCs/>
        </w:rPr>
      </w:pPr>
      <w:r w:rsidRPr="001C14B4">
        <w:rPr>
          <w:bCs/>
        </w:rPr>
        <w:t>MOPS</w:t>
      </w:r>
      <w:r w:rsidR="00C6586F" w:rsidRPr="001C14B4">
        <w:rPr>
          <w:bCs/>
        </w:rPr>
        <w:t xml:space="preserve"> przygotowywał dokumentację</w:t>
      </w:r>
      <w:r w:rsidR="000A6E03" w:rsidRPr="001C14B4">
        <w:rPr>
          <w:bCs/>
        </w:rPr>
        <w:t> </w:t>
      </w:r>
      <w:r w:rsidR="00C6586F" w:rsidRPr="001C14B4">
        <w:rPr>
          <w:bCs/>
        </w:rPr>
        <w:t>związaną</w:t>
      </w:r>
      <w:r w:rsidR="000A6E03" w:rsidRPr="001C14B4">
        <w:rPr>
          <w:bCs/>
        </w:rPr>
        <w:t> </w:t>
      </w:r>
      <w:r w:rsidR="00C6586F" w:rsidRPr="001C14B4">
        <w:rPr>
          <w:bCs/>
        </w:rPr>
        <w:t>z</w:t>
      </w:r>
      <w:r w:rsidR="000A6E03" w:rsidRPr="001C14B4">
        <w:rPr>
          <w:bCs/>
        </w:rPr>
        <w:t> </w:t>
      </w:r>
      <w:r w:rsidR="00C6586F" w:rsidRPr="001C14B4">
        <w:rPr>
          <w:bCs/>
        </w:rPr>
        <w:t>ogłaszaniem</w:t>
      </w:r>
      <w:r w:rsidR="000A6E03" w:rsidRPr="001C14B4">
        <w:rPr>
          <w:bCs/>
        </w:rPr>
        <w:t> </w:t>
      </w:r>
      <w:r w:rsidR="00C6586F" w:rsidRPr="001C14B4">
        <w:rPr>
          <w:bCs/>
        </w:rPr>
        <w:t>i rozstrzyganiem otwartych konkursów ofert na realizację zadań publicznych z tego zakresu, zajmował się sporządzaniem umów</w:t>
      </w:r>
      <w:r w:rsidR="00EC13EB" w:rsidRPr="001C14B4">
        <w:rPr>
          <w:bCs/>
        </w:rPr>
        <w:t>,</w:t>
      </w:r>
      <w:r w:rsidR="00C6586F" w:rsidRPr="001C14B4">
        <w:rPr>
          <w:bCs/>
        </w:rPr>
        <w:t xml:space="preserve"> </w:t>
      </w:r>
      <w:r w:rsidR="00CA0387" w:rsidRPr="001C14B4">
        <w:rPr>
          <w:bCs/>
        </w:rPr>
        <w:t>a także</w:t>
      </w:r>
      <w:r w:rsidR="009C4408" w:rsidRPr="001C14B4">
        <w:rPr>
          <w:bCs/>
        </w:rPr>
        <w:t xml:space="preserve"> </w:t>
      </w:r>
      <w:r w:rsidR="00EC13EB" w:rsidRPr="001C14B4">
        <w:rPr>
          <w:bCs/>
        </w:rPr>
        <w:t>rozliczał dotacje</w:t>
      </w:r>
      <w:r w:rsidR="00CA0387" w:rsidRPr="001C14B4">
        <w:rPr>
          <w:bCs/>
        </w:rPr>
        <w:t xml:space="preserve"> pod względem merytorycznym i finansowym</w:t>
      </w:r>
      <w:r w:rsidR="00C6586F" w:rsidRPr="001C14B4">
        <w:rPr>
          <w:bCs/>
        </w:rPr>
        <w:t xml:space="preserve">. </w:t>
      </w:r>
      <w:r w:rsidR="00C44AF7" w:rsidRPr="001C14B4">
        <w:rPr>
          <w:bCs/>
        </w:rPr>
        <w:t xml:space="preserve">MOPS prowadził także </w:t>
      </w:r>
      <w:r w:rsidR="00FF53A0" w:rsidRPr="001C14B4">
        <w:rPr>
          <w:bCs/>
        </w:rPr>
        <w:t>kontrol</w:t>
      </w:r>
      <w:r w:rsidR="00C44AF7" w:rsidRPr="001C14B4">
        <w:rPr>
          <w:bCs/>
        </w:rPr>
        <w:t>e</w:t>
      </w:r>
      <w:r w:rsidR="00FF53A0" w:rsidRPr="001C14B4">
        <w:rPr>
          <w:bCs/>
        </w:rPr>
        <w:t xml:space="preserve"> stanu realizacji </w:t>
      </w:r>
      <w:r w:rsidR="00BE7E74" w:rsidRPr="001C14B4">
        <w:rPr>
          <w:bCs/>
        </w:rPr>
        <w:t xml:space="preserve">zleconych </w:t>
      </w:r>
      <w:r w:rsidR="00FF53A0" w:rsidRPr="001C14B4">
        <w:rPr>
          <w:bCs/>
        </w:rPr>
        <w:t>zada</w:t>
      </w:r>
      <w:r w:rsidR="00BE7E74" w:rsidRPr="001C14B4">
        <w:rPr>
          <w:bCs/>
        </w:rPr>
        <w:t xml:space="preserve">ń </w:t>
      </w:r>
      <w:r w:rsidR="00C44AF7" w:rsidRPr="001C14B4">
        <w:rPr>
          <w:bCs/>
        </w:rPr>
        <w:t xml:space="preserve">publicznych w obszarze polityki społecznej i przeciwdziałania wykluczeniu społecznemu oraz przeciwdziałania uzależnieniom i patologiom społecznym. </w:t>
      </w:r>
    </w:p>
    <w:p w14:paraId="57BA5F97" w14:textId="77777777" w:rsidR="00D703E3" w:rsidRPr="001C14B4" w:rsidRDefault="00D703E3" w:rsidP="00535D0F">
      <w:pPr>
        <w:jc w:val="both"/>
        <w:rPr>
          <w:bCs/>
        </w:rPr>
      </w:pPr>
    </w:p>
    <w:p w14:paraId="23F21107" w14:textId="77777777" w:rsidR="00D703E3" w:rsidRPr="001C14B4" w:rsidRDefault="00D703E3" w:rsidP="00535D0F">
      <w:pPr>
        <w:jc w:val="both"/>
        <w:rPr>
          <w:bCs/>
        </w:rPr>
      </w:pPr>
      <w:r w:rsidRPr="001C14B4">
        <w:rPr>
          <w:bCs/>
        </w:rPr>
        <w:t xml:space="preserve">MOPS przygotowywał dokumentację, w tym umowy związane ze zlecaniem realizacji zadań publicznych w trybie określonym w </w:t>
      </w:r>
      <w:r w:rsidR="00A15C88" w:rsidRPr="001C14B4">
        <w:rPr>
          <w:bCs/>
        </w:rPr>
        <w:t>m.in</w:t>
      </w:r>
      <w:r w:rsidRPr="001C14B4">
        <w:rPr>
          <w:bCs/>
        </w:rPr>
        <w:t>. 19</w:t>
      </w:r>
      <w:r w:rsidR="00740286" w:rsidRPr="001C14B4">
        <w:rPr>
          <w:bCs/>
        </w:rPr>
        <w:t xml:space="preserve"> </w:t>
      </w:r>
      <w:r w:rsidRPr="001C14B4">
        <w:rPr>
          <w:bCs/>
        </w:rPr>
        <w:t>a ustawy o działalności pożytku publicznego</w:t>
      </w:r>
      <w:r w:rsidR="008D1E01" w:rsidRPr="001C14B4">
        <w:rPr>
          <w:bCs/>
        </w:rPr>
        <w:br/>
      </w:r>
      <w:r w:rsidRPr="001C14B4">
        <w:rPr>
          <w:bCs/>
        </w:rPr>
        <w:t>i o wolontariacie (tzw. „tryb uproszczony”).</w:t>
      </w:r>
    </w:p>
    <w:p w14:paraId="188405F9" w14:textId="77777777" w:rsidR="00976C3B" w:rsidRPr="001C14B4" w:rsidRDefault="00976C3B" w:rsidP="00535D0F">
      <w:pPr>
        <w:jc w:val="both"/>
        <w:rPr>
          <w:bCs/>
        </w:rPr>
      </w:pPr>
    </w:p>
    <w:p w14:paraId="1BE5DF6D" w14:textId="2CB17915" w:rsidR="00C6586F" w:rsidRPr="001C14B4" w:rsidRDefault="00EB2D68" w:rsidP="00535D0F">
      <w:pPr>
        <w:jc w:val="both"/>
        <w:rPr>
          <w:bCs/>
        </w:rPr>
      </w:pPr>
      <w:r w:rsidRPr="001C14B4">
        <w:rPr>
          <w:bCs/>
        </w:rPr>
        <w:t>Pracownicy</w:t>
      </w:r>
      <w:r w:rsidR="00D703E3" w:rsidRPr="001C14B4">
        <w:rPr>
          <w:bCs/>
        </w:rPr>
        <w:t> </w:t>
      </w:r>
      <w:r w:rsidRPr="001C14B4">
        <w:rPr>
          <w:bCs/>
        </w:rPr>
        <w:t>MOPS</w:t>
      </w:r>
      <w:r w:rsidR="00D703E3" w:rsidRPr="001C14B4">
        <w:rPr>
          <w:bCs/>
        </w:rPr>
        <w:t> </w:t>
      </w:r>
      <w:r w:rsidRPr="001C14B4">
        <w:rPr>
          <w:bCs/>
        </w:rPr>
        <w:t>brali</w:t>
      </w:r>
      <w:r w:rsidR="00D703E3" w:rsidRPr="001C14B4">
        <w:rPr>
          <w:bCs/>
        </w:rPr>
        <w:t> </w:t>
      </w:r>
      <w:r w:rsidRPr="001C14B4">
        <w:rPr>
          <w:bCs/>
        </w:rPr>
        <w:t>także</w:t>
      </w:r>
      <w:r w:rsidR="00D703E3" w:rsidRPr="001C14B4">
        <w:rPr>
          <w:bCs/>
        </w:rPr>
        <w:t> </w:t>
      </w:r>
      <w:r w:rsidRPr="001C14B4">
        <w:rPr>
          <w:bCs/>
        </w:rPr>
        <w:t>udział</w:t>
      </w:r>
      <w:r w:rsidR="00D703E3" w:rsidRPr="001C14B4">
        <w:rPr>
          <w:bCs/>
        </w:rPr>
        <w:t> </w:t>
      </w:r>
      <w:r w:rsidRPr="001C14B4">
        <w:rPr>
          <w:bCs/>
        </w:rPr>
        <w:t>w pracach komisji konkursowych opiniujących złożone oferty.</w:t>
      </w:r>
    </w:p>
    <w:p w14:paraId="2F7ED872" w14:textId="666C9A1D" w:rsidR="00721A8F" w:rsidRPr="00DD671D" w:rsidRDefault="00721A8F" w:rsidP="00535D0F">
      <w:pPr>
        <w:jc w:val="both"/>
        <w:rPr>
          <w:bCs/>
          <w:color w:val="FF0000"/>
        </w:rPr>
      </w:pPr>
    </w:p>
    <w:p w14:paraId="43501838" w14:textId="7745F29F" w:rsidR="0027472B" w:rsidRPr="001C14B4" w:rsidRDefault="0027472B" w:rsidP="0027472B">
      <w:pPr>
        <w:jc w:val="both"/>
      </w:pPr>
      <w:r w:rsidRPr="001C14B4">
        <w:t xml:space="preserve">MOPS </w:t>
      </w:r>
      <w:r w:rsidR="00BE7E74" w:rsidRPr="001C14B4">
        <w:t xml:space="preserve">przygotowywał rekomendacje dla organizacji pozarządowych ubiegających się o środki finansowe z różnych zewnętrznych źródeł. </w:t>
      </w:r>
    </w:p>
    <w:p w14:paraId="72BDF8A7" w14:textId="77777777" w:rsidR="00535D0F" w:rsidRPr="00DD671D" w:rsidRDefault="00535D0F" w:rsidP="00535D0F">
      <w:pPr>
        <w:suppressAutoHyphens w:val="0"/>
        <w:jc w:val="both"/>
        <w:rPr>
          <w:bCs/>
          <w:color w:val="FF0000"/>
        </w:rPr>
      </w:pPr>
    </w:p>
    <w:p w14:paraId="378A0408" w14:textId="49050373" w:rsidR="008E411F" w:rsidRPr="008E411F" w:rsidRDefault="00312178" w:rsidP="008E411F">
      <w:pPr>
        <w:suppressAutoHyphens w:val="0"/>
        <w:jc w:val="both"/>
        <w:rPr>
          <w:bCs/>
        </w:rPr>
      </w:pPr>
      <w:r w:rsidRPr="008E411F">
        <w:rPr>
          <w:bCs/>
        </w:rPr>
        <w:t xml:space="preserve">Zgodnie z Zarządzeniem </w:t>
      </w:r>
      <w:r w:rsidR="008E411F" w:rsidRPr="008E411F">
        <w:rPr>
          <w:bCs/>
        </w:rPr>
        <w:t>Nr 0050.208.2022 Burmistrza Miasta Cieszyna z dnia 14 kwietnia 2022 roku w sprawie wprowadzenia zasad organizacji wolontariatu w gminie Cieszyn, MOPS zebrał informację o liczbie porozumień zawartych z wolontariuszami przez jednostki gminne oraz o liczbie porozumień zawartych przez podmioty prowadzące działalność pożytku publicznego w ramach realizacji zadań publicznych zleconych przez gminę Cieszyn w roku 2023.</w:t>
      </w:r>
    </w:p>
    <w:p w14:paraId="20F6B528" w14:textId="7116908F" w:rsidR="00312178" w:rsidRDefault="00B60A02" w:rsidP="005B224E">
      <w:pPr>
        <w:suppressAutoHyphens w:val="0"/>
        <w:jc w:val="both"/>
        <w:rPr>
          <w:bCs/>
          <w:color w:val="FF0000"/>
        </w:rPr>
      </w:pPr>
      <w:r w:rsidRPr="008E411F">
        <w:rPr>
          <w:bCs/>
        </w:rPr>
        <w:t xml:space="preserve">W </w:t>
      </w:r>
      <w:r w:rsidR="00312178" w:rsidRPr="008E411F">
        <w:rPr>
          <w:bCs/>
        </w:rPr>
        <w:t>202</w:t>
      </w:r>
      <w:r w:rsidR="008E411F" w:rsidRPr="008E411F">
        <w:rPr>
          <w:bCs/>
        </w:rPr>
        <w:t>3</w:t>
      </w:r>
      <w:r w:rsidR="00312178" w:rsidRPr="008E411F">
        <w:rPr>
          <w:bCs/>
        </w:rPr>
        <w:t xml:space="preserve"> roku </w:t>
      </w:r>
      <w:r w:rsidR="0099318C">
        <w:rPr>
          <w:bCs/>
        </w:rPr>
        <w:t>6</w:t>
      </w:r>
      <w:r w:rsidR="00312178" w:rsidRPr="00DD671D">
        <w:rPr>
          <w:bCs/>
          <w:color w:val="FF0000"/>
        </w:rPr>
        <w:t xml:space="preserve"> </w:t>
      </w:r>
      <w:r w:rsidR="00312178" w:rsidRPr="004F3CBE">
        <w:rPr>
          <w:bCs/>
        </w:rPr>
        <w:t>jednost</w:t>
      </w:r>
      <w:r w:rsidR="0099318C" w:rsidRPr="004F3CBE">
        <w:rPr>
          <w:bCs/>
        </w:rPr>
        <w:t xml:space="preserve">ek gminnych zawarło </w:t>
      </w:r>
      <w:r w:rsidR="004F3CBE" w:rsidRPr="004F3CBE">
        <w:rPr>
          <w:bCs/>
        </w:rPr>
        <w:t xml:space="preserve">77 porozumień </w:t>
      </w:r>
      <w:r w:rsidR="00312178" w:rsidRPr="004F3CBE">
        <w:rPr>
          <w:bCs/>
        </w:rPr>
        <w:t>z wolontariuszami, w tym:</w:t>
      </w:r>
    </w:p>
    <w:p w14:paraId="0BE72745" w14:textId="706979D2" w:rsidR="0099318C" w:rsidRPr="0099318C" w:rsidRDefault="0099318C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>Szkoła Podstawowa nr 3 – 61 porozumień,</w:t>
      </w:r>
    </w:p>
    <w:p w14:paraId="79C2202F" w14:textId="7A454313" w:rsidR="0099318C" w:rsidRPr="0099318C" w:rsidRDefault="0099318C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>Szkoła Podstawowa nr 4 – 1 porozumienie,</w:t>
      </w:r>
    </w:p>
    <w:p w14:paraId="330C21C1" w14:textId="68A7FBBA" w:rsidR="0099318C" w:rsidRPr="0099318C" w:rsidRDefault="0099318C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>Szkoła Podstawowa nr 6 – 1 porozumienie,</w:t>
      </w:r>
    </w:p>
    <w:p w14:paraId="3E4F74BA" w14:textId="77777777" w:rsidR="0099318C" w:rsidRPr="00207D66" w:rsidRDefault="00312178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 xml:space="preserve">Miejski Ośrodek Pomocy Społecznej w Cieszynie </w:t>
      </w:r>
      <w:r w:rsidR="0099318C" w:rsidRPr="0099318C">
        <w:rPr>
          <w:bCs/>
        </w:rPr>
        <w:t xml:space="preserve">– </w:t>
      </w:r>
      <w:r w:rsidR="0099318C" w:rsidRPr="00207D66">
        <w:rPr>
          <w:bCs/>
        </w:rPr>
        <w:t>8 porozumień,</w:t>
      </w:r>
    </w:p>
    <w:p w14:paraId="6F225C06" w14:textId="303CD41A" w:rsidR="00312178" w:rsidRPr="0099318C" w:rsidRDefault="0099318C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>Dom Spokojnej Starości – 3 porozumienia</w:t>
      </w:r>
      <w:r w:rsidR="00B60A02" w:rsidRPr="0099318C">
        <w:rPr>
          <w:bCs/>
        </w:rPr>
        <w:t>,</w:t>
      </w:r>
    </w:p>
    <w:p w14:paraId="5EF06EA8" w14:textId="30F67196" w:rsidR="0099318C" w:rsidRPr="0099318C" w:rsidRDefault="0099318C" w:rsidP="0099318C">
      <w:pPr>
        <w:pStyle w:val="Akapitzlist"/>
        <w:numPr>
          <w:ilvl w:val="0"/>
          <w:numId w:val="49"/>
        </w:numPr>
        <w:suppressAutoHyphens w:val="0"/>
        <w:ind w:left="426" w:hanging="426"/>
        <w:jc w:val="both"/>
        <w:rPr>
          <w:bCs/>
        </w:rPr>
      </w:pPr>
      <w:r w:rsidRPr="0099318C">
        <w:rPr>
          <w:bCs/>
        </w:rPr>
        <w:t xml:space="preserve">Książnica Cieszyńska – 3 porozumienia. </w:t>
      </w:r>
    </w:p>
    <w:p w14:paraId="6F9A68DB" w14:textId="084D6B7F" w:rsidR="00B60A02" w:rsidRPr="00DD671D" w:rsidRDefault="00B60A02" w:rsidP="005B224E">
      <w:pPr>
        <w:suppressAutoHyphens w:val="0"/>
        <w:jc w:val="both"/>
        <w:rPr>
          <w:bCs/>
          <w:color w:val="FF0000"/>
        </w:rPr>
      </w:pPr>
    </w:p>
    <w:p w14:paraId="73BD200F" w14:textId="44484A32" w:rsidR="00505E8F" w:rsidRPr="008E411F" w:rsidRDefault="00B60A02" w:rsidP="005B224E">
      <w:pPr>
        <w:suppressAutoHyphens w:val="0"/>
        <w:jc w:val="both"/>
        <w:rPr>
          <w:bCs/>
        </w:rPr>
      </w:pPr>
      <w:r w:rsidRPr="008E411F">
        <w:rPr>
          <w:bCs/>
        </w:rPr>
        <w:t xml:space="preserve">Podmioty prowadzące działalność pożytku publicznego w ramach realizacji zadań publicznych </w:t>
      </w:r>
      <w:r w:rsidR="005F5EA5" w:rsidRPr="008E411F">
        <w:rPr>
          <w:bCs/>
        </w:rPr>
        <w:t xml:space="preserve">zleconych przez gminę Cieszyn </w:t>
      </w:r>
      <w:r w:rsidRPr="008E411F">
        <w:rPr>
          <w:bCs/>
        </w:rPr>
        <w:t>zawarły łącznie</w:t>
      </w:r>
      <w:r w:rsidR="005F5EA5" w:rsidRPr="008E411F">
        <w:rPr>
          <w:bCs/>
        </w:rPr>
        <w:t xml:space="preserve"> </w:t>
      </w:r>
      <w:r w:rsidR="008E411F" w:rsidRPr="008E411F">
        <w:rPr>
          <w:bCs/>
        </w:rPr>
        <w:t>77</w:t>
      </w:r>
      <w:r w:rsidR="005F5EA5" w:rsidRPr="008E411F">
        <w:rPr>
          <w:bCs/>
        </w:rPr>
        <w:t xml:space="preserve"> </w:t>
      </w:r>
      <w:r w:rsidRPr="008E411F">
        <w:rPr>
          <w:bCs/>
        </w:rPr>
        <w:t>porozumień</w:t>
      </w:r>
      <w:r w:rsidR="005F5EA5" w:rsidRPr="008E411F">
        <w:rPr>
          <w:bCs/>
        </w:rPr>
        <w:t xml:space="preserve">. </w:t>
      </w:r>
    </w:p>
    <w:p w14:paraId="70FCFB73" w14:textId="77777777" w:rsidR="00505E8F" w:rsidRPr="00DD671D" w:rsidRDefault="00505E8F" w:rsidP="005B224E">
      <w:pPr>
        <w:suppressAutoHyphens w:val="0"/>
        <w:jc w:val="both"/>
        <w:rPr>
          <w:bCs/>
          <w:color w:val="FF0000"/>
        </w:rPr>
      </w:pPr>
    </w:p>
    <w:p w14:paraId="17FA67A6" w14:textId="6B1A25D9" w:rsidR="009A307E" w:rsidRPr="001C14B4" w:rsidRDefault="009A307E" w:rsidP="00845E2F">
      <w:pPr>
        <w:pStyle w:val="Akapitzlist"/>
        <w:numPr>
          <w:ilvl w:val="1"/>
          <w:numId w:val="1"/>
        </w:numPr>
        <w:suppressAutoHyphens w:val="0"/>
        <w:ind w:left="567" w:hanging="567"/>
        <w:jc w:val="both"/>
        <w:rPr>
          <w:b/>
        </w:rPr>
      </w:pPr>
      <w:r w:rsidRPr="001C14B4">
        <w:rPr>
          <w:b/>
        </w:rPr>
        <w:t>Zadania ustawy o repatriacji.</w:t>
      </w:r>
    </w:p>
    <w:p w14:paraId="0E5B587B" w14:textId="77777777" w:rsidR="00B5546E" w:rsidRPr="00DD671D" w:rsidRDefault="00B5546E" w:rsidP="005B224E">
      <w:pPr>
        <w:jc w:val="both"/>
        <w:rPr>
          <w:bCs/>
          <w:color w:val="FF0000"/>
        </w:rPr>
      </w:pPr>
    </w:p>
    <w:p w14:paraId="219EFDEE" w14:textId="4E17065C" w:rsidR="00C834A3" w:rsidRPr="00C834A3" w:rsidRDefault="001C14B4" w:rsidP="00614517">
      <w:pPr>
        <w:jc w:val="both"/>
        <w:rPr>
          <w:rFonts w:eastAsia="Lucida Sans Unicode" w:cs="Mangal"/>
          <w:kern w:val="2"/>
          <w:szCs w:val="21"/>
          <w:lang w:eastAsia="hi-IN" w:bidi="hi-IN"/>
        </w:rPr>
      </w:pPr>
      <w:bookmarkStart w:id="21" w:name="_Hlk129240603"/>
      <w:r w:rsidRPr="00F7225A">
        <w:rPr>
          <w:bCs/>
        </w:rPr>
        <w:t>W</w:t>
      </w:r>
      <w:r w:rsidR="008D0CB7" w:rsidRPr="00F7225A">
        <w:rPr>
          <w:bCs/>
        </w:rPr>
        <w:t xml:space="preserve"> związku z podjętą we </w:t>
      </w:r>
      <w:r w:rsidR="009A307E" w:rsidRPr="00F7225A">
        <w:rPr>
          <w:bCs/>
        </w:rPr>
        <w:t xml:space="preserve">wrześniu 2021 roku </w:t>
      </w:r>
      <w:r w:rsidR="008D0CB7" w:rsidRPr="00F7225A">
        <w:rPr>
          <w:bCs/>
        </w:rPr>
        <w:t xml:space="preserve">uchwałą </w:t>
      </w:r>
      <w:r w:rsidR="009A307E" w:rsidRPr="00F7225A">
        <w:rPr>
          <w:bCs/>
        </w:rPr>
        <w:t>Rad</w:t>
      </w:r>
      <w:r w:rsidR="008D0CB7" w:rsidRPr="00F7225A">
        <w:rPr>
          <w:bCs/>
        </w:rPr>
        <w:t xml:space="preserve">y </w:t>
      </w:r>
      <w:r w:rsidR="009A307E" w:rsidRPr="00F7225A">
        <w:rPr>
          <w:bCs/>
        </w:rPr>
        <w:t>Miejsk</w:t>
      </w:r>
      <w:r w:rsidR="008D0CB7" w:rsidRPr="00F7225A">
        <w:rPr>
          <w:bCs/>
        </w:rPr>
        <w:t>iej Cieszyna</w:t>
      </w:r>
      <w:r w:rsidR="009A307E" w:rsidRPr="00F7225A">
        <w:rPr>
          <w:bCs/>
        </w:rPr>
        <w:t xml:space="preserve"> w sprawie zapewnienia warunków do osiedlenia na terenie gminy Cieszyn jednej rodzinie w ramach repatriacji</w:t>
      </w:r>
      <w:r w:rsidRPr="00F7225A">
        <w:rPr>
          <w:bCs/>
        </w:rPr>
        <w:t xml:space="preserve">, w kwietniu 2023 roku na terenie Cieszyna osiedliła się kolejna rodzina </w:t>
      </w:r>
      <w:r w:rsidR="00614517">
        <w:rPr>
          <w:bCs/>
        </w:rPr>
        <w:t>repatriantów Kazachstanu – małżeństwo z 2 dzieci</w:t>
      </w:r>
      <w:r w:rsidRPr="00F7225A">
        <w:rPr>
          <w:bCs/>
        </w:rPr>
        <w:t xml:space="preserve">. </w:t>
      </w:r>
      <w:r w:rsidR="00614517">
        <w:rPr>
          <w:bCs/>
        </w:rPr>
        <w:t xml:space="preserve">Rodzinie zapewniono wyremontowany oraz wyposażony lokal mieszkalny. Na </w:t>
      </w:r>
      <w:r w:rsidR="00614517">
        <w:rPr>
          <w:rFonts w:eastAsia="Lucida Sans Unicode" w:cs="Mangal"/>
          <w:kern w:val="2"/>
          <w:lang w:eastAsia="hi-IN" w:bidi="hi-IN"/>
        </w:rPr>
        <w:t xml:space="preserve">podstawie uchwały Rady Miejskiej Cieszyna rodzinie przysługiwała również następująca pomoc: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jednorazowy zakup żywności, leków, środków higienicznych</w:t>
      </w:r>
      <w:r w:rsidR="00614517">
        <w:rPr>
          <w:rFonts w:eastAsia="Lucida Sans Unicode" w:cs="Mangal"/>
          <w:kern w:val="2"/>
          <w:szCs w:val="21"/>
          <w:lang w:eastAsia="hi-IN" w:bidi="hi-IN"/>
        </w:rPr>
        <w:br/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i czystości,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pokrycie kosztów tłumaczenia dokumentacji niezbędnej do uzyskania polskich dokumentów,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pokrycie opłat związanych z wydaniem polskich dokumentów,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pokrycie opłat czynszowych za używanie udostępnionego lokalu mieszkalnego,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pokrycie kosztów obiadów,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 xml:space="preserve">pomoc w załatwieniu wszelkich spraw urzędowych i administracyjnych związanych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br/>
        <w:t>z osiedleniem się na terenie gminy Cieszyn,</w:t>
      </w:r>
      <w:r w:rsidR="00614517">
        <w:rPr>
          <w:rFonts w:eastAsia="Lucida Sans Unicode" w:cs="Mangal"/>
          <w:kern w:val="2"/>
          <w:szCs w:val="21"/>
          <w:lang w:eastAsia="hi-IN" w:bidi="hi-IN"/>
        </w:rPr>
        <w:t xml:space="preserve"> </w:t>
      </w:r>
      <w:r w:rsidR="00C834A3" w:rsidRPr="00C834A3">
        <w:rPr>
          <w:rFonts w:eastAsia="Lucida Sans Unicode" w:cs="Mangal"/>
          <w:kern w:val="2"/>
          <w:szCs w:val="21"/>
          <w:lang w:eastAsia="hi-IN" w:bidi="hi-IN"/>
        </w:rPr>
        <w:t>pokrycie kosztów bieżącego utrzymania w wysokości obowiązującego minimalnego wynagrodzenia za pracę przysługujące rodzinie miesięcznie.</w:t>
      </w:r>
    </w:p>
    <w:p w14:paraId="7F1839F3" w14:textId="77777777" w:rsidR="00C834A3" w:rsidRDefault="00C834A3" w:rsidP="00582A11">
      <w:pPr>
        <w:jc w:val="both"/>
        <w:rPr>
          <w:color w:val="00B0F0"/>
        </w:rPr>
      </w:pPr>
    </w:p>
    <w:p w14:paraId="4A46CAB7" w14:textId="6881C686" w:rsidR="00582A11" w:rsidRPr="00614517" w:rsidRDefault="00582A11" w:rsidP="00582A11">
      <w:pPr>
        <w:jc w:val="both"/>
      </w:pPr>
      <w:r w:rsidRPr="00614517">
        <w:t>MOPS objął rodzinę repatriantów kompleksowym wsparciem  w adaptacji do nowych warunków życia, a także pomocą w załatwianiu wszystkich spraw urzędowych</w:t>
      </w:r>
      <w:r w:rsidR="00614517" w:rsidRPr="00614517">
        <w:br/>
      </w:r>
      <w:r w:rsidRPr="00614517">
        <w:t xml:space="preserve">i administracyjnych związanych z osiedleniem w Polsce.  </w:t>
      </w:r>
    </w:p>
    <w:p w14:paraId="18DBA8C6" w14:textId="77777777" w:rsidR="00582A11" w:rsidRPr="00614517" w:rsidRDefault="00582A11" w:rsidP="00582A11">
      <w:pPr>
        <w:jc w:val="both"/>
      </w:pPr>
      <w:r w:rsidRPr="00614517">
        <w:t>Pracownik MOPS odpowiedzialny za współpracę z rodziną podejmował następujące działania:</w:t>
      </w:r>
    </w:p>
    <w:p w14:paraId="3DE662AF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utrzymywał kontakt z organami i instytucjami administracji rządowej i samorządowej</w:t>
      </w:r>
      <w:r w:rsidRPr="00614517">
        <w:br/>
        <w:t xml:space="preserve">w sprawach związanych z osiedleniem, uzyskaniem decyzji w sprawie potwierdzenia </w:t>
      </w:r>
      <w:r w:rsidRPr="00614517">
        <w:lastRenderedPageBreak/>
        <w:t>obywatelstwa, otrzymaniem wszystkich dokumentów, ich tłumaczeniem, otrzymaniem pomocy ze środków budżetu państwa na pokrycie kosztów przejazdu oraz zagospodarowanie i bieżące utrzymanie,</w:t>
      </w:r>
    </w:p>
    <w:p w14:paraId="4A64BA9A" w14:textId="55A9FE03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pomagał w zakwaterowaniu w mieszkaniu, podpisaniu umowy najmu z Zakładem Budynków Miejskich, przepisaniu licznika prądu, licznika gazu itp.</w:t>
      </w:r>
      <w:r w:rsidR="00614517" w:rsidRPr="00614517">
        <w:t>,</w:t>
      </w:r>
    </w:p>
    <w:p w14:paraId="1557766C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pomagał w zapisaniu dzieci do szkoły podstawowej,</w:t>
      </w:r>
    </w:p>
    <w:p w14:paraId="5766C3DB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pomagał w uzyskaniu decyzji o zmianie nazwiska,</w:t>
      </w:r>
    </w:p>
    <w:p w14:paraId="1C74925C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udzielał pomocy w zakresie aktywizacji zawodowej poprzez sporządzenie dokumentów aplikacyjnych, bezpośredni kontakt z Powiatowym Urzędem Pracy w sprawie rejestracji  rodziny w rejestrze osób bezrobotnych, towarzyszenie rodzinie w pierwszych spotkaniach z pracownikami PUP, doradcą zawodowym,</w:t>
      </w:r>
    </w:p>
    <w:p w14:paraId="3F1F992E" w14:textId="678F95FE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spacing w:after="200"/>
        <w:ind w:left="426" w:hanging="426"/>
        <w:jc w:val="both"/>
      </w:pPr>
      <w:r w:rsidRPr="00614517">
        <w:t>pomagał rodzinie w zgłoszeniu do ubezpieczenia zdrowotnego</w:t>
      </w:r>
      <w:r w:rsidR="00614517" w:rsidRPr="00614517">
        <w:t xml:space="preserve">, </w:t>
      </w:r>
      <w:r w:rsidRPr="00614517">
        <w:t>a także w sprawach związanych z</w:t>
      </w:r>
      <w:r w:rsidRPr="00614517">
        <w:rPr>
          <w:lang w:eastAsia="pl-PL"/>
        </w:rPr>
        <w:t xml:space="preserve"> wyborem świadczeniodawcy udzielającego świadczeń z zakresu podstawowej opieki zdrowotnej, lekarza podstawowej opieki zdrowotnej, </w:t>
      </w:r>
    </w:p>
    <w:p w14:paraId="3A4457AC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spacing w:after="200"/>
        <w:ind w:left="426" w:hanging="426"/>
        <w:jc w:val="both"/>
      </w:pPr>
      <w:r w:rsidRPr="00614517">
        <w:t>organizował rodzinie wizyty u lekarzy pierwszego kontaktu jak i lekarzy specjalistów,</w:t>
      </w:r>
      <w:r w:rsidRPr="00614517">
        <w:br/>
        <w:t>w przypadku potrzeby towarzyszył w wizytach,</w:t>
      </w:r>
    </w:p>
    <w:p w14:paraId="6AE432C7" w14:textId="0A7A0D70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 xml:space="preserve">towarzyszył rodzinie przy dopełnieniu formalności </w:t>
      </w:r>
      <w:r w:rsidR="00614517" w:rsidRPr="00614517">
        <w:t>z</w:t>
      </w:r>
      <w:r w:rsidRPr="00614517">
        <w:t>wiązanych z założeniem konta osobistego,</w:t>
      </w:r>
    </w:p>
    <w:p w14:paraId="4F7CFF91" w14:textId="0BB77A52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 xml:space="preserve">organizował pomoc rzeczową dla rodziny, żywność w ramach Programu Operacyjnego Pomoc Żywnościowa 2014 – 2020, </w:t>
      </w:r>
    </w:p>
    <w:p w14:paraId="09654083" w14:textId="77777777" w:rsidR="00582A11" w:rsidRPr="00614517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udzielał pomocy w zorganizowaniu kursu językowego,</w:t>
      </w:r>
    </w:p>
    <w:p w14:paraId="0C68851C" w14:textId="6F7EF4BE" w:rsidR="00582A11" w:rsidRDefault="00582A11" w:rsidP="00582A11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614517">
        <w:t>udzielał pomocy rodzinie w rozwiązywaniu bieżących trudności dnia codziennego związanych z sytuacją materialną, rodzinną, mieszkaniową i zdrowotną</w:t>
      </w:r>
      <w:r w:rsidR="00AF5137">
        <w:t>,</w:t>
      </w:r>
    </w:p>
    <w:p w14:paraId="08BB9BEA" w14:textId="77777777" w:rsidR="00AF5137" w:rsidRPr="00AF5137" w:rsidRDefault="00AF5137" w:rsidP="00AF5137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AF5137">
        <w:t>pomagał rodzinie w uzyskaniu pracy.</w:t>
      </w:r>
    </w:p>
    <w:p w14:paraId="714D130F" w14:textId="77777777" w:rsidR="00AF5137" w:rsidRPr="00614517" w:rsidRDefault="00AF5137" w:rsidP="00AF5137">
      <w:pPr>
        <w:suppressAutoHyphens w:val="0"/>
        <w:jc w:val="both"/>
      </w:pPr>
    </w:p>
    <w:p w14:paraId="71786650" w14:textId="682A6C98" w:rsidR="00004337" w:rsidRDefault="00004337" w:rsidP="005B224E">
      <w:pPr>
        <w:suppressAutoHyphens w:val="0"/>
        <w:jc w:val="both"/>
        <w:rPr>
          <w:lang w:eastAsia="pl-PL"/>
        </w:rPr>
      </w:pPr>
      <w:r w:rsidRPr="004131B0">
        <w:rPr>
          <w:lang w:eastAsia="pl-PL"/>
        </w:rPr>
        <w:t>W 202</w:t>
      </w:r>
      <w:r w:rsidR="004131B0" w:rsidRPr="004131B0">
        <w:rPr>
          <w:lang w:eastAsia="pl-PL"/>
        </w:rPr>
        <w:t>3</w:t>
      </w:r>
      <w:r w:rsidRPr="004131B0">
        <w:rPr>
          <w:lang w:eastAsia="pl-PL"/>
        </w:rPr>
        <w:t xml:space="preserve"> roku do gminy Cieszyn wpłynęł</w:t>
      </w:r>
      <w:r w:rsidR="004131B0" w:rsidRPr="004131B0">
        <w:rPr>
          <w:lang w:eastAsia="pl-PL"/>
        </w:rPr>
        <w:t>y</w:t>
      </w:r>
      <w:r w:rsidRPr="004131B0">
        <w:rPr>
          <w:lang w:eastAsia="pl-PL"/>
        </w:rPr>
        <w:t xml:space="preserve"> </w:t>
      </w:r>
      <w:r w:rsidR="00177346" w:rsidRPr="004131B0">
        <w:rPr>
          <w:lang w:eastAsia="pl-PL"/>
        </w:rPr>
        <w:t xml:space="preserve">także </w:t>
      </w:r>
      <w:r w:rsidR="004131B0" w:rsidRPr="004131B0">
        <w:rPr>
          <w:lang w:eastAsia="pl-PL"/>
        </w:rPr>
        <w:t>33</w:t>
      </w:r>
      <w:r w:rsidRPr="004131B0">
        <w:rPr>
          <w:lang w:eastAsia="pl-PL"/>
        </w:rPr>
        <w:t xml:space="preserve"> wniosk</w:t>
      </w:r>
      <w:r w:rsidR="004131B0" w:rsidRPr="004131B0">
        <w:rPr>
          <w:lang w:eastAsia="pl-PL"/>
        </w:rPr>
        <w:t>i</w:t>
      </w:r>
      <w:r w:rsidRPr="004131B0">
        <w:rPr>
          <w:lang w:eastAsia="pl-PL"/>
        </w:rPr>
        <w:t xml:space="preserve"> z prośbą o pomoc w repatriacji.</w:t>
      </w:r>
    </w:p>
    <w:p w14:paraId="7949C3E3" w14:textId="77777777" w:rsidR="00614517" w:rsidRPr="004131B0" w:rsidRDefault="00614517" w:rsidP="005B224E">
      <w:pPr>
        <w:suppressAutoHyphens w:val="0"/>
        <w:jc w:val="both"/>
        <w:rPr>
          <w:lang w:eastAsia="pl-PL"/>
        </w:rPr>
      </w:pPr>
    </w:p>
    <w:bookmarkEnd w:id="21"/>
    <w:p w14:paraId="3D5CA645" w14:textId="092B4250" w:rsidR="00DE11E7" w:rsidRPr="00F7225A" w:rsidRDefault="00DE11E7" w:rsidP="00845E2F">
      <w:pPr>
        <w:pStyle w:val="Akapitzlist"/>
        <w:numPr>
          <w:ilvl w:val="1"/>
          <w:numId w:val="1"/>
        </w:numPr>
        <w:ind w:left="567" w:hanging="567"/>
        <w:jc w:val="both"/>
        <w:rPr>
          <w:b/>
          <w:bCs/>
          <w:strike/>
        </w:rPr>
      </w:pPr>
      <w:r w:rsidRPr="00F7225A">
        <w:rPr>
          <w:rFonts w:eastAsiaTheme="minorHAnsi"/>
          <w:b/>
          <w:bCs/>
          <w:lang w:eastAsia="en-US"/>
        </w:rPr>
        <w:t xml:space="preserve">Zadania ustawy z dnia 27 kwietnia 2001 roku prawo ochrony środowiska. </w:t>
      </w:r>
    </w:p>
    <w:p w14:paraId="06344965" w14:textId="77777777" w:rsidR="00EF65FF" w:rsidRPr="00DD671D" w:rsidRDefault="00EF65FF" w:rsidP="005B224E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14:paraId="6D6B1ED9" w14:textId="77777777" w:rsidR="00F7225A" w:rsidRPr="009D2A3D" w:rsidRDefault="00F7225A" w:rsidP="00F7225A">
      <w:pPr>
        <w:tabs>
          <w:tab w:val="left" w:pos="426"/>
        </w:tabs>
        <w:suppressAutoHyphens w:val="0"/>
        <w:jc w:val="both"/>
        <w:rPr>
          <w:color w:val="000000"/>
        </w:rPr>
      </w:pPr>
      <w:r w:rsidRPr="009D2A3D">
        <w:rPr>
          <w:bCs/>
          <w:color w:val="000000"/>
        </w:rPr>
        <w:t xml:space="preserve">W 2023 roku Miejski Ośrodek Pomocy Społecznej wydawał zaświadczenia </w:t>
      </w:r>
      <w:r w:rsidRPr="009D2A3D">
        <w:rPr>
          <w:color w:val="000000"/>
        </w:rPr>
        <w:t xml:space="preserve">o wysokości przeciętnego miesięcznego dochodu przypadającego na jednego członka gospodarstwa domowego </w:t>
      </w:r>
      <w:r w:rsidRPr="009D2A3D">
        <w:rPr>
          <w:bCs/>
          <w:color w:val="000000"/>
        </w:rPr>
        <w:t xml:space="preserve">osobom fizycznym składającym </w:t>
      </w:r>
      <w:r w:rsidRPr="009D2A3D">
        <w:rPr>
          <w:color w:val="000000"/>
        </w:rPr>
        <w:t>wniosek o przyznanie dofinansowania</w:t>
      </w:r>
      <w:r w:rsidRPr="009D2A3D">
        <w:rPr>
          <w:color w:val="000000"/>
        </w:rPr>
        <w:br/>
        <w:t xml:space="preserve">z Narodowego  Funduszu lub Wojewódzkiego Funduszu Ochrony Środowiska i Gospodarki Wodnej w ramach programu „Czyste Powietrze". W 2023 roku wydano 81 takich zaświadczeń. </w:t>
      </w:r>
    </w:p>
    <w:p w14:paraId="6338F470" w14:textId="77777777" w:rsidR="00A71378" w:rsidRPr="00DD671D" w:rsidRDefault="00A71378" w:rsidP="005B224E">
      <w:pPr>
        <w:rPr>
          <w:color w:val="FF0000"/>
        </w:rPr>
      </w:pPr>
    </w:p>
    <w:p w14:paraId="52CB90B6" w14:textId="3E24A52F" w:rsidR="008479D9" w:rsidRPr="00B70B64" w:rsidRDefault="004A3933" w:rsidP="00845E2F">
      <w:pPr>
        <w:pStyle w:val="Akapitzlist"/>
        <w:numPr>
          <w:ilvl w:val="1"/>
          <w:numId w:val="1"/>
        </w:numPr>
        <w:ind w:left="567" w:hanging="567"/>
        <w:jc w:val="both"/>
        <w:rPr>
          <w:rStyle w:val="Uwydatnienie"/>
          <w:b/>
          <w:bCs/>
          <w:strike/>
        </w:rPr>
      </w:pPr>
      <w:r w:rsidRPr="00B70B64">
        <w:rPr>
          <w:rStyle w:val="Uwydatnienie"/>
          <w:b/>
          <w:bCs/>
          <w:i w:val="0"/>
          <w:iCs w:val="0"/>
        </w:rPr>
        <w:t xml:space="preserve">Zadania </w:t>
      </w:r>
      <w:r w:rsidR="008479D9" w:rsidRPr="00B70B64">
        <w:rPr>
          <w:rStyle w:val="Uwydatnienie"/>
          <w:b/>
          <w:bCs/>
          <w:i w:val="0"/>
          <w:iCs w:val="0"/>
        </w:rPr>
        <w:t>ustawy</w:t>
      </w:r>
      <w:r w:rsidR="008479D9" w:rsidRPr="00B70B64">
        <w:rPr>
          <w:b/>
          <w:bCs/>
          <w:i/>
          <w:iCs/>
        </w:rPr>
        <w:t xml:space="preserve"> </w:t>
      </w:r>
      <w:r w:rsidR="008479D9" w:rsidRPr="00B70B64">
        <w:rPr>
          <w:b/>
          <w:bCs/>
        </w:rPr>
        <w:t xml:space="preserve">z dnia 5 sierpnia 2022 roku o </w:t>
      </w:r>
      <w:r w:rsidR="008479D9" w:rsidRPr="00B70B64">
        <w:rPr>
          <w:rStyle w:val="Uwydatnienie"/>
          <w:b/>
          <w:bCs/>
          <w:i w:val="0"/>
          <w:iCs w:val="0"/>
        </w:rPr>
        <w:t>dodatku węglowym</w:t>
      </w:r>
      <w:r w:rsidRPr="00B70B64">
        <w:rPr>
          <w:rStyle w:val="Uwydatnienie"/>
          <w:b/>
          <w:bCs/>
          <w:i w:val="0"/>
          <w:iCs w:val="0"/>
        </w:rPr>
        <w:t>.</w:t>
      </w:r>
    </w:p>
    <w:p w14:paraId="1EE1D83D" w14:textId="55E7FD52" w:rsidR="00A71378" w:rsidRPr="00DD671D" w:rsidRDefault="00A71378" w:rsidP="005B224E">
      <w:pPr>
        <w:jc w:val="both"/>
        <w:rPr>
          <w:rStyle w:val="Uwydatnienie"/>
          <w:b/>
          <w:bCs/>
          <w:strike/>
          <w:color w:val="FF0000"/>
        </w:rPr>
      </w:pPr>
    </w:p>
    <w:p w14:paraId="52FCF09F" w14:textId="747C05B4" w:rsidR="00160603" w:rsidRPr="00A56CB2" w:rsidRDefault="00160603" w:rsidP="00160603">
      <w:pPr>
        <w:tabs>
          <w:tab w:val="left" w:pos="426"/>
        </w:tabs>
        <w:suppressAutoHyphens w:val="0"/>
        <w:jc w:val="both"/>
        <w:rPr>
          <w:color w:val="000000"/>
        </w:rPr>
      </w:pPr>
      <w:r w:rsidRPr="00A56CB2">
        <w:rPr>
          <w:bCs/>
          <w:color w:val="000000"/>
        </w:rPr>
        <w:t>W 2023 roku Miejski Ośrodek Pomocy Społecznej w Cieszynie wypłacał dodatek węglowy</w:t>
      </w:r>
      <w:r w:rsidR="0071587B">
        <w:rPr>
          <w:bCs/>
          <w:color w:val="000000"/>
        </w:rPr>
        <w:br/>
      </w:r>
      <w:r>
        <w:rPr>
          <w:bCs/>
          <w:color w:val="000000"/>
        </w:rPr>
        <w:t xml:space="preserve">w związku z wnioskami, </w:t>
      </w:r>
      <w:r w:rsidRPr="00A56CB2">
        <w:rPr>
          <w:bCs/>
          <w:color w:val="000000"/>
        </w:rPr>
        <w:t>złożon</w:t>
      </w:r>
      <w:r>
        <w:rPr>
          <w:bCs/>
          <w:color w:val="000000"/>
        </w:rPr>
        <w:t>ymi</w:t>
      </w:r>
      <w:r w:rsidRPr="00A56CB2">
        <w:rPr>
          <w:bCs/>
          <w:color w:val="000000"/>
        </w:rPr>
        <w:t xml:space="preserve"> w roku 2022, które zostały rozpatrzone w roku 2023.</w:t>
      </w:r>
    </w:p>
    <w:p w14:paraId="4CA7DE33" w14:textId="77777777" w:rsidR="00160603" w:rsidRPr="00A56CB2" w:rsidRDefault="00160603" w:rsidP="00160603">
      <w:pPr>
        <w:tabs>
          <w:tab w:val="left" w:pos="426"/>
        </w:tabs>
        <w:suppressAutoHyphens w:val="0"/>
        <w:jc w:val="both"/>
        <w:rPr>
          <w:bCs/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160603" w:rsidRPr="00A56CB2" w14:paraId="3E558BEA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042D95" w14:textId="227DD341" w:rsidR="00160603" w:rsidRPr="00A56CB2" w:rsidRDefault="00160603" w:rsidP="008B0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CB2">
              <w:rPr>
                <w:b/>
                <w:bCs/>
                <w:color w:val="000000"/>
                <w:sz w:val="20"/>
                <w:szCs w:val="20"/>
              </w:rPr>
              <w:t xml:space="preserve">Tabela nr 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A56CB2">
              <w:rPr>
                <w:b/>
                <w:bCs/>
                <w:color w:val="000000"/>
                <w:sz w:val="20"/>
                <w:szCs w:val="20"/>
              </w:rPr>
              <w:t xml:space="preserve"> – Dodatki węglowe przyznane na podstawie ustawy</w:t>
            </w:r>
            <w:r w:rsidRPr="00A56CB2">
              <w:rPr>
                <w:b/>
                <w:bCs/>
                <w:color w:val="000000"/>
                <w:sz w:val="20"/>
                <w:szCs w:val="20"/>
              </w:rPr>
              <w:br/>
              <w:t xml:space="preserve">z dnia 5 sierpnia 2023 roku o </w:t>
            </w:r>
            <w:r w:rsidRPr="00A56CB2">
              <w:rPr>
                <w:rStyle w:val="Uwydatnienie"/>
                <w:b/>
                <w:bCs/>
                <w:i w:val="0"/>
                <w:iCs w:val="0"/>
                <w:color w:val="000000"/>
                <w:sz w:val="20"/>
                <w:szCs w:val="20"/>
              </w:rPr>
              <w:t>dodatku węglowym</w:t>
            </w:r>
          </w:p>
        </w:tc>
      </w:tr>
      <w:tr w:rsidR="00160603" w:rsidRPr="00A56CB2" w14:paraId="2EDBB251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13A" w14:textId="77777777" w:rsidR="00160603" w:rsidRPr="00A56CB2" w:rsidRDefault="00160603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A60" w14:textId="77777777" w:rsidR="00160603" w:rsidRPr="00A56CB2" w:rsidRDefault="00160603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175F4BE7" w14:textId="77777777" w:rsidR="00160603" w:rsidRPr="00A56CB2" w:rsidRDefault="00160603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D64" w14:textId="77777777" w:rsidR="00160603" w:rsidRPr="00A56CB2" w:rsidRDefault="00160603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160603" w:rsidRPr="00A56CB2" w14:paraId="7046340A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90DD" w14:textId="77777777" w:rsidR="00160603" w:rsidRPr="00A56CB2" w:rsidRDefault="00160603" w:rsidP="008B023A">
            <w:pPr>
              <w:pStyle w:val="Tekstpodstawowy"/>
              <w:rPr>
                <w:b/>
                <w:color w:val="000000"/>
                <w:sz w:val="20"/>
                <w:szCs w:val="20"/>
              </w:rPr>
            </w:pPr>
            <w:r w:rsidRPr="00A56CB2">
              <w:rPr>
                <w:b/>
                <w:color w:val="000000"/>
                <w:sz w:val="20"/>
                <w:szCs w:val="20"/>
              </w:rPr>
              <w:t>zadanie zlecone</w:t>
            </w:r>
          </w:p>
        </w:tc>
      </w:tr>
      <w:tr w:rsidR="00160603" w:rsidRPr="00A56CB2" w14:paraId="4CAED02F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7F5" w14:textId="77777777" w:rsidR="00160603" w:rsidRPr="00A56CB2" w:rsidRDefault="00160603" w:rsidP="008B023A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color w:val="000000"/>
                <w:sz w:val="20"/>
                <w:szCs w:val="20"/>
              </w:rPr>
            </w:pPr>
          </w:p>
          <w:p w14:paraId="5E6BF373" w14:textId="77777777" w:rsidR="00160603" w:rsidRPr="00A56CB2" w:rsidRDefault="00160603" w:rsidP="008B023A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dodatek węglowy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6D9F" w14:textId="54F5EE7F" w:rsidR="00160603" w:rsidRPr="00A56CB2" w:rsidRDefault="00160603" w:rsidP="008B023A">
            <w:pPr>
              <w:pStyle w:val="Tekstpodstawowy"/>
              <w:keepNext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153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6CB2">
              <w:rPr>
                <w:color w:val="000000"/>
                <w:sz w:val="20"/>
                <w:szCs w:val="20"/>
              </w:rPr>
              <w:t>00,00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DB7" w14:textId="77777777" w:rsidR="00160603" w:rsidRPr="00A56CB2" w:rsidRDefault="00160603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 w:rsidRPr="00A56CB2">
              <w:rPr>
                <w:color w:val="000000"/>
                <w:sz w:val="20"/>
                <w:szCs w:val="20"/>
              </w:rPr>
              <w:t>liczba świadczeniobiorców, którzy otrzymali dodatek: 51</w:t>
            </w:r>
          </w:p>
        </w:tc>
      </w:tr>
    </w:tbl>
    <w:p w14:paraId="5A7392C5" w14:textId="77777777" w:rsidR="00E8751C" w:rsidRPr="00DD671D" w:rsidRDefault="00E8751C" w:rsidP="005B224E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14:paraId="667B6E61" w14:textId="4D218649" w:rsidR="008479D9" w:rsidRPr="00B70B64" w:rsidRDefault="004A3933" w:rsidP="00845E2F">
      <w:pPr>
        <w:pStyle w:val="Akapitzlis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bCs/>
          <w:i/>
          <w:iCs/>
          <w:strike/>
        </w:rPr>
      </w:pPr>
      <w:r w:rsidRPr="00B70B64">
        <w:rPr>
          <w:rStyle w:val="Uwydatnienie"/>
          <w:b/>
          <w:bCs/>
          <w:i w:val="0"/>
          <w:iCs w:val="0"/>
        </w:rPr>
        <w:lastRenderedPageBreak/>
        <w:t xml:space="preserve">Zadania </w:t>
      </w:r>
      <w:r w:rsidR="008479D9" w:rsidRPr="00B70B64">
        <w:rPr>
          <w:rStyle w:val="Uwydatnienie"/>
          <w:b/>
          <w:bCs/>
          <w:i w:val="0"/>
          <w:iCs w:val="0"/>
        </w:rPr>
        <w:t>ustawy</w:t>
      </w:r>
      <w:r w:rsidR="008479D9" w:rsidRPr="00B70B64">
        <w:rPr>
          <w:b/>
          <w:bCs/>
        </w:rPr>
        <w:t xml:space="preserve"> z dnia 15 września 2022 roku o</w:t>
      </w:r>
      <w:r w:rsidR="008479D9" w:rsidRPr="00B70B64">
        <w:rPr>
          <w:b/>
          <w:bCs/>
          <w:i/>
          <w:iCs/>
        </w:rPr>
        <w:t xml:space="preserve"> </w:t>
      </w:r>
      <w:r w:rsidR="008479D9" w:rsidRPr="00B70B64">
        <w:rPr>
          <w:rStyle w:val="Uwydatnienie"/>
          <w:b/>
          <w:bCs/>
          <w:i w:val="0"/>
          <w:iCs w:val="0"/>
        </w:rPr>
        <w:t>szczególnych</w:t>
      </w:r>
      <w:r w:rsidR="008479D9" w:rsidRPr="00B70B64">
        <w:rPr>
          <w:b/>
          <w:bCs/>
        </w:rPr>
        <w:t xml:space="preserve"> rozwiązaniach</w:t>
      </w:r>
      <w:r w:rsidRPr="00B70B64">
        <w:rPr>
          <w:b/>
          <w:bCs/>
        </w:rPr>
        <w:br/>
      </w:r>
      <w:r w:rsidR="008479D9" w:rsidRPr="00B70B64">
        <w:rPr>
          <w:b/>
          <w:bCs/>
        </w:rPr>
        <w:t>w zakresie niektórych źródeł ciepła w związku z sytuacją na rynku paliw</w:t>
      </w:r>
      <w:r w:rsidRPr="00B70B64">
        <w:rPr>
          <w:b/>
          <w:bCs/>
        </w:rPr>
        <w:t>.</w:t>
      </w:r>
    </w:p>
    <w:p w14:paraId="54BC287A" w14:textId="52CBD797" w:rsidR="004A3933" w:rsidRPr="00DD671D" w:rsidRDefault="004A3933" w:rsidP="005B224E">
      <w:pPr>
        <w:pStyle w:val="Akapitzlist"/>
        <w:jc w:val="both"/>
        <w:rPr>
          <w:b/>
          <w:bCs/>
          <w:color w:val="FF0000"/>
        </w:rPr>
      </w:pPr>
    </w:p>
    <w:p w14:paraId="177BE219" w14:textId="77777777" w:rsidR="008F65F1" w:rsidRDefault="008F65F1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  <w:r w:rsidRPr="001522A3">
        <w:rPr>
          <w:bCs/>
          <w:color w:val="000000"/>
        </w:rPr>
        <w:t>W 2023 roku Miejski Ośrodek Pomocy Społecznej w Cieszynie wypłacał dodatek dla gospodarstw domowych z tytułu wykorzystywania niektórych źródeł ciepła na wnioski złożone w roku 2022, które zostały rozpatrzone w roku 2023.</w:t>
      </w:r>
    </w:p>
    <w:p w14:paraId="5A3496C2" w14:textId="77777777" w:rsidR="008F65F1" w:rsidRPr="001522A3" w:rsidRDefault="008F65F1" w:rsidP="008F65F1">
      <w:pPr>
        <w:tabs>
          <w:tab w:val="left" w:pos="426"/>
        </w:tabs>
        <w:suppressAutoHyphens w:val="0"/>
        <w:jc w:val="both"/>
        <w:rPr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8F65F1" w:rsidRPr="001522A3" w14:paraId="5B5D0C52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964189" w14:textId="3160500F" w:rsidR="008F65F1" w:rsidRPr="001522A3" w:rsidRDefault="008F65F1" w:rsidP="008B0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2A3">
              <w:rPr>
                <w:b/>
                <w:bCs/>
                <w:color w:val="000000"/>
                <w:sz w:val="20"/>
                <w:szCs w:val="20"/>
              </w:rPr>
              <w:t>Tabela nr 1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522A3">
              <w:rPr>
                <w:b/>
                <w:bCs/>
                <w:color w:val="000000"/>
                <w:sz w:val="20"/>
                <w:szCs w:val="20"/>
              </w:rPr>
              <w:t xml:space="preserve"> – Dodatki z tytułu wykorzystywania niektórych źródeł ciepła przyznane na podstawie ustawy dnia 15 września 2023 roku 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65F1">
              <w:rPr>
                <w:rStyle w:val="Uwydatnienie"/>
                <w:b/>
                <w:bCs/>
                <w:i w:val="0"/>
                <w:iCs w:val="0"/>
                <w:color w:val="000000"/>
                <w:sz w:val="20"/>
                <w:szCs w:val="20"/>
              </w:rPr>
              <w:t>szczególnych</w:t>
            </w:r>
            <w:r w:rsidRPr="008F65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22A3">
              <w:rPr>
                <w:b/>
                <w:bCs/>
                <w:color w:val="000000"/>
                <w:sz w:val="20"/>
                <w:szCs w:val="20"/>
              </w:rPr>
              <w:t>rozwiązaniach</w:t>
            </w:r>
            <w:r w:rsidRPr="001522A3">
              <w:rPr>
                <w:b/>
                <w:bCs/>
                <w:color w:val="000000"/>
                <w:sz w:val="20"/>
                <w:szCs w:val="20"/>
              </w:rPr>
              <w:br/>
              <w:t>w zakresie niektórych źródeł ciepła w związku z sytuacją na rynku paliw</w:t>
            </w:r>
          </w:p>
        </w:tc>
      </w:tr>
      <w:tr w:rsidR="008F65F1" w:rsidRPr="001522A3" w14:paraId="35D1BE0B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0D4" w14:textId="77777777" w:rsidR="008F65F1" w:rsidRPr="001522A3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1522A3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318" w14:textId="77777777" w:rsidR="008F65F1" w:rsidRPr="001522A3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1522A3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28963D89" w14:textId="77777777" w:rsidR="008F65F1" w:rsidRPr="001522A3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1522A3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4FE" w14:textId="77777777" w:rsidR="008F65F1" w:rsidRPr="001522A3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1522A3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8F65F1" w:rsidRPr="001522A3" w14:paraId="73815170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878F" w14:textId="77777777" w:rsidR="008F65F1" w:rsidRPr="001522A3" w:rsidRDefault="008F65F1" w:rsidP="008B023A">
            <w:pPr>
              <w:pStyle w:val="Tekstpodstawowy"/>
              <w:rPr>
                <w:b/>
                <w:color w:val="000000"/>
                <w:sz w:val="20"/>
                <w:szCs w:val="20"/>
              </w:rPr>
            </w:pPr>
            <w:r w:rsidRPr="001522A3">
              <w:rPr>
                <w:b/>
                <w:color w:val="000000"/>
                <w:sz w:val="20"/>
                <w:szCs w:val="20"/>
              </w:rPr>
              <w:t>zadanie zlecone</w:t>
            </w:r>
          </w:p>
        </w:tc>
      </w:tr>
      <w:tr w:rsidR="008F65F1" w:rsidRPr="001522A3" w14:paraId="2C29071F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362" w14:textId="77777777" w:rsidR="008F65F1" w:rsidRPr="001522A3" w:rsidRDefault="008F65F1" w:rsidP="008B023A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color w:val="000000"/>
                <w:sz w:val="20"/>
                <w:szCs w:val="20"/>
              </w:rPr>
            </w:pPr>
            <w:r w:rsidRPr="001522A3">
              <w:rPr>
                <w:color w:val="000000"/>
                <w:sz w:val="20"/>
                <w:szCs w:val="20"/>
              </w:rPr>
              <w:t>dodatek z tytułu wykorzystywania niektórych źródeł ciepła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D71" w14:textId="77777777" w:rsidR="008F65F1" w:rsidRPr="001522A3" w:rsidRDefault="008F65F1" w:rsidP="008B023A">
            <w:pPr>
              <w:pStyle w:val="Tekstpodstawowy"/>
              <w:keepNext/>
              <w:rPr>
                <w:color w:val="000000"/>
                <w:sz w:val="20"/>
                <w:szCs w:val="20"/>
              </w:rPr>
            </w:pPr>
            <w:r w:rsidRPr="001522A3">
              <w:rPr>
                <w:color w:val="000000"/>
                <w:sz w:val="20"/>
                <w:szCs w:val="20"/>
              </w:rPr>
              <w:t>23.000,00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05E6" w14:textId="77777777" w:rsidR="008F65F1" w:rsidRPr="001522A3" w:rsidRDefault="008F65F1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 w:rsidRPr="001522A3">
              <w:rPr>
                <w:color w:val="000000"/>
                <w:sz w:val="20"/>
                <w:szCs w:val="20"/>
              </w:rPr>
              <w:t>liczba świadczeniobiorców, którzy otrzymali dodatek: 14</w:t>
            </w:r>
          </w:p>
        </w:tc>
      </w:tr>
    </w:tbl>
    <w:p w14:paraId="28C5B0FD" w14:textId="77777777" w:rsidR="00F70CB2" w:rsidRPr="00DD671D" w:rsidRDefault="00F70CB2" w:rsidP="005B224E">
      <w:pPr>
        <w:pStyle w:val="NormalnyWeb"/>
        <w:spacing w:before="0" w:beforeAutospacing="0" w:after="0"/>
        <w:jc w:val="both"/>
        <w:rPr>
          <w:color w:val="FF0000"/>
        </w:rPr>
      </w:pPr>
    </w:p>
    <w:p w14:paraId="711AB084" w14:textId="27F2B10A" w:rsidR="00A71378" w:rsidRDefault="00A71378" w:rsidP="005B224E">
      <w:pPr>
        <w:pStyle w:val="Akapitzlist"/>
        <w:jc w:val="both"/>
        <w:rPr>
          <w:b/>
          <w:bCs/>
          <w:color w:val="FF0000"/>
        </w:rPr>
      </w:pPr>
    </w:p>
    <w:p w14:paraId="28467E65" w14:textId="31C5E195" w:rsidR="008479D9" w:rsidRPr="001E2459" w:rsidRDefault="004A3933" w:rsidP="00845E2F">
      <w:pPr>
        <w:pStyle w:val="Akapitzlis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bCs/>
          <w:i/>
          <w:iCs/>
          <w:strike/>
        </w:rPr>
      </w:pPr>
      <w:r w:rsidRPr="001E2459">
        <w:rPr>
          <w:rFonts w:eastAsiaTheme="minorHAnsi"/>
          <w:b/>
          <w:bCs/>
          <w:lang w:eastAsia="en-US"/>
        </w:rPr>
        <w:t xml:space="preserve">Zadania </w:t>
      </w:r>
      <w:r w:rsidR="008479D9" w:rsidRPr="001E2459">
        <w:rPr>
          <w:rFonts w:eastAsiaTheme="minorHAnsi"/>
          <w:b/>
          <w:bCs/>
          <w:lang w:eastAsia="en-US"/>
        </w:rPr>
        <w:t>ustawy z dnia 27 października 2022 roku o zakupie preferencyjnym paliwa stałego dla gospodarstw domowych</w:t>
      </w:r>
      <w:r w:rsidRPr="001E2459">
        <w:rPr>
          <w:rFonts w:eastAsiaTheme="minorHAnsi"/>
          <w:b/>
          <w:bCs/>
          <w:lang w:eastAsia="en-US"/>
        </w:rPr>
        <w:t>.</w:t>
      </w:r>
    </w:p>
    <w:p w14:paraId="3B2D51BD" w14:textId="77777777" w:rsidR="00FA21D9" w:rsidRPr="00DD671D" w:rsidRDefault="00FA21D9" w:rsidP="005B224E">
      <w:pPr>
        <w:pStyle w:val="Akapitzlist"/>
        <w:rPr>
          <w:b/>
          <w:bCs/>
          <w:i/>
          <w:iCs/>
          <w:strike/>
          <w:color w:val="FF0000"/>
        </w:rPr>
      </w:pPr>
    </w:p>
    <w:p w14:paraId="1E8DD5C3" w14:textId="38BD1328" w:rsidR="001E2459" w:rsidRDefault="001E2459" w:rsidP="001E2459">
      <w:pPr>
        <w:jc w:val="both"/>
        <w:rPr>
          <w:sz w:val="22"/>
          <w:szCs w:val="22"/>
          <w:lang w:eastAsia="pl-PL"/>
        </w:rPr>
      </w:pPr>
      <w:r>
        <w:t>W 2022 roku gmina Cieszyn przystąpiła do zakupu paliwa stałego z przeznaczeniem dla gospodarstw domowych. Realizacja zadania zakończyła się w maju 2023 r</w:t>
      </w:r>
      <w:r w:rsidR="0071587B">
        <w:t>oku</w:t>
      </w:r>
      <w:r>
        <w:t>. Gmina sprzedała całość zapotrzebowanego paliwa.</w:t>
      </w:r>
    </w:p>
    <w:p w14:paraId="424E5EA0" w14:textId="77777777" w:rsidR="001E2459" w:rsidRDefault="001E2459" w:rsidP="001E2459">
      <w:pPr>
        <w:jc w:val="both"/>
      </w:pPr>
      <w:r>
        <w:t xml:space="preserve">Wnioski o zakup preferencyjny paliwa stałego (węgiel, ekogroszek, groszek) przyjmowane były w MOPS, a po pozytywnej weryfikacji listy uprawnionych osób przekazywane były do Urzędu Miejskiego w Cieszynie. </w:t>
      </w:r>
    </w:p>
    <w:p w14:paraId="5391073A" w14:textId="77777777" w:rsidR="001E2459" w:rsidRDefault="001E2459" w:rsidP="001E2459">
      <w:pPr>
        <w:jc w:val="both"/>
      </w:pPr>
      <w:r>
        <w:t xml:space="preserve">Cena za 1 tonę węgla, ekogroszku, groszku wynosiła 1.730,00 zł.  Paliwo stałe wydawane było w składzie opałowym PHU „Donex” Donocik Spółka Jawna w Cieszynie. </w:t>
      </w:r>
    </w:p>
    <w:p w14:paraId="7DCF1382" w14:textId="77777777" w:rsidR="001E2459" w:rsidRDefault="001E2459" w:rsidP="001E2459">
      <w:pPr>
        <w:jc w:val="both"/>
      </w:pPr>
      <w:r>
        <w:t>W 2023 roku do MOPS złożono 197 wniosków o preferencyjny zakup paliwa stałego, 190 zostało pozytywnie rozpatrzonych. Zapotrzebowanie dotyczyło 214 000 kg węgla typu orzecha i 144 140 kg ekogroszku.</w:t>
      </w:r>
    </w:p>
    <w:p w14:paraId="05701438" w14:textId="77777777" w:rsidR="00177346" w:rsidRPr="00DD671D" w:rsidRDefault="00177346" w:rsidP="005B224E">
      <w:pPr>
        <w:jc w:val="both"/>
        <w:rPr>
          <w:color w:val="FF0000"/>
        </w:rPr>
      </w:pPr>
    </w:p>
    <w:p w14:paraId="336BA589" w14:textId="248C34E4" w:rsidR="008479D9" w:rsidRPr="00B70B64" w:rsidRDefault="004A3933" w:rsidP="00845E2F">
      <w:pPr>
        <w:pStyle w:val="Akapitzlis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bCs/>
          <w:i/>
          <w:iCs/>
          <w:strike/>
        </w:rPr>
      </w:pPr>
      <w:r w:rsidRPr="00B70B64">
        <w:rPr>
          <w:b/>
          <w:bCs/>
        </w:rPr>
        <w:t xml:space="preserve">Zadania </w:t>
      </w:r>
      <w:r w:rsidR="008479D9" w:rsidRPr="00B70B64">
        <w:rPr>
          <w:b/>
          <w:bCs/>
        </w:rPr>
        <w:t>ustawy o szczególnych rozwiązaniach służących ochronie odbiorców energii elektrycznej w 2023 roku w związku z sytuacją na rynku energii elektrycznej</w:t>
      </w:r>
      <w:r w:rsidRPr="00B70B64">
        <w:rPr>
          <w:b/>
          <w:bCs/>
        </w:rPr>
        <w:t>.</w:t>
      </w:r>
    </w:p>
    <w:p w14:paraId="74630FC7" w14:textId="77777777" w:rsidR="004A3933" w:rsidRPr="00DD671D" w:rsidRDefault="004A3933" w:rsidP="005B224E">
      <w:pPr>
        <w:pStyle w:val="Akapitzlist"/>
        <w:rPr>
          <w:b/>
          <w:bCs/>
          <w:i/>
          <w:iCs/>
          <w:strike/>
          <w:color w:val="FF0000"/>
        </w:rPr>
      </w:pPr>
    </w:p>
    <w:p w14:paraId="44044458" w14:textId="77777777" w:rsidR="008F65F1" w:rsidRDefault="008F65F1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  <w:r w:rsidRPr="00804B37">
        <w:rPr>
          <w:bCs/>
          <w:color w:val="000000"/>
        </w:rPr>
        <w:t>W 2022 roku MOPS rozpoczął realizację ustawy z dnia 7 października 2022 roku</w:t>
      </w:r>
      <w:r w:rsidRPr="00804B37">
        <w:rPr>
          <w:bCs/>
          <w:color w:val="000000"/>
        </w:rPr>
        <w:br/>
        <w:t xml:space="preserve">o szczególnych rozwiązaniach służących ochronie odbiorców energii elektrycznej w 2023 roku w związku z sytuacją na rynku energii elektrycznej. Celem ustawy było jednorazowe wsparcie finansowe w wysokości 1.000,00 zł lub 1.500,00 zł osób, których główne źródło ogrzewania gospodarstwa domowego jest zasilane energią elektryczną. Wysokość dodatku elektrycznego uzależniona była od zużycia energii elektrycznej w roku 2021. Realizacja zadania rozpoczęła się 1 grudnia 2022 roku w zakresie przyjmowania </w:t>
      </w:r>
      <w:r>
        <w:rPr>
          <w:bCs/>
          <w:color w:val="000000"/>
        </w:rPr>
        <w:t>wniosków o dodatek elektryczny, natomiast wypłata przyznanego dodatku elektrycznego realizowana była w roku 2023.</w:t>
      </w:r>
    </w:p>
    <w:p w14:paraId="3EEF0494" w14:textId="77777777" w:rsidR="001555EA" w:rsidRDefault="001555EA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</w:p>
    <w:p w14:paraId="6882FA4E" w14:textId="77777777" w:rsidR="002B1573" w:rsidRDefault="002B1573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</w:p>
    <w:p w14:paraId="60A82796" w14:textId="77777777" w:rsidR="002B1573" w:rsidRDefault="002B1573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</w:p>
    <w:p w14:paraId="636FC8A7" w14:textId="77777777" w:rsidR="008F65F1" w:rsidRPr="00804B37" w:rsidRDefault="008F65F1" w:rsidP="008F65F1">
      <w:pPr>
        <w:tabs>
          <w:tab w:val="left" w:pos="426"/>
        </w:tabs>
        <w:suppressAutoHyphens w:val="0"/>
        <w:jc w:val="both"/>
        <w:rPr>
          <w:bCs/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8F65F1" w:rsidRPr="00804B37" w14:paraId="0F975918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31ABC4" w14:textId="39E530FE" w:rsidR="008F65F1" w:rsidRPr="00804B37" w:rsidRDefault="008F65F1" w:rsidP="008B0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B37">
              <w:rPr>
                <w:b/>
                <w:bCs/>
                <w:color w:val="000000"/>
                <w:sz w:val="20"/>
                <w:szCs w:val="20"/>
              </w:rPr>
              <w:lastRenderedPageBreak/>
              <w:t>Tabela nr 1</w:t>
            </w:r>
            <w:r w:rsidR="00EE1EC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04B37">
              <w:rPr>
                <w:b/>
                <w:bCs/>
                <w:color w:val="000000"/>
                <w:sz w:val="20"/>
                <w:szCs w:val="20"/>
              </w:rPr>
              <w:t xml:space="preserve"> – Dodatek elektryczny przyznane na podstawie ustawy dnia 7 października 2022 roku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04B37">
              <w:rPr>
                <w:b/>
                <w:bCs/>
                <w:color w:val="000000"/>
                <w:sz w:val="20"/>
                <w:szCs w:val="20"/>
              </w:rPr>
              <w:t xml:space="preserve">o </w:t>
            </w:r>
            <w:r w:rsidRPr="00804B37">
              <w:rPr>
                <w:rStyle w:val="Uwydatnienie"/>
                <w:b/>
                <w:bCs/>
                <w:i w:val="0"/>
                <w:color w:val="000000"/>
                <w:sz w:val="20"/>
                <w:szCs w:val="20"/>
              </w:rPr>
              <w:t>szczególnych</w:t>
            </w:r>
            <w:r w:rsidRPr="00804B37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04B37">
              <w:rPr>
                <w:b/>
                <w:bCs/>
                <w:color w:val="000000"/>
                <w:sz w:val="20"/>
                <w:szCs w:val="20"/>
              </w:rPr>
              <w:t>rozwiązaniach służących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4B37">
              <w:rPr>
                <w:b/>
                <w:bCs/>
                <w:color w:val="000000"/>
                <w:sz w:val="20"/>
                <w:szCs w:val="20"/>
              </w:rPr>
              <w:t>ochronie odbiorców energii elektrycznej w 2023 r</w:t>
            </w:r>
            <w:r>
              <w:rPr>
                <w:b/>
                <w:bCs/>
                <w:color w:val="000000"/>
                <w:sz w:val="20"/>
                <w:szCs w:val="20"/>
              </w:rPr>
              <w:t>oku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04B37">
              <w:rPr>
                <w:b/>
                <w:bCs/>
                <w:color w:val="000000"/>
                <w:sz w:val="20"/>
                <w:szCs w:val="20"/>
              </w:rPr>
              <w:t>w związku z sytuacją na rynku energii elektrycznej</w:t>
            </w:r>
          </w:p>
        </w:tc>
      </w:tr>
      <w:tr w:rsidR="008F65F1" w:rsidRPr="00804B37" w14:paraId="093233E2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DDC" w14:textId="77777777" w:rsidR="008F65F1" w:rsidRPr="00804B37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804B37">
              <w:rPr>
                <w:b/>
                <w:color w:val="000000"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6FB" w14:textId="77777777" w:rsidR="008F65F1" w:rsidRPr="00804B37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804B37">
              <w:rPr>
                <w:b/>
                <w:color w:val="000000"/>
                <w:sz w:val="20"/>
                <w:szCs w:val="20"/>
              </w:rPr>
              <w:t>wysokość środków</w:t>
            </w:r>
          </w:p>
          <w:p w14:paraId="2427EEA8" w14:textId="77777777" w:rsidR="008F65F1" w:rsidRPr="00804B37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804B37">
              <w:rPr>
                <w:b/>
                <w:color w:val="000000"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3D9" w14:textId="77777777" w:rsidR="008F65F1" w:rsidRPr="00804B37" w:rsidRDefault="008F65F1" w:rsidP="008B023A">
            <w:pPr>
              <w:pStyle w:val="Tekstpodstawowy"/>
              <w:keepNext/>
              <w:rPr>
                <w:b/>
                <w:color w:val="000000"/>
                <w:sz w:val="20"/>
                <w:szCs w:val="20"/>
              </w:rPr>
            </w:pPr>
            <w:r w:rsidRPr="00804B37">
              <w:rPr>
                <w:b/>
                <w:color w:val="000000"/>
                <w:sz w:val="20"/>
                <w:szCs w:val="20"/>
              </w:rPr>
              <w:t>dane liczbowe</w:t>
            </w:r>
          </w:p>
        </w:tc>
      </w:tr>
      <w:tr w:rsidR="008F65F1" w:rsidRPr="00804B37" w14:paraId="38E1403B" w14:textId="77777777" w:rsidTr="008B023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137B" w14:textId="77777777" w:rsidR="008F65F1" w:rsidRPr="00804B37" w:rsidRDefault="008F65F1" w:rsidP="008B023A">
            <w:pPr>
              <w:pStyle w:val="Tekstpodstawowy"/>
              <w:rPr>
                <w:b/>
                <w:color w:val="000000"/>
                <w:sz w:val="20"/>
                <w:szCs w:val="20"/>
              </w:rPr>
            </w:pPr>
            <w:r w:rsidRPr="00804B37">
              <w:rPr>
                <w:b/>
                <w:color w:val="000000"/>
                <w:sz w:val="20"/>
                <w:szCs w:val="20"/>
              </w:rPr>
              <w:t>zadanie zlecone</w:t>
            </w:r>
          </w:p>
        </w:tc>
      </w:tr>
      <w:tr w:rsidR="008F65F1" w:rsidRPr="00804B37" w14:paraId="48E3A432" w14:textId="77777777" w:rsidTr="008B0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C83" w14:textId="77777777" w:rsidR="008F65F1" w:rsidRPr="00804B37" w:rsidRDefault="008F65F1" w:rsidP="008B023A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color w:val="000000"/>
                <w:sz w:val="20"/>
                <w:szCs w:val="20"/>
              </w:rPr>
            </w:pPr>
            <w:r w:rsidRPr="00804B37">
              <w:rPr>
                <w:color w:val="000000"/>
                <w:sz w:val="20"/>
                <w:szCs w:val="20"/>
              </w:rPr>
              <w:t>dodatek elektryczny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8B3" w14:textId="77777777" w:rsidR="008F65F1" w:rsidRPr="00804B37" w:rsidRDefault="008F65F1" w:rsidP="008B023A">
            <w:pPr>
              <w:pStyle w:val="Tekstpodstawowy"/>
              <w:keepNext/>
              <w:rPr>
                <w:color w:val="000000"/>
                <w:sz w:val="20"/>
                <w:szCs w:val="20"/>
              </w:rPr>
            </w:pPr>
            <w:r w:rsidRPr="00804B37">
              <w:rPr>
                <w:color w:val="000000"/>
                <w:sz w:val="20"/>
                <w:szCs w:val="20"/>
              </w:rPr>
              <w:t>131.500,00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CDCF" w14:textId="77777777" w:rsidR="008F65F1" w:rsidRDefault="008F65F1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złożonych wniosków: 156</w:t>
            </w:r>
          </w:p>
          <w:p w14:paraId="162F47EF" w14:textId="77777777" w:rsidR="008F65F1" w:rsidRDefault="008F65F1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(z czego 87 wniosków w 2022 r., </w:t>
            </w:r>
          </w:p>
          <w:p w14:paraId="329FB66F" w14:textId="6F57CBB8" w:rsidR="008F65F1" w:rsidRPr="00804B37" w:rsidRDefault="008F65F1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wniosków w 2023 r.)</w:t>
            </w:r>
          </w:p>
          <w:p w14:paraId="3426A062" w14:textId="77777777" w:rsidR="008F65F1" w:rsidRPr="00804B37" w:rsidRDefault="008F65F1" w:rsidP="008B023A">
            <w:pPr>
              <w:pStyle w:val="Tekstpodstawowy"/>
              <w:keepNext/>
              <w:jc w:val="left"/>
              <w:rPr>
                <w:color w:val="000000"/>
                <w:sz w:val="20"/>
                <w:szCs w:val="20"/>
              </w:rPr>
            </w:pPr>
            <w:r w:rsidRPr="00804B37">
              <w:rPr>
                <w:color w:val="000000"/>
                <w:sz w:val="20"/>
                <w:szCs w:val="20"/>
              </w:rPr>
              <w:t>liczba świadczeniobiorców, którzy otrzymali dodatek:  125</w:t>
            </w:r>
          </w:p>
        </w:tc>
      </w:tr>
    </w:tbl>
    <w:p w14:paraId="31D5DBEE" w14:textId="77777777" w:rsidR="004A3933" w:rsidRDefault="004A3933" w:rsidP="005B224E">
      <w:pPr>
        <w:jc w:val="both"/>
        <w:rPr>
          <w:b/>
          <w:bCs/>
          <w:strike/>
          <w:color w:val="FF0000"/>
        </w:rPr>
      </w:pPr>
    </w:p>
    <w:p w14:paraId="43BA3F21" w14:textId="05296E83" w:rsidR="008479D9" w:rsidRPr="00DD671D" w:rsidRDefault="004A3933" w:rsidP="00845E2F">
      <w:pPr>
        <w:pStyle w:val="Akapitzlis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bCs/>
          <w:color w:val="FF0000"/>
        </w:rPr>
      </w:pPr>
      <w:r w:rsidRPr="008F65F1">
        <w:rPr>
          <w:rStyle w:val="Uwydatnienie"/>
          <w:b/>
          <w:bCs/>
          <w:i w:val="0"/>
          <w:iCs w:val="0"/>
        </w:rPr>
        <w:t xml:space="preserve">Zadania </w:t>
      </w:r>
      <w:r w:rsidR="008479D9" w:rsidRPr="008F65F1">
        <w:rPr>
          <w:rStyle w:val="Uwydatnienie"/>
          <w:b/>
          <w:bCs/>
          <w:i w:val="0"/>
          <w:iCs w:val="0"/>
        </w:rPr>
        <w:t>ustawy</w:t>
      </w:r>
      <w:r w:rsidR="008479D9" w:rsidRPr="008F65F1">
        <w:rPr>
          <w:b/>
          <w:bCs/>
        </w:rPr>
        <w:t xml:space="preserve"> z dnia 12 marca 2022 r</w:t>
      </w:r>
      <w:r w:rsidRPr="008F65F1">
        <w:rPr>
          <w:b/>
          <w:bCs/>
        </w:rPr>
        <w:t>oku</w:t>
      </w:r>
      <w:r w:rsidR="008479D9" w:rsidRPr="008F65F1">
        <w:rPr>
          <w:b/>
          <w:bCs/>
        </w:rPr>
        <w:t xml:space="preserve"> o </w:t>
      </w:r>
      <w:r w:rsidR="008479D9" w:rsidRPr="008F65F1">
        <w:rPr>
          <w:rStyle w:val="Uwydatnienie"/>
          <w:b/>
          <w:bCs/>
          <w:i w:val="0"/>
          <w:iCs w:val="0"/>
        </w:rPr>
        <w:t>pomocy obywatelom</w:t>
      </w:r>
      <w:r w:rsidR="008479D9" w:rsidRPr="008F65F1">
        <w:rPr>
          <w:b/>
          <w:bCs/>
        </w:rPr>
        <w:t xml:space="preserve"> Ukrainy</w:t>
      </w:r>
      <w:r w:rsidRPr="008F65F1">
        <w:rPr>
          <w:b/>
          <w:bCs/>
        </w:rPr>
        <w:br/>
      </w:r>
      <w:r w:rsidR="008479D9" w:rsidRPr="008F65F1">
        <w:rPr>
          <w:b/>
          <w:bCs/>
        </w:rPr>
        <w:t>w związku z konfliktem zbrojnym na terytorium tego państwa</w:t>
      </w:r>
      <w:r w:rsidRPr="008F65F1">
        <w:rPr>
          <w:b/>
          <w:bCs/>
        </w:rPr>
        <w:t>.</w:t>
      </w:r>
    </w:p>
    <w:p w14:paraId="4A222409" w14:textId="3557C94E" w:rsidR="008479D9" w:rsidRPr="00DD671D" w:rsidRDefault="008479D9" w:rsidP="005B224E">
      <w:pPr>
        <w:jc w:val="both"/>
        <w:rPr>
          <w:color w:val="FF0000"/>
        </w:rPr>
      </w:pPr>
    </w:p>
    <w:p w14:paraId="4038BE1B" w14:textId="1A09F9BC" w:rsidR="000138CE" w:rsidRPr="001E2459" w:rsidRDefault="000138CE" w:rsidP="005B224E">
      <w:pPr>
        <w:jc w:val="both"/>
      </w:pPr>
      <w:r w:rsidRPr="001E2459">
        <w:t xml:space="preserve">Miejski Ośrodek Pomocy Społecznej w Cieszynie odpowiedzialny </w:t>
      </w:r>
      <w:r w:rsidR="00E35CAB" w:rsidRPr="001E2459">
        <w:t>był</w:t>
      </w:r>
      <w:r w:rsidRPr="001E2459">
        <w:t xml:space="preserve"> za realizację części zadań przewidzianych w ustawie z dnia 12 marca 2022 roku o pomocy obywatelom Ukrainy</w:t>
      </w:r>
      <w:r w:rsidR="005B49B9" w:rsidRPr="001E2459">
        <w:br/>
      </w:r>
      <w:r w:rsidRPr="001E2459">
        <w:t xml:space="preserve">w związku z konfliktem zbrojnym na terytorium tego państwa. </w:t>
      </w:r>
      <w:r w:rsidR="00E35CAB" w:rsidRPr="001E2459">
        <w:t xml:space="preserve">Na realizację zadań w tym zakresie gmina otrzymała środki z budżetu państwa. </w:t>
      </w:r>
    </w:p>
    <w:p w14:paraId="5BE1E80D" w14:textId="77777777" w:rsidR="000138CE" w:rsidRPr="00DD671D" w:rsidRDefault="000138CE" w:rsidP="005B224E">
      <w:pPr>
        <w:jc w:val="both"/>
        <w:rPr>
          <w:color w:val="FF0000"/>
        </w:rPr>
      </w:pPr>
    </w:p>
    <w:p w14:paraId="04901730" w14:textId="6387424F" w:rsidR="000138CE" w:rsidRPr="00FA707C" w:rsidRDefault="000138CE" w:rsidP="005B224E">
      <w:pPr>
        <w:jc w:val="both"/>
      </w:pPr>
      <w:r w:rsidRPr="00FA707C">
        <w:rPr>
          <w:bCs/>
        </w:rPr>
        <w:t>Ośrodek zajm</w:t>
      </w:r>
      <w:r w:rsidR="005B49B9" w:rsidRPr="00FA707C">
        <w:rPr>
          <w:bCs/>
        </w:rPr>
        <w:t xml:space="preserve">ował </w:t>
      </w:r>
      <w:r w:rsidRPr="00FA707C">
        <w:rPr>
          <w:bCs/>
        </w:rPr>
        <w:t>się przyjmowaniem wniosków i wypłatą jednorazowego świadczenia</w:t>
      </w:r>
      <w:r w:rsidRPr="00FA707C">
        <w:rPr>
          <w:bCs/>
        </w:rPr>
        <w:br/>
        <w:t xml:space="preserve">w wysokości 300,00 zł dla obywateli Ukrainy. </w:t>
      </w:r>
      <w:r w:rsidR="005B49B9" w:rsidRPr="00FA707C">
        <w:rPr>
          <w:bCs/>
        </w:rPr>
        <w:t>W 202</w:t>
      </w:r>
      <w:r w:rsidR="00FA707C" w:rsidRPr="00FA707C">
        <w:rPr>
          <w:bCs/>
        </w:rPr>
        <w:t>3</w:t>
      </w:r>
      <w:r w:rsidR="005B49B9" w:rsidRPr="00FA707C">
        <w:rPr>
          <w:bCs/>
        </w:rPr>
        <w:t xml:space="preserve"> roku </w:t>
      </w:r>
      <w:r w:rsidRPr="00FA707C">
        <w:rPr>
          <w:bCs/>
        </w:rPr>
        <w:t>do Ośrodka wpłynęł</w:t>
      </w:r>
      <w:r w:rsidR="00FA707C" w:rsidRPr="00FA707C">
        <w:rPr>
          <w:bCs/>
        </w:rPr>
        <w:t xml:space="preserve">y 94 wnioski dla 112 </w:t>
      </w:r>
      <w:r w:rsidRPr="00FA707C">
        <w:t xml:space="preserve">świadczeniobiorców. Wypłacono świadczenia w łącznej kwocie </w:t>
      </w:r>
      <w:r w:rsidR="00FA707C" w:rsidRPr="00FA707C">
        <w:t>33.600</w:t>
      </w:r>
      <w:r w:rsidR="004679D8" w:rsidRPr="00FA707C">
        <w:t>,00</w:t>
      </w:r>
      <w:r w:rsidRPr="00FA707C">
        <w:t xml:space="preserve"> zł. </w:t>
      </w:r>
    </w:p>
    <w:p w14:paraId="0140CA9F" w14:textId="77777777" w:rsidR="00F96D0F" w:rsidRPr="00DD671D" w:rsidRDefault="00F96D0F" w:rsidP="005B224E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5337C1D" w14:textId="43D73EBE" w:rsidR="000138CE" w:rsidRPr="00FA707C" w:rsidRDefault="000138CE" w:rsidP="005B224E">
      <w:pPr>
        <w:jc w:val="both"/>
      </w:pPr>
      <w:r w:rsidRPr="00FA707C">
        <w:t>Ośrodek zajm</w:t>
      </w:r>
      <w:r w:rsidR="005B49B9" w:rsidRPr="00FA707C">
        <w:t>ował s</w:t>
      </w:r>
      <w:r w:rsidRPr="00FA707C">
        <w:t xml:space="preserve">ię przyjmowaniem wniosków i wypłacaniem świadczeń pieniężnych przysługujących z tytułu zapewnienia zakwaterowania i wyżywienia obywatelom Ukrainy. Liczba osób, które </w:t>
      </w:r>
      <w:r w:rsidR="005B49B9" w:rsidRPr="00FA707C">
        <w:t>w 202</w:t>
      </w:r>
      <w:r w:rsidR="00EF01E9" w:rsidRPr="00FA707C">
        <w:t>3</w:t>
      </w:r>
      <w:r w:rsidR="005B49B9" w:rsidRPr="00FA707C">
        <w:t xml:space="preserve"> roku </w:t>
      </w:r>
      <w:r w:rsidRPr="00FA707C">
        <w:t>wnioskowały o to świadczenie wyn</w:t>
      </w:r>
      <w:r w:rsidR="00FA707C" w:rsidRPr="00FA707C">
        <w:t>iosła 74</w:t>
      </w:r>
      <w:r w:rsidRPr="00FA707C">
        <w:t xml:space="preserve">, a łączna kwota wypłacona wnioskodawcom  </w:t>
      </w:r>
      <w:r w:rsidR="00E35CAB" w:rsidRPr="00FA707C">
        <w:t xml:space="preserve">wyniosła </w:t>
      </w:r>
      <w:r w:rsidR="00FA707C" w:rsidRPr="00FA707C">
        <w:t>1.259.960</w:t>
      </w:r>
      <w:r w:rsidR="00E35CAB" w:rsidRPr="00FA707C">
        <w:t xml:space="preserve">,00 </w:t>
      </w:r>
      <w:r w:rsidRPr="00FA707C">
        <w:t>zł.</w:t>
      </w:r>
    </w:p>
    <w:p w14:paraId="181D40F4" w14:textId="77777777" w:rsidR="008C39D2" w:rsidRPr="00596096" w:rsidRDefault="008C39D2" w:rsidP="008C3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B0F0"/>
          <w:lang w:eastAsia="pl-PL"/>
        </w:rPr>
      </w:pPr>
    </w:p>
    <w:p w14:paraId="232D1983" w14:textId="186ECA3D" w:rsidR="000138CE" w:rsidRPr="007B7DC1" w:rsidRDefault="000138CE" w:rsidP="005B224E">
      <w:pPr>
        <w:jc w:val="both"/>
        <w:rPr>
          <w:rFonts w:eastAsia="Calibri"/>
        </w:rPr>
      </w:pPr>
      <w:r w:rsidRPr="001F6FB4">
        <w:rPr>
          <w:bCs/>
        </w:rPr>
        <w:t xml:space="preserve">Ośrodek odpowiedzialny </w:t>
      </w:r>
      <w:r w:rsidR="005B49B9" w:rsidRPr="001F6FB4">
        <w:rPr>
          <w:bCs/>
        </w:rPr>
        <w:t>był</w:t>
      </w:r>
      <w:r w:rsidRPr="001F6FB4">
        <w:rPr>
          <w:bCs/>
        </w:rPr>
        <w:t xml:space="preserve"> również za sprawowanie nadzoru </w:t>
      </w:r>
      <w:r w:rsidRPr="001F6FB4">
        <w:rPr>
          <w:rFonts w:eastAsia="Calibri"/>
        </w:rPr>
        <w:t>nad realizacją praw</w:t>
      </w:r>
      <w:r w:rsidRPr="001F6FB4">
        <w:rPr>
          <w:rFonts w:eastAsia="Calibri"/>
        </w:rPr>
        <w:br/>
        <w:t>i obowiązków opiekunów tymczasowych, ustanowionych przez sąd opiekuńczy dla małoletnich obywateli Ukrainy pozostających bez opieki osób dorosłych. Nadzór spraw</w:t>
      </w:r>
      <w:r w:rsidR="005B49B9" w:rsidRPr="001F6FB4">
        <w:rPr>
          <w:rFonts w:eastAsia="Calibri"/>
        </w:rPr>
        <w:t xml:space="preserve">owali </w:t>
      </w:r>
      <w:r w:rsidRPr="001F6FB4">
        <w:rPr>
          <w:rFonts w:eastAsia="Calibri"/>
        </w:rPr>
        <w:t xml:space="preserve">pracownicy socjalni Zespołu ds. wspierania rodziny i pieczy zastępczej Ośrodka. </w:t>
      </w:r>
      <w:r w:rsidR="005B49B9" w:rsidRPr="001F6FB4">
        <w:rPr>
          <w:rFonts w:eastAsia="Calibri"/>
        </w:rPr>
        <w:t>W 202</w:t>
      </w:r>
      <w:r w:rsidR="001F6FB4" w:rsidRPr="001F6FB4">
        <w:rPr>
          <w:rFonts w:eastAsia="Calibri"/>
        </w:rPr>
        <w:t>3</w:t>
      </w:r>
      <w:r w:rsidR="005B49B9" w:rsidRPr="001F6FB4">
        <w:rPr>
          <w:rFonts w:eastAsia="Calibri"/>
        </w:rPr>
        <w:t xml:space="preserve"> roku </w:t>
      </w:r>
      <w:r w:rsidRPr="001F6FB4">
        <w:rPr>
          <w:rFonts w:eastAsia="Calibri"/>
        </w:rPr>
        <w:t>nadzór sprawowany był nad</w:t>
      </w:r>
      <w:r w:rsidRPr="00DD671D">
        <w:rPr>
          <w:rFonts w:eastAsia="Calibri"/>
          <w:color w:val="FF0000"/>
        </w:rPr>
        <w:t xml:space="preserve"> </w:t>
      </w:r>
      <w:r w:rsidR="007B7DC1" w:rsidRPr="007B7DC1">
        <w:rPr>
          <w:rFonts w:eastAsia="Calibri"/>
        </w:rPr>
        <w:t>9</w:t>
      </w:r>
      <w:r w:rsidRPr="007B7DC1">
        <w:t xml:space="preserve"> opiekunami tymczasowymi, pod opieką których znajdowało się </w:t>
      </w:r>
      <w:r w:rsidR="007B7DC1" w:rsidRPr="007B7DC1">
        <w:t>10</w:t>
      </w:r>
      <w:r w:rsidRPr="007B7DC1">
        <w:t xml:space="preserve"> dzieci. </w:t>
      </w:r>
    </w:p>
    <w:p w14:paraId="6AE1EF94" w14:textId="77777777" w:rsidR="005B49B9" w:rsidRPr="007B7DC1" w:rsidRDefault="005B49B9" w:rsidP="005B224E">
      <w:pPr>
        <w:jc w:val="both"/>
      </w:pPr>
    </w:p>
    <w:p w14:paraId="14387A2E" w14:textId="7562D653" w:rsidR="000138CE" w:rsidRPr="001F6FB4" w:rsidRDefault="000138CE" w:rsidP="005B224E">
      <w:pPr>
        <w:jc w:val="both"/>
        <w:rPr>
          <w:lang w:eastAsia="pl-PL"/>
        </w:rPr>
      </w:pPr>
      <w:r w:rsidRPr="001F6FB4">
        <w:t>Miejski Ośrodek Pomocy Społecznej zapewnia</w:t>
      </w:r>
      <w:r w:rsidR="005B49B9" w:rsidRPr="001F6FB4">
        <w:t>ł</w:t>
      </w:r>
      <w:r w:rsidRPr="001F6FB4">
        <w:t xml:space="preserve"> także bezpłatną pomoc psychologiczną dla obywateli Ukrainy. </w:t>
      </w:r>
      <w:r w:rsidRPr="001F6FB4">
        <w:rPr>
          <w:lang w:eastAsia="pl-PL"/>
        </w:rPr>
        <w:t>Pomo</w:t>
      </w:r>
      <w:r w:rsidR="005B49B9" w:rsidRPr="001F6FB4">
        <w:rPr>
          <w:lang w:eastAsia="pl-PL"/>
        </w:rPr>
        <w:t>c</w:t>
      </w:r>
      <w:r w:rsidRPr="001F6FB4">
        <w:rPr>
          <w:lang w:eastAsia="pl-PL"/>
        </w:rPr>
        <w:t xml:space="preserve"> świadczona </w:t>
      </w:r>
      <w:r w:rsidR="005B49B9" w:rsidRPr="001F6FB4">
        <w:rPr>
          <w:lang w:eastAsia="pl-PL"/>
        </w:rPr>
        <w:t xml:space="preserve">była </w:t>
      </w:r>
      <w:r w:rsidRPr="001F6FB4">
        <w:rPr>
          <w:lang w:eastAsia="pl-PL"/>
        </w:rPr>
        <w:t xml:space="preserve">przez psychologa z Ukrainy. </w:t>
      </w:r>
      <w:r w:rsidR="005B49B9" w:rsidRPr="001F6FB4">
        <w:rPr>
          <w:lang w:eastAsia="pl-PL"/>
        </w:rPr>
        <w:t>W 202</w:t>
      </w:r>
      <w:r w:rsidR="001F6FB4">
        <w:rPr>
          <w:lang w:eastAsia="pl-PL"/>
        </w:rPr>
        <w:t>3</w:t>
      </w:r>
      <w:r w:rsidR="005B49B9" w:rsidRPr="001F6FB4">
        <w:rPr>
          <w:lang w:eastAsia="pl-PL"/>
        </w:rPr>
        <w:t xml:space="preserve"> roku skorzystał</w:t>
      </w:r>
      <w:r w:rsidR="006D734C" w:rsidRPr="001F6FB4">
        <w:rPr>
          <w:lang w:eastAsia="pl-PL"/>
        </w:rPr>
        <w:t>y</w:t>
      </w:r>
      <w:r w:rsidR="005B49B9" w:rsidRPr="001F6FB4">
        <w:rPr>
          <w:lang w:eastAsia="pl-PL"/>
        </w:rPr>
        <w:t xml:space="preserve"> z </w:t>
      </w:r>
      <w:r w:rsidR="005B49B9" w:rsidRPr="004F3CBE">
        <w:rPr>
          <w:lang w:eastAsia="pl-PL"/>
        </w:rPr>
        <w:t xml:space="preserve">niej </w:t>
      </w:r>
      <w:r w:rsidR="004F3CBE" w:rsidRPr="004F3CBE">
        <w:rPr>
          <w:lang w:eastAsia="pl-PL"/>
        </w:rPr>
        <w:t>4</w:t>
      </w:r>
      <w:r w:rsidR="006D734C" w:rsidRPr="004F3CBE">
        <w:rPr>
          <w:lang w:eastAsia="pl-PL"/>
        </w:rPr>
        <w:t xml:space="preserve"> osoby. </w:t>
      </w:r>
      <w:r w:rsidR="00E35CAB" w:rsidRPr="004F3CBE">
        <w:rPr>
          <w:lang w:eastAsia="pl-PL"/>
        </w:rPr>
        <w:t xml:space="preserve">Wydatkowano </w:t>
      </w:r>
      <w:r w:rsidR="00E35CAB" w:rsidRPr="001F6FB4">
        <w:rPr>
          <w:lang w:eastAsia="pl-PL"/>
        </w:rPr>
        <w:t xml:space="preserve">na zadanie kwotę </w:t>
      </w:r>
      <w:r w:rsidR="001F6FB4" w:rsidRPr="001F6FB4">
        <w:rPr>
          <w:lang w:eastAsia="pl-PL"/>
        </w:rPr>
        <w:t xml:space="preserve">260,00 </w:t>
      </w:r>
      <w:r w:rsidR="00E35CAB" w:rsidRPr="001F6FB4">
        <w:rPr>
          <w:lang w:eastAsia="pl-PL"/>
        </w:rPr>
        <w:t>zł.</w:t>
      </w:r>
    </w:p>
    <w:p w14:paraId="55B3E40B" w14:textId="77777777" w:rsidR="000138CE" w:rsidRPr="00DD671D" w:rsidRDefault="000138CE" w:rsidP="005B224E">
      <w:pPr>
        <w:jc w:val="both"/>
        <w:rPr>
          <w:color w:val="FF0000"/>
        </w:rPr>
      </w:pPr>
    </w:p>
    <w:p w14:paraId="71404FB6" w14:textId="08F02E9B" w:rsidR="000138CE" w:rsidRPr="0046685A" w:rsidRDefault="000138CE" w:rsidP="005B2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85A">
        <w:rPr>
          <w:lang w:eastAsia="pl-PL"/>
        </w:rPr>
        <w:t xml:space="preserve">Realizując zadania ustawy </w:t>
      </w:r>
      <w:r w:rsidRPr="0046685A">
        <w:t xml:space="preserve">o pomocy obywatelom Ukrainy w związku z konfliktem zbrojnym na terytorium tego państwa, a także ustawy o pomocy społecznej </w:t>
      </w:r>
      <w:r w:rsidRPr="0046685A">
        <w:rPr>
          <w:lang w:eastAsia="pl-PL"/>
        </w:rPr>
        <w:t>Ośrodek zajm</w:t>
      </w:r>
      <w:r w:rsidR="005B49B9" w:rsidRPr="0046685A">
        <w:rPr>
          <w:lang w:eastAsia="pl-PL"/>
        </w:rPr>
        <w:t xml:space="preserve">ował się </w:t>
      </w:r>
      <w:r w:rsidRPr="0046685A">
        <w:rPr>
          <w:lang w:eastAsia="pl-PL"/>
        </w:rPr>
        <w:t xml:space="preserve"> zapewnianiem posiłku dla dzieci i młodzieży w szkole oraz wyżywienia dla dzieci</w:t>
      </w:r>
      <w:r w:rsidR="005B49B9" w:rsidRPr="0046685A">
        <w:rPr>
          <w:lang w:eastAsia="pl-PL"/>
        </w:rPr>
        <w:br/>
      </w:r>
      <w:r w:rsidRPr="0046685A">
        <w:rPr>
          <w:lang w:eastAsia="pl-PL"/>
        </w:rPr>
        <w:t xml:space="preserve">w przedszkolu. </w:t>
      </w:r>
      <w:r w:rsidR="005B49B9" w:rsidRPr="0046685A">
        <w:rPr>
          <w:lang w:eastAsia="pl-PL"/>
        </w:rPr>
        <w:t>W 202</w:t>
      </w:r>
      <w:r w:rsidR="0046685A" w:rsidRPr="0046685A">
        <w:rPr>
          <w:lang w:eastAsia="pl-PL"/>
        </w:rPr>
        <w:t>3</w:t>
      </w:r>
      <w:r w:rsidR="005B49B9" w:rsidRPr="0046685A">
        <w:rPr>
          <w:lang w:eastAsia="pl-PL"/>
        </w:rPr>
        <w:t xml:space="preserve"> roku z</w:t>
      </w:r>
      <w:r w:rsidRPr="0046685A">
        <w:t xml:space="preserve"> posiłków w szkołach </w:t>
      </w:r>
      <w:r w:rsidR="0046685A" w:rsidRPr="0046685A">
        <w:t xml:space="preserve">i przedszkolach skorzystało łącznie 42 dzieci. </w:t>
      </w:r>
      <w:r w:rsidRPr="0046685A">
        <w:t xml:space="preserve"> </w:t>
      </w:r>
    </w:p>
    <w:p w14:paraId="4B3EF187" w14:textId="2BEF0290" w:rsidR="000138CE" w:rsidRPr="0046685A" w:rsidRDefault="00FA707C" w:rsidP="0046685A">
      <w:pPr>
        <w:suppressAutoHyphens w:val="0"/>
      </w:pPr>
      <w:r>
        <w:br/>
      </w:r>
      <w:r w:rsidR="000138CE" w:rsidRPr="0046685A">
        <w:t xml:space="preserve">Ośrodek przyznał także 1 osobie z Ukrainy zasiłek stały i sprawił pochówek </w:t>
      </w:r>
      <w:r w:rsidRPr="0046685A">
        <w:t>2 osobom</w:t>
      </w:r>
      <w:r w:rsidR="000138CE" w:rsidRPr="0046685A">
        <w:t xml:space="preserve">. </w:t>
      </w:r>
    </w:p>
    <w:p w14:paraId="4C5BCB72" w14:textId="686C3B1D" w:rsidR="00E35CAB" w:rsidRPr="0046685A" w:rsidRDefault="00E35CAB" w:rsidP="00466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46685A">
        <w:t xml:space="preserve">Na realizację tych zadań przeznaczono kwotę </w:t>
      </w:r>
      <w:r w:rsidR="0046685A" w:rsidRPr="0046685A">
        <w:t>24.446,56</w:t>
      </w:r>
      <w:r w:rsidRPr="0046685A">
        <w:t xml:space="preserve"> zł. </w:t>
      </w:r>
    </w:p>
    <w:p w14:paraId="48C49DFC" w14:textId="77777777" w:rsidR="000138CE" w:rsidRPr="0046685A" w:rsidRDefault="000138CE" w:rsidP="005B224E">
      <w:pPr>
        <w:jc w:val="both"/>
        <w:rPr>
          <w:lang w:eastAsia="pl-PL"/>
        </w:rPr>
      </w:pPr>
    </w:p>
    <w:p w14:paraId="0FCAA7B5" w14:textId="77777777" w:rsidR="008F65F1" w:rsidRPr="000D7CF3" w:rsidRDefault="008F65F1" w:rsidP="008F65F1">
      <w:pPr>
        <w:rPr>
          <w:color w:val="000000"/>
        </w:rPr>
      </w:pPr>
      <w:r w:rsidRPr="000D7CF3">
        <w:rPr>
          <w:color w:val="000000"/>
        </w:rPr>
        <w:lastRenderedPageBreak/>
        <w:t xml:space="preserve">W roku 2023 w zakresie świadczeń rodzinnych obywatele Ukrainy złożyli w Ośrodku: </w:t>
      </w:r>
    </w:p>
    <w:p w14:paraId="6C909707" w14:textId="77777777" w:rsidR="008F65F1" w:rsidRPr="000D7CF3" w:rsidRDefault="008F65F1" w:rsidP="008F65F1">
      <w:pPr>
        <w:pStyle w:val="Akapitzlist"/>
        <w:numPr>
          <w:ilvl w:val="0"/>
          <w:numId w:val="33"/>
        </w:numPr>
        <w:suppressAutoHyphens w:val="0"/>
        <w:ind w:left="426" w:hanging="426"/>
        <w:rPr>
          <w:color w:val="000000"/>
        </w:rPr>
      </w:pPr>
      <w:r w:rsidRPr="000D7CF3">
        <w:rPr>
          <w:color w:val="000000"/>
        </w:rPr>
        <w:t>19 wniosków o zasiłek rodzinny wraz z dodatkami,</w:t>
      </w:r>
    </w:p>
    <w:p w14:paraId="01FEE44D" w14:textId="77777777" w:rsidR="008F65F1" w:rsidRPr="000D7CF3" w:rsidRDefault="008F65F1" w:rsidP="008F65F1">
      <w:pPr>
        <w:pStyle w:val="Akapitzlist"/>
        <w:numPr>
          <w:ilvl w:val="0"/>
          <w:numId w:val="33"/>
        </w:numPr>
        <w:suppressAutoHyphens w:val="0"/>
        <w:ind w:left="426" w:hanging="426"/>
        <w:rPr>
          <w:color w:val="000000"/>
        </w:rPr>
      </w:pPr>
      <w:r w:rsidRPr="000D7CF3">
        <w:rPr>
          <w:color w:val="000000"/>
        </w:rPr>
        <w:t xml:space="preserve">4  wnioski o zasiłek pielęgnacyjny, </w:t>
      </w:r>
    </w:p>
    <w:p w14:paraId="2A892216" w14:textId="77777777" w:rsidR="008F65F1" w:rsidRPr="000D7CF3" w:rsidRDefault="008F65F1" w:rsidP="008F65F1">
      <w:pPr>
        <w:pStyle w:val="Akapitzlist"/>
        <w:numPr>
          <w:ilvl w:val="0"/>
          <w:numId w:val="33"/>
        </w:numPr>
        <w:suppressAutoHyphens w:val="0"/>
        <w:ind w:left="426" w:hanging="426"/>
        <w:rPr>
          <w:color w:val="000000"/>
        </w:rPr>
      </w:pPr>
      <w:r w:rsidRPr="000D7CF3">
        <w:rPr>
          <w:color w:val="000000"/>
        </w:rPr>
        <w:t xml:space="preserve">4 wnioski o świadczenie pielęgnacyjne, </w:t>
      </w:r>
    </w:p>
    <w:p w14:paraId="69ED5DBD" w14:textId="77777777" w:rsidR="008F65F1" w:rsidRPr="000D7CF3" w:rsidRDefault="008F65F1" w:rsidP="008F65F1">
      <w:pPr>
        <w:pStyle w:val="Akapitzlist"/>
        <w:numPr>
          <w:ilvl w:val="0"/>
          <w:numId w:val="33"/>
        </w:numPr>
        <w:suppressAutoHyphens w:val="0"/>
        <w:ind w:left="426" w:hanging="426"/>
        <w:rPr>
          <w:color w:val="000000"/>
        </w:rPr>
      </w:pPr>
      <w:r w:rsidRPr="000D7CF3">
        <w:rPr>
          <w:color w:val="000000"/>
        </w:rPr>
        <w:t xml:space="preserve">3 wnioski o jednorazową zapomogę z tytułu urodzenia się dziecka, tzw. „becikowe”, </w:t>
      </w:r>
    </w:p>
    <w:p w14:paraId="523211E5" w14:textId="77777777" w:rsidR="008F65F1" w:rsidRPr="000D7CF3" w:rsidRDefault="008F65F1" w:rsidP="008F65F1">
      <w:pPr>
        <w:pStyle w:val="Akapitzlist"/>
        <w:numPr>
          <w:ilvl w:val="0"/>
          <w:numId w:val="33"/>
        </w:numPr>
        <w:suppressAutoHyphens w:val="0"/>
        <w:ind w:left="426" w:hanging="426"/>
        <w:rPr>
          <w:color w:val="000000"/>
        </w:rPr>
      </w:pPr>
      <w:r w:rsidRPr="000D7CF3">
        <w:rPr>
          <w:color w:val="000000"/>
        </w:rPr>
        <w:t xml:space="preserve">6 wniosków o świadczenie rodzicielskie. </w:t>
      </w:r>
    </w:p>
    <w:p w14:paraId="65E57028" w14:textId="77777777" w:rsidR="008F65F1" w:rsidRPr="00651ADB" w:rsidRDefault="008F65F1" w:rsidP="008F65F1">
      <w:pPr>
        <w:suppressAutoHyphens w:val="0"/>
        <w:rPr>
          <w:color w:val="000000"/>
        </w:rPr>
      </w:pPr>
      <w:r w:rsidRPr="00651ADB">
        <w:rPr>
          <w:color w:val="000000"/>
        </w:rPr>
        <w:t xml:space="preserve">Wypłacono świadczenia rodzinne w kwocie 209.130,32 zł. </w:t>
      </w:r>
    </w:p>
    <w:p w14:paraId="2E0C92F0" w14:textId="77777777" w:rsidR="008F65F1" w:rsidRPr="00631958" w:rsidRDefault="008F65F1" w:rsidP="008F65F1"/>
    <w:p w14:paraId="4C754010" w14:textId="6540A8E0" w:rsidR="00432A16" w:rsidRPr="00EF01E9" w:rsidRDefault="000138CE" w:rsidP="00432A16">
      <w:pPr>
        <w:pStyle w:val="western"/>
        <w:spacing w:before="0" w:beforeAutospacing="0" w:after="0" w:afterAutospacing="0"/>
        <w:jc w:val="both"/>
      </w:pPr>
      <w:r w:rsidRPr="00EF01E9">
        <w:rPr>
          <w:bCs/>
        </w:rPr>
        <w:t xml:space="preserve">W okresie od 1 </w:t>
      </w:r>
      <w:r w:rsidR="00EF01E9" w:rsidRPr="00EF01E9">
        <w:rPr>
          <w:bCs/>
        </w:rPr>
        <w:t xml:space="preserve">stycznia </w:t>
      </w:r>
      <w:r w:rsidRPr="00EF01E9">
        <w:rPr>
          <w:bCs/>
        </w:rPr>
        <w:t>202</w:t>
      </w:r>
      <w:r w:rsidR="00EF01E9" w:rsidRPr="00EF01E9">
        <w:rPr>
          <w:bCs/>
        </w:rPr>
        <w:t>3</w:t>
      </w:r>
      <w:r w:rsidRPr="00EF01E9">
        <w:rPr>
          <w:bCs/>
        </w:rPr>
        <w:t xml:space="preserve"> roku do </w:t>
      </w:r>
      <w:r w:rsidR="00EF01E9" w:rsidRPr="00EF01E9">
        <w:rPr>
          <w:bCs/>
        </w:rPr>
        <w:t xml:space="preserve">30 czerwca </w:t>
      </w:r>
      <w:r w:rsidR="00A618C0" w:rsidRPr="00EF01E9">
        <w:rPr>
          <w:bCs/>
        </w:rPr>
        <w:t>202</w:t>
      </w:r>
      <w:r w:rsidR="00EF01E9" w:rsidRPr="00EF01E9">
        <w:rPr>
          <w:bCs/>
        </w:rPr>
        <w:t>3</w:t>
      </w:r>
      <w:r w:rsidR="00A618C0" w:rsidRPr="00EF01E9">
        <w:rPr>
          <w:bCs/>
        </w:rPr>
        <w:t xml:space="preserve"> </w:t>
      </w:r>
      <w:r w:rsidRPr="00EF01E9">
        <w:rPr>
          <w:bCs/>
        </w:rPr>
        <w:t xml:space="preserve">roku </w:t>
      </w:r>
      <w:r w:rsidR="00573210" w:rsidRPr="00EF01E9">
        <w:rPr>
          <w:bCs/>
        </w:rPr>
        <w:t>g</w:t>
      </w:r>
      <w:r w:rsidRPr="00EF01E9">
        <w:rPr>
          <w:bCs/>
        </w:rPr>
        <w:t xml:space="preserve">mina Cieszyn </w:t>
      </w:r>
      <w:r w:rsidR="00EF01E9" w:rsidRPr="00EF01E9">
        <w:rPr>
          <w:bCs/>
        </w:rPr>
        <w:t>kontynuowała realizację p</w:t>
      </w:r>
      <w:r w:rsidRPr="00EF01E9">
        <w:rPr>
          <w:bCs/>
        </w:rPr>
        <w:t>rojekt</w:t>
      </w:r>
      <w:r w:rsidR="00EF01E9" w:rsidRPr="00EF01E9">
        <w:rPr>
          <w:bCs/>
        </w:rPr>
        <w:t>u</w:t>
      </w:r>
      <w:r w:rsidRPr="00EF01E9">
        <w:rPr>
          <w:bCs/>
        </w:rPr>
        <w:t xml:space="preserve"> współfinansowan</w:t>
      </w:r>
      <w:r w:rsidR="00EF01E9" w:rsidRPr="00EF01E9">
        <w:rPr>
          <w:bCs/>
        </w:rPr>
        <w:t>ego</w:t>
      </w:r>
      <w:r w:rsidRPr="00EF01E9">
        <w:rPr>
          <w:bCs/>
        </w:rPr>
        <w:t xml:space="preserve"> przez Unię Europejską pod nazwą </w:t>
      </w:r>
      <w:r w:rsidRPr="00EF01E9">
        <w:t>„Usługi społeczne na rzecz ograniczenia skutków kryzysu wywołanego konfliktem zbrojnym na terytorium Ukrainy – Miasto Cieszyn”</w:t>
      </w:r>
      <w:r w:rsidR="00EF01E9" w:rsidRPr="00EF01E9">
        <w:t xml:space="preserve"> </w:t>
      </w:r>
      <w:r w:rsidRPr="00EF01E9">
        <w:t xml:space="preserve">w trybie nadzwyczajnym w ramach Osi Priorytetowej IX Włączenie Społeczne, Działanie 9.2 Dostępne i efektywne usługi społeczne i zdrowotne Regionalnego Programu Operacyjnego Województwa Śląskiego  na lata 2014-2020. </w:t>
      </w:r>
    </w:p>
    <w:p w14:paraId="46135F2E" w14:textId="3D6F3595" w:rsidR="000138CE" w:rsidRPr="00EF01E9" w:rsidRDefault="00432A16" w:rsidP="00432A16">
      <w:pPr>
        <w:pStyle w:val="western"/>
        <w:spacing w:before="0" w:beforeAutospacing="0" w:after="0" w:afterAutospacing="0"/>
        <w:jc w:val="both"/>
      </w:pPr>
      <w:r w:rsidRPr="00EF01E9">
        <w:t xml:space="preserve">Jego celem </w:t>
      </w:r>
      <w:r w:rsidR="00EF01E9" w:rsidRPr="00EF01E9">
        <w:t>była</w:t>
      </w:r>
      <w:r w:rsidRPr="00EF01E9">
        <w:t xml:space="preserve"> </w:t>
      </w:r>
      <w:r w:rsidR="000138CE" w:rsidRPr="00EF01E9">
        <w:rPr>
          <w:rFonts w:eastAsia="Lucida Sans Unicode"/>
          <w:kern w:val="2"/>
          <w:lang w:eastAsia="hi-IN" w:bidi="hi-IN"/>
        </w:rPr>
        <w:t xml:space="preserve">poprawa funkcjonowania rodzin dotkniętych skutkami kryzysu migracyjnego związanego z wojną na terytorium Ukrainy poprzez zapewnienie usług społecznych z zakresu wsparcia rodziny. </w:t>
      </w:r>
      <w:r w:rsidR="000138CE" w:rsidRPr="00EF01E9">
        <w:t xml:space="preserve">Realizatorami projektu </w:t>
      </w:r>
      <w:r w:rsidRPr="00EF01E9">
        <w:t xml:space="preserve">jest </w:t>
      </w:r>
      <w:r w:rsidR="000138CE" w:rsidRPr="00EF01E9">
        <w:t>Miejski Ośrodek Pomocy Społecznej, Biblioteka Miejska w Cieszynie, Szkoła Podstawowa nr 5 i Towarzystwo Przyjaciół Dzieci Oddział Powiatowy w Cieszynie.</w:t>
      </w:r>
    </w:p>
    <w:p w14:paraId="634FF26C" w14:textId="2CB5B36F" w:rsidR="00573210" w:rsidRPr="004131B0" w:rsidRDefault="000138CE" w:rsidP="000138CE">
      <w:pPr>
        <w:pStyle w:val="western"/>
        <w:spacing w:before="0" w:beforeAutospacing="0" w:after="0" w:afterAutospacing="0"/>
        <w:jc w:val="both"/>
      </w:pPr>
      <w:r w:rsidRPr="00EF01E9">
        <w:t>W</w:t>
      </w:r>
      <w:r w:rsidR="00432A16" w:rsidRPr="00EF01E9">
        <w:t xml:space="preserve"> 202</w:t>
      </w:r>
      <w:r w:rsidR="00EF01E9" w:rsidRPr="00EF01E9">
        <w:t>3</w:t>
      </w:r>
      <w:r w:rsidR="00432A16" w:rsidRPr="00EF01E9">
        <w:t xml:space="preserve"> roku w</w:t>
      </w:r>
      <w:r w:rsidRPr="00EF01E9">
        <w:t xml:space="preserve"> ramach projektu </w:t>
      </w:r>
      <w:r w:rsidR="00EF01E9" w:rsidRPr="00EF01E9">
        <w:t xml:space="preserve">funkcjonowało dodatkowych 15 miejsc </w:t>
      </w:r>
      <w:r w:rsidRPr="00EF01E9">
        <w:t>w placówce wsparcia dziennego</w:t>
      </w:r>
      <w:r w:rsidR="005050D7" w:rsidRPr="00EF01E9">
        <w:t xml:space="preserve"> – </w:t>
      </w:r>
      <w:r w:rsidR="00573210" w:rsidRPr="00EF01E9">
        <w:t>Ś</w:t>
      </w:r>
      <w:r w:rsidRPr="00EF01E9">
        <w:t xml:space="preserve">wietlicy Środowiskowej „Przytulisko” w Cieszynie dla dzieci z Ukrainy, organizowane </w:t>
      </w:r>
      <w:r w:rsidR="00573210" w:rsidRPr="00EF01E9">
        <w:t>były</w:t>
      </w:r>
      <w:r w:rsidRPr="00EF01E9">
        <w:t xml:space="preserve"> </w:t>
      </w:r>
      <w:r w:rsidR="005050D7" w:rsidRPr="00EF01E9">
        <w:t xml:space="preserve">także </w:t>
      </w:r>
      <w:r w:rsidRPr="00EF01E9">
        <w:t>dodatkowe zajęcia aktywizujące dzieci</w:t>
      </w:r>
      <w:r w:rsidR="00EF01E9" w:rsidRPr="00EF01E9">
        <w:t xml:space="preserve"> </w:t>
      </w:r>
      <w:r w:rsidRPr="00EF01E9">
        <w:t>i młodzież w tej placówce. Biblioteka Miejska organiz</w:t>
      </w:r>
      <w:r w:rsidR="00573210" w:rsidRPr="00EF01E9">
        <w:t xml:space="preserve">owała </w:t>
      </w:r>
      <w:r w:rsidRPr="00EF01E9">
        <w:t>zajęcia integracyjne dla dzieci</w:t>
      </w:r>
      <w:r w:rsidR="004131B0">
        <w:t xml:space="preserve"> </w:t>
      </w:r>
      <w:r w:rsidRPr="00EF01E9">
        <w:t>i kurs języka polskiego dla dorosłych, a Miejski Ośrodek Pomocy Społecznej zapewnia</w:t>
      </w:r>
      <w:r w:rsidR="00573210" w:rsidRPr="00EF01E9">
        <w:t>ł</w:t>
      </w:r>
      <w:r w:rsidRPr="00EF01E9">
        <w:t xml:space="preserve"> wsparcie tłumacza języka ukraińskiego oraz wsparcie pracownika merytorycznego.</w:t>
      </w:r>
      <w:r w:rsidRPr="00DD671D">
        <w:rPr>
          <w:color w:val="FF0000"/>
        </w:rPr>
        <w:t xml:space="preserve"> </w:t>
      </w:r>
      <w:r w:rsidR="00432A16" w:rsidRPr="004131B0">
        <w:t>W 202</w:t>
      </w:r>
      <w:r w:rsidR="004131B0" w:rsidRPr="004131B0">
        <w:t>3</w:t>
      </w:r>
      <w:r w:rsidR="00432A16" w:rsidRPr="004131B0">
        <w:t xml:space="preserve"> roku z</w:t>
      </w:r>
      <w:r w:rsidRPr="004131B0">
        <w:t xml:space="preserve"> projektu korzysta</w:t>
      </w:r>
      <w:r w:rsidR="00573210" w:rsidRPr="004131B0">
        <w:t xml:space="preserve">ły </w:t>
      </w:r>
      <w:r w:rsidRPr="004131B0">
        <w:t>5</w:t>
      </w:r>
      <w:r w:rsidR="00573210" w:rsidRPr="004131B0">
        <w:t>2</w:t>
      </w:r>
      <w:r w:rsidRPr="004131B0">
        <w:t xml:space="preserve"> os</w:t>
      </w:r>
      <w:r w:rsidR="00573210" w:rsidRPr="004131B0">
        <w:t xml:space="preserve">oby z Ukrainy. </w:t>
      </w:r>
    </w:p>
    <w:p w14:paraId="152215A5" w14:textId="77777777" w:rsidR="000138CE" w:rsidRPr="004131B0" w:rsidRDefault="000138CE" w:rsidP="000138CE">
      <w:pPr>
        <w:jc w:val="both"/>
        <w:rPr>
          <w:vanish/>
          <w:specVanish/>
        </w:rPr>
      </w:pPr>
      <w:r w:rsidRPr="004131B0">
        <w:t>Całkowita w</w:t>
      </w:r>
    </w:p>
    <w:p w14:paraId="6B91EED8" w14:textId="756CD49E" w:rsidR="00432A16" w:rsidRPr="004131B0" w:rsidRDefault="000138CE" w:rsidP="000138CE">
      <w:pPr>
        <w:pStyle w:val="western"/>
        <w:spacing w:before="0" w:beforeAutospacing="0" w:after="0" w:afterAutospacing="0"/>
        <w:jc w:val="both"/>
      </w:pPr>
      <w:r w:rsidRPr="004131B0">
        <w:t>artość projektu wyn</w:t>
      </w:r>
      <w:r w:rsidR="004131B0" w:rsidRPr="004131B0">
        <w:t xml:space="preserve">iosła </w:t>
      </w:r>
      <w:r w:rsidRPr="004131B0">
        <w:t xml:space="preserve">154.125,00 zł, w tym dofinansowanie projektu z UE 131.006,25 zł. </w:t>
      </w:r>
    </w:p>
    <w:p w14:paraId="4993F1A9" w14:textId="1B258E3D" w:rsidR="00573210" w:rsidRPr="00186902" w:rsidRDefault="00573210" w:rsidP="000138CE">
      <w:pPr>
        <w:pStyle w:val="western"/>
        <w:spacing w:before="0" w:beforeAutospacing="0" w:after="0" w:afterAutospacing="0"/>
        <w:jc w:val="both"/>
      </w:pPr>
      <w:r w:rsidRPr="00186902">
        <w:t>W 202</w:t>
      </w:r>
      <w:r w:rsidR="00186902" w:rsidRPr="00186902">
        <w:t>3</w:t>
      </w:r>
      <w:r w:rsidRPr="00186902">
        <w:t xml:space="preserve"> roku na realizację projektu MOPS wydatkował kwotę </w:t>
      </w:r>
      <w:r w:rsidR="00186902" w:rsidRPr="00186902">
        <w:t>15.274,71</w:t>
      </w:r>
      <w:r w:rsidRPr="00186902">
        <w:t xml:space="preserve"> zł</w:t>
      </w:r>
      <w:r w:rsidR="00186902" w:rsidRPr="00186902">
        <w:t>.</w:t>
      </w:r>
      <w:r w:rsidRPr="00186902">
        <w:t xml:space="preserve"> </w:t>
      </w:r>
    </w:p>
    <w:p w14:paraId="73352462" w14:textId="77777777" w:rsidR="000138CE" w:rsidRPr="00186902" w:rsidRDefault="000138CE" w:rsidP="000138CE">
      <w:pPr>
        <w:pStyle w:val="western"/>
        <w:spacing w:before="0" w:beforeAutospacing="0" w:after="0" w:afterAutospacing="0"/>
        <w:jc w:val="both"/>
      </w:pPr>
    </w:p>
    <w:p w14:paraId="58C1BF9B" w14:textId="6727CB09" w:rsidR="000138CE" w:rsidRPr="00E00EF1" w:rsidRDefault="000138CE" w:rsidP="000138CE">
      <w:pPr>
        <w:pStyle w:val="western"/>
        <w:spacing w:before="0" w:beforeAutospacing="0" w:after="0" w:afterAutospacing="0"/>
        <w:jc w:val="both"/>
      </w:pPr>
      <w:r w:rsidRPr="00E00EF1">
        <w:t xml:space="preserve">W okresie od </w:t>
      </w:r>
      <w:r w:rsidR="004F3CBE" w:rsidRPr="00E00EF1">
        <w:t>1 marca do 18 sierpnia 2023 roku</w:t>
      </w:r>
      <w:r w:rsidRPr="00E00EF1">
        <w:t xml:space="preserve">, na podstawie złożonego do Ośrodka Wsparcia Ekonomii Społecznej w Bielsku-Białej przez Miejski Ośrodek Pomocy Społecznej zapotrzebowania, Fundacja ADONAI jako podmiot ekonomii społecznej zapewniała obiady dla obywateli Ukrainy. Z tej formy pomocy skorzystało </w:t>
      </w:r>
      <w:r w:rsidR="00E00EF1">
        <w:t>17</w:t>
      </w:r>
      <w:r w:rsidRPr="00E00EF1">
        <w:t xml:space="preserve"> osób. </w:t>
      </w:r>
    </w:p>
    <w:p w14:paraId="1F52226F" w14:textId="77777777" w:rsidR="00D44001" w:rsidRPr="00DD671D" w:rsidRDefault="00D44001" w:rsidP="000138CE">
      <w:pPr>
        <w:pStyle w:val="NormalnyWeb"/>
        <w:spacing w:before="0" w:beforeAutospacing="0" w:after="0"/>
        <w:jc w:val="both"/>
        <w:rPr>
          <w:color w:val="FF0000"/>
        </w:rPr>
      </w:pPr>
    </w:p>
    <w:p w14:paraId="33C2FE89" w14:textId="4F23E24F" w:rsidR="001F6FB4" w:rsidRPr="001F6FB4" w:rsidRDefault="001F6FB4" w:rsidP="001F6FB4">
      <w:pPr>
        <w:pStyle w:val="NormalnyWeb"/>
        <w:spacing w:before="0" w:beforeAutospacing="0" w:after="0"/>
        <w:jc w:val="both"/>
      </w:pPr>
      <w:r w:rsidRPr="001F6FB4">
        <w:t xml:space="preserve">W 2023 roku obywatele Ukrainy otrzymywali także żywność w ramach Programu Operacyjnego Pomoc Żywnościowa 2014 – 2020. Wydano 45 skierowań, na podstawie których skorzystało 112 osób. </w:t>
      </w:r>
    </w:p>
    <w:p w14:paraId="4D2A3F6B" w14:textId="77777777" w:rsidR="000138CE" w:rsidRPr="001F6FB4" w:rsidRDefault="000138CE" w:rsidP="000138CE">
      <w:pPr>
        <w:pStyle w:val="western"/>
        <w:spacing w:before="0" w:beforeAutospacing="0" w:after="0" w:afterAutospacing="0"/>
        <w:jc w:val="both"/>
      </w:pPr>
    </w:p>
    <w:p w14:paraId="0B59BE38" w14:textId="029A9B69" w:rsidR="004A3933" w:rsidRPr="00EF01E9" w:rsidRDefault="00C65799" w:rsidP="004A3933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EF01E9">
        <w:rPr>
          <w:sz w:val="24"/>
        </w:rPr>
        <w:t xml:space="preserve">Zadania pozostałych ustaw oraz wynikające z rozeznanych potrzeb. </w:t>
      </w:r>
    </w:p>
    <w:p w14:paraId="6E43BB8F" w14:textId="77777777" w:rsidR="00E71954" w:rsidRPr="00DD671D" w:rsidRDefault="00E71954" w:rsidP="00E71954">
      <w:pPr>
        <w:jc w:val="both"/>
        <w:rPr>
          <w:color w:val="FF0000"/>
        </w:rPr>
      </w:pPr>
    </w:p>
    <w:p w14:paraId="4336C356" w14:textId="77777777" w:rsidR="00D444B7" w:rsidRPr="00FA6BD9" w:rsidRDefault="00D444B7" w:rsidP="00D444B7">
      <w:pPr>
        <w:jc w:val="both"/>
      </w:pPr>
      <w:bookmarkStart w:id="22" w:name="_Hlk95916389"/>
      <w:r w:rsidRPr="00FA6BD9">
        <w:t>W 202</w:t>
      </w:r>
      <w:r>
        <w:t>3</w:t>
      </w:r>
      <w:r w:rsidRPr="00FA6BD9">
        <w:t xml:space="preserve"> roku MOPS realizował Program ,,Opieka wytchnieniowa” – edycja 202</w:t>
      </w:r>
      <w:r>
        <w:t>3</w:t>
      </w:r>
      <w:r w:rsidRPr="00FA6BD9">
        <w:t xml:space="preserve"> Ministerstwa Rodziny i Polityki Społecznej, finansowany ze środków Funduszu Solidarnościowego. Program skierowany był do członków rodzin lub opiekunów, którzy wymagali wsparcia</w:t>
      </w:r>
      <w:r w:rsidRPr="00FA6BD9">
        <w:br/>
        <w:t>w postaci doraźnej, czasowej przerwy w sprawowaniu bezpośredniej opieki nad dziećmi</w:t>
      </w:r>
      <w:r w:rsidRPr="00FA6BD9">
        <w:br/>
        <w:t>z orzeczeniem o niepełnosprawności, a także nad osobami posiadającymi orzeczenie</w:t>
      </w:r>
      <w:r w:rsidRPr="00FA6BD9">
        <w:br/>
        <w:t>o znacznym stopniu niepełnosprawności albo orzeczenie traktowane na równi z orzeczeniem</w:t>
      </w:r>
      <w:r w:rsidRPr="00FA6BD9">
        <w:br/>
        <w:t xml:space="preserve">o znacznym stopniu niepełnosprawności. Program ,,Opieka wytchnieniowa” ma za zadanie odciążenie członków rodzin lub opiekunów poprzez wsparcie w ich codziennych obowiązkach lub zapewnienie czasowego zastępstwa w opiece nad niepełnosprawnym członkiem rodziny </w:t>
      </w:r>
      <w:r w:rsidRPr="00FA6BD9">
        <w:lastRenderedPageBreak/>
        <w:t>oraz zapewnić czas opiekunowi na odpoczynek i regenerację. W 202</w:t>
      </w:r>
      <w:r>
        <w:t>3</w:t>
      </w:r>
      <w:r w:rsidRPr="00FA6BD9">
        <w:t xml:space="preserve"> roku z usług opieki wytchnieniowej świadczonej w miejscu zamieszkania osoby niepełnosprawnej skorzystało</w:t>
      </w:r>
      <w:r w:rsidRPr="00FA6BD9">
        <w:br/>
      </w:r>
      <w:r>
        <w:t>11</w:t>
      </w:r>
      <w:r w:rsidRPr="00FA6BD9">
        <w:t xml:space="preserve"> rodzin.</w:t>
      </w:r>
    </w:p>
    <w:p w14:paraId="07FFD7B3" w14:textId="77777777" w:rsidR="00F230F7" w:rsidRPr="00DD671D" w:rsidRDefault="00F230F7" w:rsidP="00F230F7">
      <w:pPr>
        <w:jc w:val="both"/>
        <w:rPr>
          <w:color w:val="FF0000"/>
        </w:rPr>
      </w:pPr>
    </w:p>
    <w:p w14:paraId="51199FA3" w14:textId="77777777" w:rsidR="00D444B7" w:rsidRPr="00FA6BD9" w:rsidRDefault="00D444B7" w:rsidP="00D444B7">
      <w:pPr>
        <w:jc w:val="both"/>
      </w:pPr>
      <w:r w:rsidRPr="00FA6BD9">
        <w:t>W 202</w:t>
      </w:r>
      <w:r>
        <w:t>3</w:t>
      </w:r>
      <w:r w:rsidRPr="00FA6BD9">
        <w:t xml:space="preserve"> roku MOPS pozyskał środki z Funduszu Solidarnościowego na realizację Programu ,,Asystent osobisty osoby niepełnosprawnej’ – edycja 202</w:t>
      </w:r>
      <w:r>
        <w:t>3</w:t>
      </w:r>
      <w:r w:rsidRPr="00FA6BD9">
        <w:t>. Program zapewniał usługi asystenta w wykonywaniu codziennych czynności oraz funkcjonowaniu w życiu społecznym, dedykowane osobom niepełnosprawnym. Celem Programu była poprawa funkcjonowania osób niepełnosprawnych w środowisku, zwiększenie możliwości zaspokajania ich potrzeb oraz włączenie osób niepełnosprawnych w życie społeczne. W 202</w:t>
      </w:r>
      <w:r>
        <w:t>3</w:t>
      </w:r>
      <w:r w:rsidRPr="00FA6BD9">
        <w:t xml:space="preserve"> roku z Programu ,,Asystent osobisty osoby niepełnosprawnej” skorzystało 3</w:t>
      </w:r>
      <w:r>
        <w:t>8</w:t>
      </w:r>
      <w:r w:rsidRPr="00FA6BD9">
        <w:t xml:space="preserve"> osób niepełnosprawnych.</w:t>
      </w:r>
    </w:p>
    <w:p w14:paraId="682BACD8" w14:textId="77777777" w:rsidR="00F230F7" w:rsidRPr="00DD671D" w:rsidRDefault="00F230F7" w:rsidP="00F230F7">
      <w:pPr>
        <w:jc w:val="both"/>
        <w:rPr>
          <w:color w:val="FF0000"/>
        </w:rPr>
      </w:pPr>
    </w:p>
    <w:p w14:paraId="7B695BB6" w14:textId="77777777" w:rsidR="00D444B7" w:rsidRPr="00025D75" w:rsidRDefault="00D444B7" w:rsidP="00D444B7">
      <w:pPr>
        <w:jc w:val="both"/>
      </w:pPr>
      <w:bookmarkStart w:id="23" w:name="_Hlk95916629"/>
      <w:bookmarkEnd w:id="22"/>
      <w:r w:rsidRPr="00025D75">
        <w:rPr>
          <w:bCs/>
        </w:rPr>
        <w:t xml:space="preserve">Osoby niepełnosprawne i ich rodziny korzystały z poradnictwa w MOPS, uzyskując informacje na temat możliwości przystosowania mieszkania do potrzeb osoby niepełnosprawnej, likwidacji barier funkcjonalnych, zakupu sprzętu ortopedycznego i rehabilitacyjnego, uczestnictwa w turnusach rehabilitacyjnych, możliwościach uzyskania statusu osoby niepełnosprawnej, przepisach prawnych dotyczących osób niepełnosprawnych, możliwościach podjęcia nauki i pracy oraz działalności organizacji pozarządowych. </w:t>
      </w:r>
      <w:r w:rsidRPr="00025D75">
        <w:t>Pracownicy pomagali pozyskać środki finansowe na realizację zadań z zakresu rehabilitacji społecznej poprzez pomoc w wypełnieniu wniosków do Powiatowego Centrum Pomocy Rodzinie.</w:t>
      </w:r>
      <w:r w:rsidRPr="00025D75">
        <w:br/>
      </w:r>
    </w:p>
    <w:p w14:paraId="13F04A29" w14:textId="77777777" w:rsidR="00D444B7" w:rsidRPr="00025D75" w:rsidRDefault="00D444B7" w:rsidP="00D444B7">
      <w:pPr>
        <w:suppressAutoHyphens w:val="0"/>
        <w:jc w:val="both"/>
      </w:pPr>
      <w:r>
        <w:t xml:space="preserve">Pracownik MOPS pełnił funkcję przewodniczącego </w:t>
      </w:r>
      <w:r w:rsidRPr="00025D75">
        <w:t xml:space="preserve">Komisji do spraw opiniowania projektów realizowanych przez Gminę Cieszyn zadań inwestycyjnych i remontowych, pod kątem ich dostosowania do potrzeb osób </w:t>
      </w:r>
      <w:r>
        <w:t>ze szczególnymi potrzebami</w:t>
      </w:r>
      <w:r w:rsidRPr="00025D75">
        <w:t>.</w:t>
      </w:r>
    </w:p>
    <w:p w14:paraId="0459AFE2" w14:textId="77777777" w:rsidR="00D444B7" w:rsidRPr="00025D75" w:rsidRDefault="00D444B7" w:rsidP="00D444B7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D75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D75">
        <w:rPr>
          <w:rFonts w:ascii="Times New Roman" w:hAnsi="Times New Roman" w:cs="Times New Roman"/>
          <w:sz w:val="24"/>
          <w:szCs w:val="24"/>
        </w:rPr>
        <w:t xml:space="preserve"> roku Komisja zaopiniowała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5D75">
        <w:rPr>
          <w:rFonts w:ascii="Times New Roman" w:hAnsi="Times New Roman" w:cs="Times New Roman"/>
          <w:sz w:val="24"/>
          <w:szCs w:val="24"/>
        </w:rPr>
        <w:t xml:space="preserve"> projekty dotyczące:</w:t>
      </w:r>
    </w:p>
    <w:p w14:paraId="7FBD3249" w14:textId="674F95BF" w:rsidR="00D444B7" w:rsidRPr="00157E8D" w:rsidRDefault="00D444B7" w:rsidP="00D07C30">
      <w:pPr>
        <w:pStyle w:val="Akapitzlist"/>
        <w:numPr>
          <w:ilvl w:val="0"/>
          <w:numId w:val="42"/>
        </w:numPr>
        <w:tabs>
          <w:tab w:val="left" w:pos="851"/>
          <w:tab w:val="left" w:pos="4536"/>
        </w:tabs>
        <w:suppressAutoHyphens w:val="0"/>
        <w:ind w:left="426" w:hanging="426"/>
        <w:jc w:val="both"/>
      </w:pPr>
      <w:r w:rsidRPr="00157E8D">
        <w:t>projektu pn. „Koncepcja rozbudowy oraz dostosowania budynku ZBM w Cieszynie dla potrzeb osób niepełnosprawnych”</w:t>
      </w:r>
      <w:r w:rsidR="00D07C30">
        <w:t>,</w:t>
      </w:r>
    </w:p>
    <w:p w14:paraId="183F1BC6" w14:textId="2BA7A896" w:rsidR="00D444B7" w:rsidRPr="00157E8D" w:rsidRDefault="00D444B7" w:rsidP="00D07C30">
      <w:pPr>
        <w:numPr>
          <w:ilvl w:val="0"/>
          <w:numId w:val="42"/>
        </w:numPr>
        <w:tabs>
          <w:tab w:val="left" w:pos="851"/>
          <w:tab w:val="left" w:pos="4536"/>
        </w:tabs>
        <w:suppressAutoHyphens w:val="0"/>
        <w:ind w:left="426" w:hanging="426"/>
        <w:jc w:val="both"/>
      </w:pPr>
      <w:r w:rsidRPr="00157E8D">
        <w:t>projektu budowlanego pn. „budynek mieszkalny wielorodzinny wraz z niezbędną infrastrukturą zlokalizowany na działkach nr 6/19 i 2/90 położonych w miejscowości Cieszyn przy ul. Mickiewicza, stanowiących własność Zakładu Budynków Miejskich</w:t>
      </w:r>
      <w:r w:rsidR="00D07C30">
        <w:br/>
      </w:r>
      <w:r w:rsidRPr="00157E8D">
        <w:t>w Cieszynie Sp. z o.o. z siedzibą w Cieszynie przy ul. Liburnia 2A”.</w:t>
      </w:r>
    </w:p>
    <w:p w14:paraId="48193B25" w14:textId="6BA1CAE4" w:rsidR="00D444B7" w:rsidRPr="00157E8D" w:rsidRDefault="00D444B7" w:rsidP="00D07C30">
      <w:pPr>
        <w:tabs>
          <w:tab w:val="left" w:pos="851"/>
          <w:tab w:val="left" w:pos="4536"/>
        </w:tabs>
        <w:suppressAutoHyphens w:val="0"/>
        <w:jc w:val="both"/>
      </w:pPr>
      <w:r w:rsidRPr="00157E8D">
        <w:t xml:space="preserve">Dodatkowo </w:t>
      </w:r>
      <w:r>
        <w:t xml:space="preserve">członkowie </w:t>
      </w:r>
      <w:r w:rsidRPr="00157E8D">
        <w:t>Komisj</w:t>
      </w:r>
      <w:r>
        <w:t>i</w:t>
      </w:r>
      <w:r w:rsidRPr="00157E8D">
        <w:t xml:space="preserve"> uczestniczy</w:t>
      </w:r>
      <w:r>
        <w:t>li</w:t>
      </w:r>
      <w:r w:rsidRPr="00157E8D">
        <w:t xml:space="preserve"> w </w:t>
      </w:r>
      <w:r w:rsidR="00D07C30">
        <w:t xml:space="preserve">realizacji </w:t>
      </w:r>
      <w:r w:rsidRPr="00157E8D">
        <w:t>zadania „Strategi</w:t>
      </w:r>
      <w:r w:rsidR="00F67F48">
        <w:t>a</w:t>
      </w:r>
      <w:r w:rsidRPr="00157E8D">
        <w:t xml:space="preserve"> Dostępności dla gminy Cieszyn w ramach wsparcia rozwoju miast POPT 2014-2020”</w:t>
      </w:r>
      <w:r w:rsidR="00F67F48">
        <w:t>,</w:t>
      </w:r>
      <w:r w:rsidRPr="00157E8D">
        <w:t xml:space="preserve"> współfinansowanego ze środków Unii Europejskiej – Funduszu Spójności – Program Operacyjny Pomoc Techniczna 2014-2020 w zakresie przeprowadzonych 10 modelowych audytów w budynkach będących</w:t>
      </w:r>
      <w:r w:rsidR="00F67F48">
        <w:br/>
      </w:r>
      <w:r w:rsidRPr="00157E8D">
        <w:t>w zasobach gminy Cieszyn</w:t>
      </w:r>
      <w:r>
        <w:t xml:space="preserve"> oraz d</w:t>
      </w:r>
      <w:r w:rsidRPr="00157E8D">
        <w:t>okona</w:t>
      </w:r>
      <w:r>
        <w:t>li</w:t>
      </w:r>
      <w:r w:rsidRPr="00157E8D">
        <w:t xml:space="preserve"> wizji lokalnej w </w:t>
      </w:r>
      <w:r>
        <w:t>S</w:t>
      </w:r>
      <w:r w:rsidRPr="00157E8D">
        <w:t xml:space="preserve">zkole </w:t>
      </w:r>
      <w:r>
        <w:t>P</w:t>
      </w:r>
      <w:r w:rsidRPr="00157E8D">
        <w:t>odstawowej nr 5</w:t>
      </w:r>
      <w:r w:rsidR="00F67F48">
        <w:br/>
      </w:r>
      <w:r w:rsidRPr="00157E8D">
        <w:t>w Cieszynie i w Szkole Podstawowej nr 3 w Cieszynie w celu określenia stopnia dostępnoś</w:t>
      </w:r>
      <w:r>
        <w:t>ci</w:t>
      </w:r>
      <w:r w:rsidRPr="00157E8D">
        <w:t xml:space="preserve"> obiektów dla osób ze szczególnymi potrzebami.</w:t>
      </w:r>
    </w:p>
    <w:p w14:paraId="0AFEC779" w14:textId="77777777" w:rsidR="00D444B7" w:rsidRPr="00025D75" w:rsidRDefault="00D444B7" w:rsidP="00D444B7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715F1" w14:textId="77777777" w:rsidR="00D444B7" w:rsidRPr="00025D75" w:rsidRDefault="00D444B7" w:rsidP="00D444B7">
      <w:pPr>
        <w:jc w:val="both"/>
      </w:pPr>
      <w:r w:rsidRPr="00025D75">
        <w:t>W 202</w:t>
      </w:r>
      <w:r>
        <w:t>3</w:t>
      </w:r>
      <w:r w:rsidRPr="00025D75">
        <w:t xml:space="preserve"> roku dwóch pracowników MOPS brało udział w pracach </w:t>
      </w:r>
      <w:r>
        <w:t>T</w:t>
      </w:r>
      <w:r w:rsidRPr="00025D75">
        <w:t>ransgraniczn</w:t>
      </w:r>
      <w:r>
        <w:t>ej</w:t>
      </w:r>
      <w:r w:rsidRPr="00025D75">
        <w:t xml:space="preserve"> grup</w:t>
      </w:r>
      <w:r>
        <w:t>y</w:t>
      </w:r>
      <w:r w:rsidRPr="00025D75">
        <w:t xml:space="preserve"> robocz</w:t>
      </w:r>
      <w:r>
        <w:t xml:space="preserve">ej ds. </w:t>
      </w:r>
      <w:r w:rsidRPr="00025D75">
        <w:rPr>
          <w:rStyle w:val="Bodytext2"/>
        </w:rPr>
        <w:t xml:space="preserve">planowania przestrzennego infrastruktury, </w:t>
      </w:r>
      <w:r>
        <w:rPr>
          <w:rStyle w:val="Bodytext2"/>
        </w:rPr>
        <w:t xml:space="preserve">zarządzania kryzysowego oraz </w:t>
      </w:r>
      <w:r w:rsidRPr="00025D75">
        <w:rPr>
          <w:rStyle w:val="Bodytext2"/>
        </w:rPr>
        <w:t xml:space="preserve">współpracy instytucjonalnej </w:t>
      </w:r>
      <w:r w:rsidRPr="00025D75">
        <w:rPr>
          <w:lang w:eastAsia="pl-PL" w:bidi="pl-PL"/>
        </w:rPr>
        <w:t xml:space="preserve">i </w:t>
      </w:r>
      <w:r w:rsidRPr="00025D75">
        <w:rPr>
          <w:rStyle w:val="Bodytext2"/>
        </w:rPr>
        <w:t>usług publicznych. Transgraniczne grupy robocze zostały powołane zgodnie z zapisami Strategii współpracy transgranicznej Cieszyna i Czeskiego Cieszyna w kontekście rozwoju Euroregionu Śląsk Cieszyński.</w:t>
      </w:r>
    </w:p>
    <w:p w14:paraId="3B51A61A" w14:textId="77777777" w:rsidR="00D444B7" w:rsidRPr="00025D75" w:rsidRDefault="00D444B7" w:rsidP="00D444B7"/>
    <w:bookmarkEnd w:id="23"/>
    <w:p w14:paraId="103623D5" w14:textId="0B004DE6" w:rsidR="00AF5FEF" w:rsidRPr="00D32282" w:rsidRDefault="00E25525" w:rsidP="00E25525">
      <w:pPr>
        <w:jc w:val="both"/>
      </w:pPr>
      <w:r w:rsidRPr="00FA1CF8">
        <w:rPr>
          <w:bCs/>
        </w:rPr>
        <w:t xml:space="preserve">Ośrodek koordynował współpracę gminy Cieszyn z Miastem Bielsko-Biała w zakresie przyjmowania do Ośrodka Przeciwdziałania Problemom Alkoholowym w Bielsku-Białej osób nietrzeźwych z terenu Cieszyna. </w:t>
      </w:r>
      <w:r w:rsidRPr="00D32282">
        <w:rPr>
          <w:bCs/>
        </w:rPr>
        <w:t xml:space="preserve">W roku </w:t>
      </w:r>
      <w:r w:rsidR="008C498E" w:rsidRPr="00D32282">
        <w:rPr>
          <w:bCs/>
        </w:rPr>
        <w:t>202</w:t>
      </w:r>
      <w:r w:rsidR="0071587B">
        <w:rPr>
          <w:bCs/>
        </w:rPr>
        <w:t>3</w:t>
      </w:r>
      <w:r w:rsidRPr="00D32282">
        <w:rPr>
          <w:bCs/>
        </w:rPr>
        <w:t xml:space="preserve"> </w:t>
      </w:r>
      <w:r w:rsidRPr="00D32282">
        <w:t xml:space="preserve">doprowadzono do Ośrodka ogółem </w:t>
      </w:r>
      <w:r w:rsidR="00EB42BB" w:rsidRPr="00D32282">
        <w:t>4</w:t>
      </w:r>
      <w:r w:rsidR="00D206BC" w:rsidRPr="00D32282">
        <w:t>07</w:t>
      </w:r>
      <w:r w:rsidRPr="00D32282">
        <w:t xml:space="preserve"> osób</w:t>
      </w:r>
      <w:r w:rsidR="007419CB" w:rsidRPr="00D32282">
        <w:t>,</w:t>
      </w:r>
      <w:r w:rsidR="00384DEC" w:rsidRPr="00D32282">
        <w:br/>
      </w:r>
      <w:r w:rsidR="007419CB" w:rsidRPr="00D32282">
        <w:t>w tym 3</w:t>
      </w:r>
      <w:r w:rsidR="00D206BC" w:rsidRPr="00D32282">
        <w:t>5</w:t>
      </w:r>
      <w:r w:rsidR="007419CB" w:rsidRPr="00D32282">
        <w:t xml:space="preserve">8 mężczyzn i </w:t>
      </w:r>
      <w:r w:rsidR="00D206BC" w:rsidRPr="00D32282">
        <w:t xml:space="preserve">49 kobiet, </w:t>
      </w:r>
      <w:r w:rsidR="00134493" w:rsidRPr="00D32282">
        <w:t xml:space="preserve">w tym </w:t>
      </w:r>
      <w:r w:rsidR="00D206BC" w:rsidRPr="00D32282">
        <w:t xml:space="preserve">80 </w:t>
      </w:r>
      <w:r w:rsidR="00134493" w:rsidRPr="00D32282">
        <w:t>w związku z wystąpieniem zagrożenia zdrowia</w:t>
      </w:r>
      <w:r w:rsidR="00D206BC" w:rsidRPr="00D32282">
        <w:br/>
      </w:r>
      <w:r w:rsidR="00134493" w:rsidRPr="00D32282">
        <w:lastRenderedPageBreak/>
        <w:t>i życia</w:t>
      </w:r>
      <w:r w:rsidR="00D206BC" w:rsidRPr="00D32282">
        <w:t>, 54</w:t>
      </w:r>
      <w:r w:rsidR="00AF5FEF" w:rsidRPr="00D32282">
        <w:t xml:space="preserve"> </w:t>
      </w:r>
      <w:r w:rsidR="00134493" w:rsidRPr="00D32282">
        <w:t>osoby w wyniku interwencji domowych</w:t>
      </w:r>
      <w:r w:rsidR="00D206BC" w:rsidRPr="00D32282">
        <w:t xml:space="preserve"> </w:t>
      </w:r>
      <w:r w:rsidR="00134493" w:rsidRPr="00D32282">
        <w:t xml:space="preserve">oraz </w:t>
      </w:r>
      <w:r w:rsidR="00AF5FEF" w:rsidRPr="00D32282">
        <w:t>2</w:t>
      </w:r>
      <w:r w:rsidR="00D206BC" w:rsidRPr="00D32282">
        <w:t xml:space="preserve">73 osoby </w:t>
      </w:r>
      <w:r w:rsidR="00134493" w:rsidRPr="00D32282">
        <w:t>w ramach interwencji publicznej</w:t>
      </w:r>
      <w:r w:rsidR="00D206BC" w:rsidRPr="00D32282">
        <w:t xml:space="preserve">. </w:t>
      </w:r>
      <w:r w:rsidR="00134493" w:rsidRPr="00D32282">
        <w:t xml:space="preserve"> </w:t>
      </w:r>
    </w:p>
    <w:p w14:paraId="1E1F8087" w14:textId="7E65FE19" w:rsidR="00680E8E" w:rsidRPr="00D32282" w:rsidRDefault="00AF5FEF" w:rsidP="00680E8E">
      <w:pPr>
        <w:jc w:val="both"/>
      </w:pPr>
      <w:r w:rsidRPr="00D32282">
        <w:t>Liczba osób doprowadzonych w 202</w:t>
      </w:r>
      <w:r w:rsidR="00D32282" w:rsidRPr="00D32282">
        <w:t>3</w:t>
      </w:r>
      <w:r w:rsidRPr="00D32282">
        <w:t xml:space="preserve"> roku </w:t>
      </w:r>
      <w:r w:rsidR="00680E8E" w:rsidRPr="00D32282">
        <w:t>do OPPA z podziałem na wiek przedstawia się następująco:</w:t>
      </w:r>
    </w:p>
    <w:p w14:paraId="62390276" w14:textId="32D7C33C" w:rsidR="00AF5FEF" w:rsidRPr="00D32282" w:rsidRDefault="00680E8E" w:rsidP="00680E8E">
      <w:pPr>
        <w:pStyle w:val="Akapitzlist"/>
        <w:numPr>
          <w:ilvl w:val="0"/>
          <w:numId w:val="24"/>
        </w:numPr>
        <w:ind w:left="426" w:hanging="426"/>
        <w:jc w:val="both"/>
      </w:pPr>
      <w:r w:rsidRPr="00D32282">
        <w:t>p</w:t>
      </w:r>
      <w:r w:rsidR="00AF5FEF" w:rsidRPr="00D32282">
        <w:t>oniżej 18</w:t>
      </w:r>
      <w:r w:rsidR="006761B5" w:rsidRPr="00D32282">
        <w:t xml:space="preserve"> lat</w:t>
      </w:r>
      <w:r w:rsidRPr="00D32282">
        <w:t>:</w:t>
      </w:r>
      <w:r w:rsidR="00AF5FEF" w:rsidRPr="00D32282">
        <w:t xml:space="preserve"> 0</w:t>
      </w:r>
      <w:r w:rsidR="00DE43AD" w:rsidRPr="00D32282">
        <w:t>,</w:t>
      </w:r>
    </w:p>
    <w:p w14:paraId="40205224" w14:textId="1A69A25A" w:rsidR="00AF5FEF" w:rsidRPr="00D32282" w:rsidRDefault="00AF5FEF" w:rsidP="00680E8E">
      <w:pPr>
        <w:pStyle w:val="Akapitzlist"/>
        <w:numPr>
          <w:ilvl w:val="0"/>
          <w:numId w:val="23"/>
        </w:numPr>
        <w:suppressAutoHyphens w:val="0"/>
        <w:ind w:left="426" w:hanging="426"/>
        <w:contextualSpacing w:val="0"/>
      </w:pPr>
      <w:r w:rsidRPr="00D32282">
        <w:t>18</w:t>
      </w:r>
      <w:r w:rsidR="006761B5" w:rsidRPr="00D32282">
        <w:t xml:space="preserve"> </w:t>
      </w:r>
      <w:r w:rsidR="00DE43AD" w:rsidRPr="00D32282">
        <w:t>lat</w:t>
      </w:r>
      <w:r w:rsidR="004E03AB" w:rsidRPr="00D32282">
        <w:t>:</w:t>
      </w:r>
      <w:r w:rsidRPr="00D32282">
        <w:t xml:space="preserve"> 0</w:t>
      </w:r>
      <w:r w:rsidR="00DE43AD" w:rsidRPr="00D32282">
        <w:t>,</w:t>
      </w:r>
    </w:p>
    <w:p w14:paraId="32FC10C9" w14:textId="398D863C" w:rsidR="00AF5FEF" w:rsidRPr="00D32282" w:rsidRDefault="00AF5FEF" w:rsidP="00680E8E">
      <w:pPr>
        <w:pStyle w:val="Akapitzlist"/>
        <w:numPr>
          <w:ilvl w:val="0"/>
          <w:numId w:val="23"/>
        </w:numPr>
        <w:suppressAutoHyphens w:val="0"/>
        <w:ind w:left="426" w:hanging="426"/>
        <w:contextualSpacing w:val="0"/>
      </w:pPr>
      <w:r w:rsidRPr="00D32282">
        <w:t>19 – 24</w:t>
      </w:r>
      <w:r w:rsidR="00DE43AD" w:rsidRPr="00D32282">
        <w:t xml:space="preserve"> lata</w:t>
      </w:r>
      <w:r w:rsidR="004E03AB" w:rsidRPr="00D32282">
        <w:t xml:space="preserve">: </w:t>
      </w:r>
      <w:r w:rsidR="00F70562" w:rsidRPr="00D32282">
        <w:t>7</w:t>
      </w:r>
      <w:r w:rsidRPr="00D32282">
        <w:t xml:space="preserve"> osób</w:t>
      </w:r>
      <w:r w:rsidR="00D32282" w:rsidRPr="00D32282">
        <w:t>,</w:t>
      </w:r>
    </w:p>
    <w:p w14:paraId="0B1CC378" w14:textId="414B2DE2" w:rsidR="00AF5FEF" w:rsidRPr="00D32282" w:rsidRDefault="00AF5FEF" w:rsidP="00680E8E">
      <w:pPr>
        <w:pStyle w:val="Akapitzlist"/>
        <w:numPr>
          <w:ilvl w:val="0"/>
          <w:numId w:val="23"/>
        </w:numPr>
        <w:suppressAutoHyphens w:val="0"/>
        <w:ind w:left="426" w:hanging="426"/>
        <w:contextualSpacing w:val="0"/>
      </w:pPr>
      <w:r w:rsidRPr="00D32282">
        <w:t>25 – 29</w:t>
      </w:r>
      <w:r w:rsidR="00DE43AD" w:rsidRPr="00D32282">
        <w:t xml:space="preserve"> lat</w:t>
      </w:r>
      <w:r w:rsidR="004E03AB" w:rsidRPr="00D32282">
        <w:t xml:space="preserve">: </w:t>
      </w:r>
      <w:r w:rsidR="00F70562" w:rsidRPr="00D32282">
        <w:t>17</w:t>
      </w:r>
      <w:r w:rsidRPr="00D32282">
        <w:t xml:space="preserve"> osób</w:t>
      </w:r>
      <w:r w:rsidR="00D32282" w:rsidRPr="00D32282">
        <w:t xml:space="preserve">, </w:t>
      </w:r>
    </w:p>
    <w:p w14:paraId="08380D63" w14:textId="77777777" w:rsidR="00D32282" w:rsidRPr="00D32282" w:rsidRDefault="00AF5FEF" w:rsidP="0072099B">
      <w:pPr>
        <w:pStyle w:val="Akapitzlist"/>
        <w:numPr>
          <w:ilvl w:val="0"/>
          <w:numId w:val="23"/>
        </w:numPr>
        <w:suppressAutoHyphens w:val="0"/>
        <w:ind w:left="426" w:hanging="426"/>
        <w:contextualSpacing w:val="0"/>
      </w:pPr>
      <w:r w:rsidRPr="00D32282">
        <w:t>30 – 49</w:t>
      </w:r>
      <w:r w:rsidR="00DE43AD" w:rsidRPr="00D32282">
        <w:t xml:space="preserve"> lat</w:t>
      </w:r>
      <w:r w:rsidR="004E03AB" w:rsidRPr="00D32282">
        <w:t>:</w:t>
      </w:r>
      <w:r w:rsidRPr="00D32282">
        <w:t xml:space="preserve"> </w:t>
      </w:r>
      <w:r w:rsidR="00D32282" w:rsidRPr="00D32282">
        <w:t>150</w:t>
      </w:r>
      <w:r w:rsidRPr="00D32282">
        <w:t xml:space="preserve"> osób</w:t>
      </w:r>
      <w:r w:rsidR="00D32282" w:rsidRPr="00D32282">
        <w:t>,</w:t>
      </w:r>
    </w:p>
    <w:p w14:paraId="740EE57A" w14:textId="0E984BFA" w:rsidR="00AF5FEF" w:rsidRPr="00D32282" w:rsidRDefault="00AF5FEF" w:rsidP="0072099B">
      <w:pPr>
        <w:pStyle w:val="Akapitzlist"/>
        <w:numPr>
          <w:ilvl w:val="0"/>
          <w:numId w:val="23"/>
        </w:numPr>
        <w:suppressAutoHyphens w:val="0"/>
        <w:ind w:left="426" w:hanging="426"/>
        <w:contextualSpacing w:val="0"/>
      </w:pPr>
      <w:r w:rsidRPr="00D32282">
        <w:t>50 i powyżej 50</w:t>
      </w:r>
      <w:r w:rsidR="00DE43AD" w:rsidRPr="00D32282">
        <w:t xml:space="preserve"> lat</w:t>
      </w:r>
      <w:r w:rsidR="00281BAB">
        <w:t>: 233 osoby</w:t>
      </w:r>
      <w:r w:rsidR="00D32282" w:rsidRPr="00D32282">
        <w:t xml:space="preserve">. </w:t>
      </w:r>
    </w:p>
    <w:p w14:paraId="6C88062A" w14:textId="64BFC9BA" w:rsidR="0018546A" w:rsidRPr="00D32282" w:rsidRDefault="0018546A" w:rsidP="0018546A">
      <w:pPr>
        <w:suppressAutoHyphens w:val="0"/>
        <w:jc w:val="both"/>
      </w:pPr>
      <w:r w:rsidRPr="00D32282">
        <w:t>W stosunku do roku 2021 największy wzrost</w:t>
      </w:r>
      <w:r w:rsidR="00D32282" w:rsidRPr="00D32282">
        <w:t xml:space="preserve"> – o 54 osoby</w:t>
      </w:r>
      <w:r w:rsidRPr="00D32282">
        <w:t xml:space="preserve"> dotyczył doprowadzeń do Ośrodka osób w wieku 50 i powyżej 50 lat. </w:t>
      </w:r>
    </w:p>
    <w:p w14:paraId="684FB9BE" w14:textId="2C01D374" w:rsidR="00E25525" w:rsidRPr="00D32282" w:rsidRDefault="00E25525" w:rsidP="00E25525">
      <w:pPr>
        <w:jc w:val="both"/>
      </w:pPr>
      <w:r w:rsidRPr="00D32282">
        <w:t>Doprowadzaniem osób nietrzeźwych do OPPA zajmowała się bezpośrednio Komenda Powiatowa Policji</w:t>
      </w:r>
      <w:r w:rsidR="00E34548" w:rsidRPr="00D32282">
        <w:t xml:space="preserve"> </w:t>
      </w:r>
      <w:r w:rsidRPr="00D32282">
        <w:t xml:space="preserve">w Cieszynie oraz Straż Miejska. </w:t>
      </w:r>
    </w:p>
    <w:p w14:paraId="5595A250" w14:textId="2D84835A" w:rsidR="00E25525" w:rsidRPr="00D32282" w:rsidRDefault="00E25525" w:rsidP="00EC1697">
      <w:pPr>
        <w:jc w:val="both"/>
      </w:pPr>
      <w:r w:rsidRPr="00D32282">
        <w:t xml:space="preserve">Pomoc finansowa gminy Cieszyn w formie dotacji dla Miasta Bielsko-Biała na dofinansowanie działalności OPPA wyniosła </w:t>
      </w:r>
      <w:r w:rsidR="00D32282" w:rsidRPr="00D32282">
        <w:t>126.554,00</w:t>
      </w:r>
      <w:r w:rsidRPr="00D32282">
        <w:t xml:space="preserve"> zł.</w:t>
      </w:r>
    </w:p>
    <w:p w14:paraId="6946DC00" w14:textId="5E72DBCB" w:rsidR="006E312F" w:rsidRPr="00D32282" w:rsidRDefault="006E312F" w:rsidP="00EC1697">
      <w:pPr>
        <w:jc w:val="both"/>
      </w:pPr>
    </w:p>
    <w:p w14:paraId="49EE0934" w14:textId="6A5053FE" w:rsidR="00025793" w:rsidRPr="00AB4B28" w:rsidRDefault="00C6586F" w:rsidP="00EC1697">
      <w:pPr>
        <w:jc w:val="both"/>
        <w:rPr>
          <w:bCs/>
        </w:rPr>
      </w:pPr>
      <w:r w:rsidRPr="00AB4B28">
        <w:rPr>
          <w:bCs/>
        </w:rPr>
        <w:t>W</w:t>
      </w:r>
      <w:r w:rsidR="009C4408" w:rsidRPr="00AB4B28">
        <w:rPr>
          <w:bCs/>
        </w:rPr>
        <w:t xml:space="preserve"> </w:t>
      </w:r>
      <w:r w:rsidR="008C498E" w:rsidRPr="00AB4B28">
        <w:rPr>
          <w:bCs/>
        </w:rPr>
        <w:t>202</w:t>
      </w:r>
      <w:r w:rsidR="00AB4B28" w:rsidRPr="00AB4B28">
        <w:rPr>
          <w:bCs/>
        </w:rPr>
        <w:t>3</w:t>
      </w:r>
      <w:r w:rsidR="009C4408" w:rsidRPr="00AB4B28">
        <w:rPr>
          <w:bCs/>
        </w:rPr>
        <w:t xml:space="preserve"> </w:t>
      </w:r>
      <w:r w:rsidRPr="00AB4B28">
        <w:rPr>
          <w:bCs/>
        </w:rPr>
        <w:t>roku,</w:t>
      </w:r>
      <w:r w:rsidR="009C4408" w:rsidRPr="00AB4B28">
        <w:rPr>
          <w:bCs/>
        </w:rPr>
        <w:t xml:space="preserve"> </w:t>
      </w:r>
      <w:r w:rsidR="0039477A" w:rsidRPr="00AB4B28">
        <w:rPr>
          <w:bCs/>
        </w:rPr>
        <w:t xml:space="preserve">MOPS </w:t>
      </w:r>
      <w:r w:rsidR="00742A4E" w:rsidRPr="00AB4B28">
        <w:rPr>
          <w:bCs/>
        </w:rPr>
        <w:t>s</w:t>
      </w:r>
      <w:r w:rsidR="0039477A" w:rsidRPr="00AB4B28">
        <w:rPr>
          <w:bCs/>
        </w:rPr>
        <w:t xml:space="preserve">kierował </w:t>
      </w:r>
      <w:r w:rsidR="00C510E0" w:rsidRPr="00AB4B28">
        <w:rPr>
          <w:bCs/>
        </w:rPr>
        <w:t>2</w:t>
      </w:r>
      <w:r w:rsidR="0039477A" w:rsidRPr="00AB4B28">
        <w:rPr>
          <w:bCs/>
        </w:rPr>
        <w:t xml:space="preserve"> dzieci z najuboższych r</w:t>
      </w:r>
      <w:r w:rsidR="00076323" w:rsidRPr="00AB4B28">
        <w:rPr>
          <w:bCs/>
        </w:rPr>
        <w:t xml:space="preserve">odzin do </w:t>
      </w:r>
      <w:r w:rsidR="00742A4E" w:rsidRPr="00AB4B28">
        <w:rPr>
          <w:bCs/>
        </w:rPr>
        <w:t>udziału</w:t>
      </w:r>
      <w:r w:rsidR="00FF6D37" w:rsidRPr="00AB4B28">
        <w:rPr>
          <w:bCs/>
        </w:rPr>
        <w:t xml:space="preserve"> </w:t>
      </w:r>
      <w:r w:rsidR="00742A4E" w:rsidRPr="00AB4B28">
        <w:rPr>
          <w:bCs/>
        </w:rPr>
        <w:t>w wypoczynku letnim</w:t>
      </w:r>
      <w:r w:rsidR="00076323" w:rsidRPr="00AB4B28">
        <w:rPr>
          <w:bCs/>
        </w:rPr>
        <w:t xml:space="preserve"> or</w:t>
      </w:r>
      <w:r w:rsidR="0039477A" w:rsidRPr="00AB4B28">
        <w:rPr>
          <w:bCs/>
        </w:rPr>
        <w:t>g</w:t>
      </w:r>
      <w:r w:rsidR="00076323" w:rsidRPr="00AB4B28">
        <w:rPr>
          <w:bCs/>
        </w:rPr>
        <w:t>a</w:t>
      </w:r>
      <w:r w:rsidR="0039477A" w:rsidRPr="00AB4B28">
        <w:rPr>
          <w:bCs/>
        </w:rPr>
        <w:t>nizowan</w:t>
      </w:r>
      <w:r w:rsidR="00742A4E" w:rsidRPr="00AB4B28">
        <w:rPr>
          <w:bCs/>
        </w:rPr>
        <w:t xml:space="preserve">ym </w:t>
      </w:r>
      <w:r w:rsidR="0039477A" w:rsidRPr="00AB4B28">
        <w:rPr>
          <w:bCs/>
        </w:rPr>
        <w:t xml:space="preserve">przez Śląskie </w:t>
      </w:r>
      <w:r w:rsidRPr="00AB4B28">
        <w:rPr>
          <w:bCs/>
        </w:rPr>
        <w:t>Kuratorium</w:t>
      </w:r>
      <w:r w:rsidR="009C4408" w:rsidRPr="00AB4B28">
        <w:rPr>
          <w:bCs/>
        </w:rPr>
        <w:t xml:space="preserve"> </w:t>
      </w:r>
      <w:r w:rsidRPr="00AB4B28">
        <w:rPr>
          <w:bCs/>
        </w:rPr>
        <w:t>Oświaty</w:t>
      </w:r>
      <w:r w:rsidR="00FF6D37" w:rsidRPr="00AB4B28">
        <w:rPr>
          <w:bCs/>
        </w:rPr>
        <w:t xml:space="preserve"> </w:t>
      </w:r>
      <w:r w:rsidRPr="00AB4B28">
        <w:rPr>
          <w:bCs/>
        </w:rPr>
        <w:t>w</w:t>
      </w:r>
      <w:r w:rsidR="009C4408" w:rsidRPr="00AB4B28">
        <w:rPr>
          <w:bCs/>
        </w:rPr>
        <w:t xml:space="preserve"> </w:t>
      </w:r>
      <w:r w:rsidRPr="00AB4B28">
        <w:rPr>
          <w:bCs/>
        </w:rPr>
        <w:t>Katowicach</w:t>
      </w:r>
      <w:r w:rsidR="0039477A" w:rsidRPr="00AB4B28">
        <w:rPr>
          <w:bCs/>
        </w:rPr>
        <w:t>.</w:t>
      </w:r>
    </w:p>
    <w:p w14:paraId="0056EA73" w14:textId="77777777" w:rsidR="00025793" w:rsidRPr="00DD671D" w:rsidRDefault="00025793" w:rsidP="00EC1697">
      <w:pPr>
        <w:jc w:val="both"/>
        <w:rPr>
          <w:bCs/>
          <w:color w:val="FF0000"/>
        </w:rPr>
      </w:pPr>
    </w:p>
    <w:p w14:paraId="4D77374B" w14:textId="7C1F4237" w:rsidR="004F456B" w:rsidRPr="00F67F48" w:rsidRDefault="004F456B" w:rsidP="00EC1697">
      <w:pPr>
        <w:jc w:val="both"/>
      </w:pPr>
      <w:bookmarkStart w:id="24" w:name="_Hlk95916928"/>
      <w:bookmarkStart w:id="25" w:name="_Toc318978918"/>
      <w:r w:rsidRPr="00F67F48">
        <w:t xml:space="preserve">W </w:t>
      </w:r>
      <w:r w:rsidR="00AC1135" w:rsidRPr="00F67F48">
        <w:t>202</w:t>
      </w:r>
      <w:r w:rsidR="00F67F48" w:rsidRPr="00F67F48">
        <w:t>3</w:t>
      </w:r>
      <w:r w:rsidR="00AC1135" w:rsidRPr="00F67F48">
        <w:t xml:space="preserve"> roku w </w:t>
      </w:r>
      <w:r w:rsidRPr="00F67F48">
        <w:t xml:space="preserve">ramach </w:t>
      </w:r>
      <w:r w:rsidR="00AC1135" w:rsidRPr="00F67F48">
        <w:t>Programu</w:t>
      </w:r>
      <w:r w:rsidRPr="00F67F48">
        <w:t xml:space="preserve"> Erasmus+ 2 studentów ze szkoły </w:t>
      </w:r>
      <w:r w:rsidR="00AC1135" w:rsidRPr="00F67F48">
        <w:t xml:space="preserve">Obchodní akademie a Vyšší odborná škola sociální w Ostrawie </w:t>
      </w:r>
      <w:r w:rsidR="00F67F48" w:rsidRPr="00F67F48">
        <w:t xml:space="preserve">uczestniczyło w miesięcznym stażu </w:t>
      </w:r>
      <w:r w:rsidRPr="00F67F48">
        <w:t>pod nadzorem pracowników</w:t>
      </w:r>
      <w:r w:rsidR="00AC1135" w:rsidRPr="00F67F48">
        <w:t xml:space="preserve"> </w:t>
      </w:r>
      <w:r w:rsidRPr="00F67F48">
        <w:t xml:space="preserve">Ośrodka. W ramach </w:t>
      </w:r>
      <w:r w:rsidR="00AC1135" w:rsidRPr="00F67F48">
        <w:t>stażu s</w:t>
      </w:r>
      <w:r w:rsidRPr="00F67F48">
        <w:t>tudenci zostali zapoznani z funkcjonowaniem samego Ośrodka, jego zada</w:t>
      </w:r>
      <w:r w:rsidR="00AC1135" w:rsidRPr="00F67F48">
        <w:t xml:space="preserve">niami, </w:t>
      </w:r>
      <w:r w:rsidRPr="00F67F48">
        <w:t xml:space="preserve">jak również </w:t>
      </w:r>
      <w:r w:rsidR="00AC1135" w:rsidRPr="00F67F48">
        <w:t xml:space="preserve">z funkcjonowaniem </w:t>
      </w:r>
      <w:r w:rsidRPr="00F67F48">
        <w:t>innych instytucji, organizacji pozarządowych</w:t>
      </w:r>
      <w:r w:rsidR="00AC1135" w:rsidRPr="00F67F48">
        <w:t xml:space="preserve"> </w:t>
      </w:r>
      <w:r w:rsidRPr="00F67F48">
        <w:t xml:space="preserve">działających w obszarze pomocy społecznej w </w:t>
      </w:r>
      <w:r w:rsidR="00AC1135" w:rsidRPr="00F67F48">
        <w:t>g</w:t>
      </w:r>
      <w:r w:rsidRPr="00F67F48">
        <w:t>minie Cieszyn.</w:t>
      </w:r>
    </w:p>
    <w:p w14:paraId="14A3BD08" w14:textId="77777777" w:rsidR="00AC1135" w:rsidRPr="00F67F48" w:rsidRDefault="00AC1135" w:rsidP="00EC1697">
      <w:pPr>
        <w:jc w:val="both"/>
      </w:pPr>
    </w:p>
    <w:bookmarkEnd w:id="24"/>
    <w:bookmarkEnd w:id="25"/>
    <w:p w14:paraId="6EFB1E60" w14:textId="1FA9AAA3" w:rsidR="009F3A5A" w:rsidRPr="00211BCE" w:rsidRDefault="003C325A" w:rsidP="00EC1697">
      <w:pPr>
        <w:jc w:val="both"/>
        <w:rPr>
          <w:bCs/>
        </w:rPr>
      </w:pPr>
      <w:r w:rsidRPr="00211BCE">
        <w:rPr>
          <w:bCs/>
        </w:rPr>
        <w:t xml:space="preserve">W </w:t>
      </w:r>
      <w:r w:rsidR="008C498E" w:rsidRPr="00211BCE">
        <w:rPr>
          <w:bCs/>
        </w:rPr>
        <w:t>202</w:t>
      </w:r>
      <w:r w:rsidR="00211BCE" w:rsidRPr="00211BCE">
        <w:rPr>
          <w:bCs/>
        </w:rPr>
        <w:t>3</w:t>
      </w:r>
      <w:r w:rsidRPr="00211BCE">
        <w:rPr>
          <w:bCs/>
        </w:rPr>
        <w:t xml:space="preserve"> roku Kierownik MOPS </w:t>
      </w:r>
      <w:r w:rsidR="006316C3" w:rsidRPr="00211BCE">
        <w:rPr>
          <w:bCs/>
        </w:rPr>
        <w:t>był członkiem następujących zespołów i komisji:</w:t>
      </w:r>
    </w:p>
    <w:p w14:paraId="32C94A94" w14:textId="77777777" w:rsidR="006316C3" w:rsidRPr="00211BCE" w:rsidRDefault="006316C3" w:rsidP="00EC1697">
      <w:pPr>
        <w:pStyle w:val="Akapitzlist"/>
        <w:numPr>
          <w:ilvl w:val="0"/>
          <w:numId w:val="12"/>
        </w:numPr>
        <w:ind w:left="426" w:hanging="426"/>
        <w:jc w:val="both"/>
        <w:rPr>
          <w:bCs/>
        </w:rPr>
      </w:pPr>
      <w:r w:rsidRPr="00211BCE">
        <w:rPr>
          <w:bCs/>
        </w:rPr>
        <w:t xml:space="preserve">Miejskiego Zespołu Zarządzania Kryzysowego, </w:t>
      </w:r>
    </w:p>
    <w:p w14:paraId="6F3ED36C" w14:textId="59DBB4F9" w:rsidR="003D70A9" w:rsidRPr="00211BCE" w:rsidRDefault="009F3A5A" w:rsidP="00EC1697">
      <w:pPr>
        <w:pStyle w:val="Akapitzlist"/>
        <w:numPr>
          <w:ilvl w:val="0"/>
          <w:numId w:val="12"/>
        </w:numPr>
        <w:ind w:left="426" w:hanging="426"/>
        <w:jc w:val="both"/>
        <w:rPr>
          <w:bCs/>
        </w:rPr>
      </w:pPr>
      <w:r w:rsidRPr="00211BCE">
        <w:rPr>
          <w:bCs/>
        </w:rPr>
        <w:t>Komisji Społecznej mającej na celu wzmocnienie mechanizmu</w:t>
      </w:r>
      <w:r w:rsidR="003C0A08" w:rsidRPr="00211BCE">
        <w:rPr>
          <w:bCs/>
        </w:rPr>
        <w:t> </w:t>
      </w:r>
      <w:r w:rsidRPr="00211BCE">
        <w:rPr>
          <w:bCs/>
        </w:rPr>
        <w:t>kontroli społecznej</w:t>
      </w:r>
      <w:r w:rsidR="003C0A08" w:rsidRPr="00211BCE">
        <w:rPr>
          <w:bCs/>
        </w:rPr>
        <w:br/>
        <w:t xml:space="preserve">w sprawach </w:t>
      </w:r>
      <w:r w:rsidRPr="00211BCE">
        <w:rPr>
          <w:bCs/>
        </w:rPr>
        <w:t>najmu</w:t>
      </w:r>
      <w:r w:rsidR="003C0A08" w:rsidRPr="00211BCE">
        <w:rPr>
          <w:bCs/>
        </w:rPr>
        <w:t xml:space="preserve"> i sprzedaży lokali mieszkalnych, współpracującej z Zakładem Budynków Miejskich Sp. z o. o.</w:t>
      </w:r>
    </w:p>
    <w:p w14:paraId="46400D57" w14:textId="61D937E5" w:rsidR="00DE197E" w:rsidRPr="00DD671D" w:rsidRDefault="00DE197E" w:rsidP="00EC1697">
      <w:pPr>
        <w:jc w:val="both"/>
        <w:rPr>
          <w:bCs/>
          <w:color w:val="FF0000"/>
        </w:rPr>
      </w:pPr>
      <w:bookmarkStart w:id="26" w:name="_Hlk507048041"/>
    </w:p>
    <w:p w14:paraId="711F756A" w14:textId="77777777" w:rsidR="00DE197E" w:rsidRPr="00D871A9" w:rsidRDefault="00DE197E" w:rsidP="00EC1697">
      <w:pPr>
        <w:jc w:val="both"/>
        <w:rPr>
          <w:rFonts w:cs="Calibri"/>
          <w:bCs/>
        </w:rPr>
      </w:pPr>
      <w:r w:rsidRPr="00D871A9">
        <w:rPr>
          <w:rFonts w:cs="Calibri"/>
          <w:bCs/>
        </w:rPr>
        <w:t>Pracownicy Ośrodka byli członkami różnych zespołów, komisji i grup, w tym:</w:t>
      </w:r>
    </w:p>
    <w:p w14:paraId="5EE8504D" w14:textId="450F643C" w:rsidR="00DE197E" w:rsidRPr="00CD086D" w:rsidRDefault="00DE197E" w:rsidP="009E704C">
      <w:pPr>
        <w:pStyle w:val="Akapitzlist"/>
        <w:numPr>
          <w:ilvl w:val="0"/>
          <w:numId w:val="16"/>
        </w:numPr>
        <w:ind w:left="426" w:hanging="426"/>
        <w:jc w:val="both"/>
        <w:rPr>
          <w:rFonts w:cs="Calibri"/>
          <w:bCs/>
        </w:rPr>
      </w:pPr>
      <w:r w:rsidRPr="00CD086D">
        <w:rPr>
          <w:rFonts w:cs="Calibri"/>
          <w:bCs/>
        </w:rPr>
        <w:t>Zespołu do spraw dostępności,</w:t>
      </w:r>
      <w:r w:rsidR="00CD28F9" w:rsidRPr="00CD086D">
        <w:rPr>
          <w:rFonts w:cs="Calibri"/>
          <w:bCs/>
        </w:rPr>
        <w:t xml:space="preserve"> którego zadaniem jest wspieranie </w:t>
      </w:r>
      <w:r w:rsidR="00CD28F9" w:rsidRPr="00CD086D">
        <w:t xml:space="preserve">osób ze szczególnymi potrzebami w dostępie do usług świadczonych przez Urząd Miejski w Cieszynie i miejskie jednostki organizacyjne </w:t>
      </w:r>
      <w:r w:rsidR="00736450" w:rsidRPr="00CD086D">
        <w:t>g</w:t>
      </w:r>
      <w:r w:rsidR="00CD28F9" w:rsidRPr="00CD086D">
        <w:t>miny Cieszyn,</w:t>
      </w:r>
    </w:p>
    <w:p w14:paraId="7A852C3B" w14:textId="0935B6FC" w:rsidR="001359D7" w:rsidRPr="00CD086D" w:rsidRDefault="001359D7" w:rsidP="00D60C74">
      <w:pPr>
        <w:pStyle w:val="Akapitzlist"/>
        <w:numPr>
          <w:ilvl w:val="0"/>
          <w:numId w:val="16"/>
        </w:numPr>
        <w:ind w:left="426" w:hanging="426"/>
        <w:jc w:val="both"/>
        <w:rPr>
          <w:rFonts w:cs="Calibri"/>
          <w:bCs/>
        </w:rPr>
      </w:pPr>
      <w:r w:rsidRPr="00CD086D">
        <w:t>Komisj</w:t>
      </w:r>
      <w:r w:rsidR="0051131A" w:rsidRPr="00CD086D">
        <w:t>i do spraw opiniowania projektów realizowanych przez Gminę Cieszyn zadań inwestycyjnych i remontowych, pod kątem ich dostosowania do potrzeb osób niepełnosprawnych,</w:t>
      </w:r>
    </w:p>
    <w:p w14:paraId="1F6A39A4" w14:textId="42EB5BEB" w:rsidR="00DE197E" w:rsidRPr="00CD086D" w:rsidRDefault="00D444B7" w:rsidP="00D60C74">
      <w:pPr>
        <w:pStyle w:val="Akapitzlist"/>
        <w:numPr>
          <w:ilvl w:val="0"/>
          <w:numId w:val="15"/>
        </w:numPr>
        <w:ind w:left="426" w:hanging="426"/>
        <w:jc w:val="both"/>
        <w:rPr>
          <w:bCs/>
        </w:rPr>
      </w:pPr>
      <w:r>
        <w:t>T</w:t>
      </w:r>
      <w:r w:rsidRPr="00025D75">
        <w:t>ransgraniczn</w:t>
      </w:r>
      <w:r>
        <w:t>ej</w:t>
      </w:r>
      <w:r w:rsidRPr="00025D75">
        <w:t xml:space="preserve"> grup</w:t>
      </w:r>
      <w:r>
        <w:t>y</w:t>
      </w:r>
      <w:r w:rsidRPr="00025D75">
        <w:t xml:space="preserve"> robocz</w:t>
      </w:r>
      <w:r>
        <w:t xml:space="preserve">ej ds. </w:t>
      </w:r>
      <w:r w:rsidRPr="00025D75">
        <w:rPr>
          <w:rStyle w:val="Bodytext2"/>
        </w:rPr>
        <w:t xml:space="preserve">planowania przestrzennego infrastruktury, </w:t>
      </w:r>
      <w:r>
        <w:rPr>
          <w:rStyle w:val="Bodytext2"/>
        </w:rPr>
        <w:t xml:space="preserve">zarządzania kryzysowego oraz </w:t>
      </w:r>
      <w:r w:rsidRPr="00025D75">
        <w:rPr>
          <w:rStyle w:val="Bodytext2"/>
        </w:rPr>
        <w:t xml:space="preserve">współpracy instytucjonalnej </w:t>
      </w:r>
      <w:r w:rsidRPr="00025D75">
        <w:rPr>
          <w:lang w:eastAsia="pl-PL" w:bidi="pl-PL"/>
        </w:rPr>
        <w:t xml:space="preserve">i </w:t>
      </w:r>
      <w:r w:rsidRPr="00025D75">
        <w:rPr>
          <w:rStyle w:val="Bodytext2"/>
        </w:rPr>
        <w:t>usług publicznych</w:t>
      </w:r>
      <w:r w:rsidR="00DE197E" w:rsidRPr="00CD086D">
        <w:rPr>
          <w:bCs/>
        </w:rPr>
        <w:t>,</w:t>
      </w:r>
    </w:p>
    <w:p w14:paraId="6768FBA8" w14:textId="77777777" w:rsidR="00AC1135" w:rsidRPr="00CD086D" w:rsidRDefault="00DE197E" w:rsidP="00382C5D">
      <w:pPr>
        <w:pStyle w:val="Akapitzlist"/>
        <w:numPr>
          <w:ilvl w:val="0"/>
          <w:numId w:val="15"/>
        </w:numPr>
        <w:ind w:left="426" w:hanging="426"/>
        <w:jc w:val="both"/>
        <w:rPr>
          <w:rFonts w:cs="Calibri"/>
        </w:rPr>
      </w:pPr>
      <w:r w:rsidRPr="00CD086D">
        <w:rPr>
          <w:rFonts w:cs="Calibri"/>
        </w:rPr>
        <w:t xml:space="preserve">Zespołu ds. Rozwoju Ekonomii Społecznej w Gminie Cieszyn, </w:t>
      </w:r>
    </w:p>
    <w:p w14:paraId="1FF83BBB" w14:textId="2F1C2FF8" w:rsidR="00DE197E" w:rsidRPr="00CD086D" w:rsidRDefault="00DE197E" w:rsidP="00382C5D">
      <w:pPr>
        <w:pStyle w:val="Akapitzlist"/>
        <w:numPr>
          <w:ilvl w:val="0"/>
          <w:numId w:val="15"/>
        </w:numPr>
        <w:ind w:left="426" w:hanging="426"/>
        <w:jc w:val="both"/>
        <w:rPr>
          <w:rFonts w:cs="Calibri"/>
        </w:rPr>
      </w:pPr>
      <w:r w:rsidRPr="00CD086D">
        <w:rPr>
          <w:rFonts w:cs="Calibri"/>
        </w:rPr>
        <w:t>Gminnej Rady Działalności Pożytku Publicznego</w:t>
      </w:r>
      <w:r w:rsidR="00736450" w:rsidRPr="00CD086D">
        <w:rPr>
          <w:rFonts w:cs="Calibri"/>
        </w:rPr>
        <w:t xml:space="preserve"> w Cieszynie</w:t>
      </w:r>
      <w:r w:rsidR="00477767" w:rsidRPr="00CD086D">
        <w:rPr>
          <w:rFonts w:cs="Calibri"/>
        </w:rPr>
        <w:t>,</w:t>
      </w:r>
    </w:p>
    <w:p w14:paraId="35590DF8" w14:textId="6155968B" w:rsidR="008F7D5D" w:rsidRPr="00CD086D" w:rsidRDefault="008F7D5D" w:rsidP="00D60C74">
      <w:pPr>
        <w:pStyle w:val="Akapitzlist"/>
        <w:numPr>
          <w:ilvl w:val="0"/>
          <w:numId w:val="15"/>
        </w:numPr>
        <w:ind w:left="426" w:hanging="426"/>
        <w:jc w:val="both"/>
        <w:rPr>
          <w:rFonts w:cs="Calibri"/>
        </w:rPr>
      </w:pPr>
      <w:r w:rsidRPr="00CD086D">
        <w:rPr>
          <w:rFonts w:cs="Calibri"/>
        </w:rPr>
        <w:t xml:space="preserve">Zespołu Interdyscyplinarnego ds. przeciwdziałania przemocy </w:t>
      </w:r>
      <w:r w:rsidR="00CD086D">
        <w:rPr>
          <w:rFonts w:cs="Calibri"/>
        </w:rPr>
        <w:t>domowej</w:t>
      </w:r>
      <w:r w:rsidRPr="00CD086D">
        <w:rPr>
          <w:rFonts w:cs="Calibri"/>
        </w:rPr>
        <w:t>,</w:t>
      </w:r>
    </w:p>
    <w:p w14:paraId="0BE093BC" w14:textId="3BF0DF3B" w:rsidR="00477767" w:rsidRPr="00CD086D" w:rsidRDefault="00477767" w:rsidP="008F7D5D">
      <w:pPr>
        <w:pStyle w:val="Akapitzlist"/>
        <w:numPr>
          <w:ilvl w:val="0"/>
          <w:numId w:val="15"/>
        </w:numPr>
        <w:ind w:left="426" w:hanging="426"/>
        <w:jc w:val="both"/>
        <w:rPr>
          <w:rFonts w:cs="Calibri"/>
        </w:rPr>
      </w:pPr>
      <w:r w:rsidRPr="00CD086D">
        <w:rPr>
          <w:rFonts w:cs="Calibri"/>
        </w:rPr>
        <w:t>Gminnej Komisji Rozwiązywania Problemów Alkoholowych.</w:t>
      </w:r>
    </w:p>
    <w:p w14:paraId="6C57BE49" w14:textId="77777777" w:rsidR="00B70B64" w:rsidRDefault="00B70B64" w:rsidP="00B70B64">
      <w:pPr>
        <w:jc w:val="both"/>
        <w:rPr>
          <w:rFonts w:cs="Calibri"/>
          <w:color w:val="FF0000"/>
        </w:rPr>
      </w:pPr>
    </w:p>
    <w:p w14:paraId="06BF0CE3" w14:textId="77777777" w:rsidR="001555EA" w:rsidRDefault="001555EA" w:rsidP="00B70B64">
      <w:pPr>
        <w:jc w:val="both"/>
        <w:rPr>
          <w:rFonts w:cs="Calibri"/>
          <w:color w:val="FF0000"/>
        </w:rPr>
      </w:pPr>
    </w:p>
    <w:p w14:paraId="37CDC39A" w14:textId="77777777" w:rsidR="001555EA" w:rsidRDefault="001555EA" w:rsidP="00B70B64">
      <w:pPr>
        <w:jc w:val="both"/>
        <w:rPr>
          <w:rFonts w:cs="Calibri"/>
          <w:color w:val="FF0000"/>
        </w:rPr>
      </w:pPr>
    </w:p>
    <w:p w14:paraId="00280482" w14:textId="77777777" w:rsidR="001555EA" w:rsidRDefault="001555EA" w:rsidP="00B70B64">
      <w:pPr>
        <w:jc w:val="both"/>
        <w:rPr>
          <w:rFonts w:cs="Calibri"/>
          <w:color w:val="FF0000"/>
        </w:rPr>
      </w:pPr>
    </w:p>
    <w:p w14:paraId="03705438" w14:textId="2BBC33CA" w:rsidR="00B70B64" w:rsidRDefault="00B70B64" w:rsidP="00B70B64">
      <w:pPr>
        <w:pStyle w:val="Akapitzlist"/>
        <w:numPr>
          <w:ilvl w:val="1"/>
          <w:numId w:val="1"/>
        </w:numPr>
        <w:jc w:val="both"/>
        <w:rPr>
          <w:rFonts w:cs="Calibri"/>
          <w:b/>
          <w:bCs/>
        </w:rPr>
      </w:pPr>
      <w:r w:rsidRPr="00B70B64">
        <w:rPr>
          <w:rFonts w:cs="Calibri"/>
          <w:b/>
          <w:bCs/>
        </w:rPr>
        <w:lastRenderedPageBreak/>
        <w:t>Dzienny Dom „Senior+”</w:t>
      </w:r>
    </w:p>
    <w:p w14:paraId="5845576D" w14:textId="77777777" w:rsidR="00286FA9" w:rsidRPr="00B70B64" w:rsidRDefault="00286FA9" w:rsidP="00286FA9">
      <w:pPr>
        <w:pStyle w:val="Akapitzlist"/>
        <w:jc w:val="both"/>
        <w:rPr>
          <w:rFonts w:cs="Calibri"/>
          <w:b/>
          <w:bCs/>
        </w:rPr>
      </w:pPr>
    </w:p>
    <w:p w14:paraId="76E084E0" w14:textId="77777777" w:rsidR="00286FA9" w:rsidRPr="00F558D0" w:rsidRDefault="00286FA9" w:rsidP="00286FA9">
      <w:pPr>
        <w:jc w:val="both"/>
      </w:pPr>
      <w:r w:rsidRPr="00F558D0">
        <w:t>W czerwcu 2023 roku gmina Cieszyn zawarła umowę z Wojewodą Śląskim o dofinansowanie z budżetu państwa zadania realizowanego w ramach programu wieloletniego „Senior +” na lata 2021 – 2025 (edycja 2023) Moduł I: Utworzenie lub wyposażenie placówki „Senior +”.</w:t>
      </w:r>
    </w:p>
    <w:p w14:paraId="79188775" w14:textId="318F05AC" w:rsidR="00286FA9" w:rsidRPr="00116EA4" w:rsidRDefault="00286FA9" w:rsidP="00286FA9">
      <w:pPr>
        <w:jc w:val="both"/>
      </w:pPr>
      <w:r w:rsidRPr="00F558D0">
        <w:t>Zadanie zostało dofinansowane ze środków budżetu państwa w kwocie 121.530,00 zł.</w:t>
      </w:r>
      <w:r>
        <w:t xml:space="preserve"> Całkowity koszt zadania wyniósł </w:t>
      </w:r>
      <w:r w:rsidRPr="00116EA4">
        <w:rPr>
          <w:bCs/>
        </w:rPr>
        <w:t>280.693,18</w:t>
      </w:r>
      <w:r>
        <w:rPr>
          <w:bCs/>
        </w:rPr>
        <w:t xml:space="preserve"> zł.</w:t>
      </w:r>
    </w:p>
    <w:p w14:paraId="3D11864B" w14:textId="77777777" w:rsidR="00286FA9" w:rsidRPr="00F558D0" w:rsidRDefault="00286FA9" w:rsidP="00286FA9">
      <w:pPr>
        <w:jc w:val="both"/>
      </w:pPr>
      <w:r w:rsidRPr="00F558D0">
        <w:t>W ramach zadania wykonano roboty budowlane w pomieszczeniach budynku Żłobków Miejskich przy ul. Moniuszki 13 w Cieszynie, przeznaczonych na Dzienny Dom "Senior+" oraz dokonano zakupu niezbędnego wyposażenia Dziennego Domu "Senior+".</w:t>
      </w:r>
    </w:p>
    <w:p w14:paraId="6459CF93" w14:textId="77777777" w:rsidR="00286FA9" w:rsidRDefault="00286FA9" w:rsidP="00286FA9">
      <w:pPr>
        <w:jc w:val="both"/>
      </w:pPr>
      <w:r>
        <w:t xml:space="preserve">W wyniku inwestycji w </w:t>
      </w:r>
      <w:r w:rsidRPr="00F558D0">
        <w:t>budynku Żłobka nr 2 w Cieszynie</w:t>
      </w:r>
      <w:r>
        <w:t xml:space="preserve"> utworzony został Dzienny Dom „Senior+” z 15 miejscami dla seniorów. </w:t>
      </w:r>
    </w:p>
    <w:p w14:paraId="31E79EEE" w14:textId="5C6A6C76" w:rsidR="00286FA9" w:rsidRPr="00F558D0" w:rsidRDefault="00286FA9" w:rsidP="00286FA9">
      <w:pPr>
        <w:jc w:val="both"/>
      </w:pPr>
      <w:r w:rsidRPr="00F558D0">
        <w:t xml:space="preserve">Dzienny Dom "Senior+" spełnia standardy określone w Programie wieloletnim "Senior+" na lata 2021 - 2025. Wszystkie pomieszczenia ośrodka wsparcia </w:t>
      </w:r>
      <w:r>
        <w:t xml:space="preserve">zostały </w:t>
      </w:r>
      <w:r w:rsidRPr="00F558D0">
        <w:t xml:space="preserve">wyposażone w stosowne meble, sprzęty i artykuły, tak by stworzyć uczestnikom dogodne warunki do spędzania czasu wolnego i korzystania z oferty programowej Dziennego Domu. </w:t>
      </w:r>
    </w:p>
    <w:p w14:paraId="1DC8DFD0" w14:textId="77777777" w:rsidR="00286FA9" w:rsidRPr="00F558D0" w:rsidRDefault="00286FA9" w:rsidP="00286FA9">
      <w:pPr>
        <w:jc w:val="both"/>
      </w:pPr>
      <w:r w:rsidRPr="00F558D0">
        <w:t xml:space="preserve">Łączna powierzchnia wszystkich pomieszczeń w ośrodku wynosi 151,18 </w:t>
      </w:r>
      <w:r w:rsidRPr="0037577D">
        <w:t>m</w:t>
      </w:r>
      <w:r w:rsidRPr="005B4D0D">
        <w:rPr>
          <w:vertAlign w:val="superscript"/>
        </w:rPr>
        <w:t>2</w:t>
      </w:r>
      <w:r w:rsidRPr="00F558D0">
        <w:t xml:space="preserve"> (powierzchnia na jedno miejsce 10,08 </w:t>
      </w:r>
      <w:r w:rsidRPr="0037577D">
        <w:t>m</w:t>
      </w:r>
      <w:r w:rsidRPr="005B4D0D">
        <w:rPr>
          <w:vertAlign w:val="superscript"/>
        </w:rPr>
        <w:t>2</w:t>
      </w:r>
      <w:r w:rsidRPr="00F558D0">
        <w:t xml:space="preserve">.). </w:t>
      </w:r>
    </w:p>
    <w:p w14:paraId="3E3EEFC0" w14:textId="77777777" w:rsidR="00286FA9" w:rsidRPr="00F558D0" w:rsidRDefault="00286FA9" w:rsidP="00286FA9">
      <w:pPr>
        <w:jc w:val="both"/>
      </w:pPr>
      <w:r w:rsidRPr="00F558D0">
        <w:t>Ośrodek obejmuje następujące pomieszczenia:</w:t>
      </w:r>
    </w:p>
    <w:p w14:paraId="0F8073A4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pomieszczenie ogólnodostępne pełniące funkcję sali spotkań i jadalni połączone z aneksem kuchennym (49,68 m</w:t>
      </w:r>
      <w:r w:rsidRPr="005B4D0D">
        <w:rPr>
          <w:vertAlign w:val="superscript"/>
        </w:rPr>
        <w:t>2</w:t>
      </w:r>
      <w:r w:rsidRPr="0037577D">
        <w:t>),</w:t>
      </w:r>
    </w:p>
    <w:p w14:paraId="4DE11AB7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pomieszczenie do utrzymania i zwiększania aktywności ruchowej (39,12 m</w:t>
      </w:r>
      <w:r w:rsidRPr="005B4D0D">
        <w:rPr>
          <w:vertAlign w:val="superscript"/>
        </w:rPr>
        <w:t>2</w:t>
      </w:r>
      <w:r w:rsidRPr="0037577D">
        <w:t>),</w:t>
      </w:r>
    </w:p>
    <w:p w14:paraId="4FCACAE7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szatnia (18,70 m</w:t>
      </w:r>
      <w:r w:rsidRPr="005B4D0D">
        <w:rPr>
          <w:vertAlign w:val="superscript"/>
        </w:rPr>
        <w:t>2</w:t>
      </w:r>
      <w:r w:rsidRPr="0037577D">
        <w:t>),</w:t>
      </w:r>
      <w:r>
        <w:t xml:space="preserve"> </w:t>
      </w:r>
    </w:p>
    <w:p w14:paraId="31D6D364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biuro (5,29 m</w:t>
      </w:r>
      <w:r w:rsidRPr="005B4D0D">
        <w:rPr>
          <w:vertAlign w:val="superscript"/>
        </w:rPr>
        <w:t>2</w:t>
      </w:r>
      <w:r w:rsidRPr="0037577D">
        <w:t>),</w:t>
      </w:r>
    </w:p>
    <w:p w14:paraId="19786425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2 łazienki dostępne dla osób ze szczególnymi potrzebami, w tym jedna dla kobiet, jedna dla mężczyzn, każda wyposażona w prysznic,</w:t>
      </w:r>
    </w:p>
    <w:p w14:paraId="3AA6977D" w14:textId="77777777" w:rsidR="00286FA9" w:rsidRPr="005B4D0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5B4D0D">
        <w:t xml:space="preserve">umywalkę i toaletę, uchwyty, krzesełka prysznicowe, z odpowiednim miejscem manewrowym dla wózków inwalidzkich (7,11 </w:t>
      </w:r>
      <w:r w:rsidRPr="0037577D">
        <w:t>m</w:t>
      </w:r>
      <w:r w:rsidRPr="005B4D0D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B4D0D">
        <w:t xml:space="preserve">i 15,66 </w:t>
      </w:r>
      <w:r w:rsidRPr="0037577D">
        <w:t>m</w:t>
      </w:r>
      <w:r w:rsidRPr="005B4D0D">
        <w:rPr>
          <w:vertAlign w:val="superscript"/>
        </w:rPr>
        <w:t>2</w:t>
      </w:r>
      <w:r w:rsidRPr="005B4D0D">
        <w:t>),</w:t>
      </w:r>
      <w:r>
        <w:t xml:space="preserve">  </w:t>
      </w:r>
    </w:p>
    <w:p w14:paraId="240E6B28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korytarz (8,54 m</w:t>
      </w:r>
      <w:r w:rsidRPr="005B4D0D">
        <w:rPr>
          <w:vertAlign w:val="superscript"/>
        </w:rPr>
        <w:t>2</w:t>
      </w:r>
      <w:r w:rsidRPr="0037577D">
        <w:t>),</w:t>
      </w:r>
    </w:p>
    <w:p w14:paraId="5831A1B7" w14:textId="77777777" w:rsidR="00286FA9" w:rsidRPr="0037577D" w:rsidRDefault="00286FA9" w:rsidP="00286FA9">
      <w:pPr>
        <w:pStyle w:val="Akapitzlist"/>
        <w:numPr>
          <w:ilvl w:val="0"/>
          <w:numId w:val="43"/>
        </w:numPr>
        <w:suppressAutoHyphens w:val="0"/>
        <w:ind w:left="426" w:hanging="426"/>
        <w:jc w:val="both"/>
      </w:pPr>
      <w:r w:rsidRPr="0037577D">
        <w:t>wiatrołap (7,08 m</w:t>
      </w:r>
      <w:r w:rsidRPr="005B4D0D">
        <w:rPr>
          <w:vertAlign w:val="superscript"/>
        </w:rPr>
        <w:t>2</w:t>
      </w:r>
      <w:r w:rsidRPr="0037577D">
        <w:t>).</w:t>
      </w:r>
    </w:p>
    <w:p w14:paraId="434B8D0F" w14:textId="77777777" w:rsidR="00764863" w:rsidRDefault="00764863" w:rsidP="00286FA9">
      <w:pPr>
        <w:jc w:val="both"/>
      </w:pPr>
    </w:p>
    <w:p w14:paraId="647D1C8E" w14:textId="3EC5BF60" w:rsidR="00286FA9" w:rsidRDefault="00286FA9" w:rsidP="00286FA9">
      <w:pPr>
        <w:jc w:val="both"/>
      </w:pPr>
      <w:r w:rsidRPr="00F558D0">
        <w:t>Dzienny Dom "Senior+" mieści się w strukturze organizacyjnej Miejskiego Ośrodka Pomocy Społecznej w Cieszynie. W listopadzie 2023 roku Rada Miejska Cieszyna podjęła uchwałę</w:t>
      </w:r>
      <w:r>
        <w:br/>
      </w:r>
      <w:r w:rsidRPr="00F558D0">
        <w:t xml:space="preserve">w sprawie utworzenia jednostki organizacyjnej pomocy społecznej Gminy Cieszyn </w:t>
      </w:r>
      <w:r w:rsidR="00764863">
        <w:t xml:space="preserve">– </w:t>
      </w:r>
      <w:r w:rsidRPr="00F558D0">
        <w:t>ośrodka wsparcia pod nazwą Dzienny Dom „Senior+” oraz połączenia go z Miejskim Ośrodkiem Pomocy Społecznej w Cieszynie.</w:t>
      </w:r>
    </w:p>
    <w:p w14:paraId="228D479C" w14:textId="77777777" w:rsidR="00764863" w:rsidRDefault="00764863" w:rsidP="00286FA9">
      <w:pPr>
        <w:jc w:val="both"/>
      </w:pPr>
    </w:p>
    <w:p w14:paraId="2EBD71D7" w14:textId="3B942E6C" w:rsidR="00286FA9" w:rsidRPr="00F558D0" w:rsidRDefault="00286FA9" w:rsidP="00286FA9">
      <w:pPr>
        <w:jc w:val="both"/>
      </w:pPr>
      <w:r>
        <w:t xml:space="preserve">Oferta Dziennego Domu „Senior+” jest skierowana do </w:t>
      </w:r>
      <w:r w:rsidRPr="00F558D0">
        <w:t>mieszkańc</w:t>
      </w:r>
      <w:r>
        <w:t>ów</w:t>
      </w:r>
      <w:r w:rsidRPr="00F558D0">
        <w:t xml:space="preserve"> Cieszyna, nieaktywn</w:t>
      </w:r>
      <w:r>
        <w:t>ych</w:t>
      </w:r>
      <w:r w:rsidRPr="00F558D0">
        <w:t xml:space="preserve"> zawodowo, którzy ukończyli 60 rok życia, w szczególności os</w:t>
      </w:r>
      <w:r>
        <w:t xml:space="preserve">ób </w:t>
      </w:r>
      <w:r w:rsidRPr="00F558D0">
        <w:t>samotn</w:t>
      </w:r>
      <w:r>
        <w:t>ych</w:t>
      </w:r>
      <w:r w:rsidRPr="00F558D0">
        <w:t>, zagrożon</w:t>
      </w:r>
      <w:r>
        <w:t>ych</w:t>
      </w:r>
      <w:r w:rsidRPr="00F558D0">
        <w:t xml:space="preserve"> wykluczeniem społecznym, wymagając</w:t>
      </w:r>
      <w:r>
        <w:t>ych</w:t>
      </w:r>
      <w:r w:rsidRPr="00F558D0">
        <w:t xml:space="preserve"> niwelowania faktycznych lub potencjalnych, negatywnych skutków starzenia się w postaci spadku wraz z wiekiem ich samodzielności</w:t>
      </w:r>
      <w:r w:rsidR="00764863">
        <w:br/>
      </w:r>
      <w:r w:rsidRPr="00F558D0">
        <w:t xml:space="preserve">w zaspakajaniu potrzeb życiowych, </w:t>
      </w:r>
      <w:r>
        <w:t>w</w:t>
      </w:r>
      <w:r w:rsidRPr="00F558D0">
        <w:t xml:space="preserve"> tym szczególnie potrzeb społecznych, a także os</w:t>
      </w:r>
      <w:r>
        <w:t>ób</w:t>
      </w:r>
      <w:r w:rsidRPr="00F558D0">
        <w:t xml:space="preserve"> wymagając</w:t>
      </w:r>
      <w:r>
        <w:t>ych</w:t>
      </w:r>
      <w:r w:rsidRPr="00F558D0">
        <w:t xml:space="preserve"> wsparcia w organizowaniu i aktywnym spędzaniu czasu wolnego.</w:t>
      </w:r>
    </w:p>
    <w:p w14:paraId="34C5216B" w14:textId="77777777" w:rsidR="00286FA9" w:rsidRDefault="00286FA9" w:rsidP="00286FA9">
      <w:pPr>
        <w:jc w:val="both"/>
      </w:pPr>
    </w:p>
    <w:p w14:paraId="656D09A5" w14:textId="77777777" w:rsidR="001555EA" w:rsidRDefault="001555EA" w:rsidP="00286FA9">
      <w:pPr>
        <w:jc w:val="both"/>
      </w:pPr>
    </w:p>
    <w:p w14:paraId="14D3CAA6" w14:textId="77777777" w:rsidR="001555EA" w:rsidRDefault="001555EA" w:rsidP="00286FA9">
      <w:pPr>
        <w:jc w:val="both"/>
      </w:pPr>
    </w:p>
    <w:p w14:paraId="60E8691A" w14:textId="77777777" w:rsidR="001555EA" w:rsidRDefault="001555EA" w:rsidP="00286FA9">
      <w:pPr>
        <w:jc w:val="both"/>
      </w:pPr>
    </w:p>
    <w:p w14:paraId="4588FDAA" w14:textId="77777777" w:rsidR="001555EA" w:rsidRDefault="001555EA" w:rsidP="00286FA9">
      <w:pPr>
        <w:jc w:val="both"/>
      </w:pPr>
    </w:p>
    <w:p w14:paraId="314569E1" w14:textId="77777777" w:rsidR="001555EA" w:rsidRPr="00F558D0" w:rsidRDefault="001555EA" w:rsidP="00286FA9">
      <w:pPr>
        <w:jc w:val="both"/>
      </w:pPr>
    </w:p>
    <w:p w14:paraId="57C3810C" w14:textId="77777777" w:rsidR="00C6586F" w:rsidRPr="00835300" w:rsidRDefault="00C6586F" w:rsidP="00651F2D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7" w:name="_Toc318978921"/>
      <w:bookmarkStart w:id="28" w:name="_Hlk95917071"/>
      <w:bookmarkEnd w:id="26"/>
      <w:r w:rsidRPr="00835300">
        <w:rPr>
          <w:rFonts w:ascii="Times New Roman" w:hAnsi="Times New Roman" w:cs="Times New Roman"/>
          <w:sz w:val="28"/>
          <w:szCs w:val="28"/>
        </w:rPr>
        <w:lastRenderedPageBreak/>
        <w:t>Zatrudnienie w Miejskim Ośrodku Pomocy Społecznej.</w:t>
      </w:r>
      <w:bookmarkEnd w:id="27"/>
    </w:p>
    <w:p w14:paraId="023A9F4D" w14:textId="77777777" w:rsidR="00117608" w:rsidRPr="00DD671D" w:rsidRDefault="00117608" w:rsidP="00117608">
      <w:pPr>
        <w:rPr>
          <w:color w:val="FF0000"/>
        </w:rPr>
      </w:pPr>
    </w:p>
    <w:p w14:paraId="72C830E7" w14:textId="77777777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  <w:r>
        <w:rPr>
          <w:bCs/>
        </w:rPr>
        <w:t>W 2023</w:t>
      </w:r>
      <w:r w:rsidRPr="009B2DCF">
        <w:rPr>
          <w:bCs/>
        </w:rPr>
        <w:t xml:space="preserve"> roku w Miejskim Ośrodku Pomocy Społecznej w Cieszynie zatrudnionych było,               </w:t>
      </w:r>
      <w:r>
        <w:rPr>
          <w:bCs/>
        </w:rPr>
        <w:t xml:space="preserve">   na podstawie umowy o pracę 53 oso</w:t>
      </w:r>
      <w:r w:rsidRPr="009B2DCF">
        <w:rPr>
          <w:bCs/>
        </w:rPr>
        <w:t>b</w:t>
      </w:r>
      <w:r>
        <w:rPr>
          <w:bCs/>
        </w:rPr>
        <w:t>y</w:t>
      </w:r>
      <w:r w:rsidRPr="009B2DCF">
        <w:rPr>
          <w:rStyle w:val="Odwoanieprzypisudolnego"/>
          <w:sz w:val="20"/>
          <w:szCs w:val="20"/>
        </w:rPr>
        <w:footnoteReference w:id="1"/>
      </w:r>
      <w:r w:rsidRPr="009B2DCF">
        <w:rPr>
          <w:bCs/>
        </w:rPr>
        <w:t>, w tym</w:t>
      </w:r>
      <w:r>
        <w:rPr>
          <w:bCs/>
        </w:rPr>
        <w:t xml:space="preserve"> 2 oso</w:t>
      </w:r>
      <w:r w:rsidRPr="009B2DCF">
        <w:rPr>
          <w:bCs/>
        </w:rPr>
        <w:t>b</w:t>
      </w:r>
      <w:r>
        <w:rPr>
          <w:bCs/>
        </w:rPr>
        <w:t>y</w:t>
      </w:r>
      <w:r w:rsidRPr="009B2DCF">
        <w:rPr>
          <w:bCs/>
        </w:rPr>
        <w:t xml:space="preserve"> z powodu przebywania na urlopach macierzyńskich, </w:t>
      </w:r>
      <w:r>
        <w:rPr>
          <w:bCs/>
        </w:rPr>
        <w:t xml:space="preserve">rodzicielskich </w:t>
      </w:r>
      <w:r w:rsidRPr="009B2DCF">
        <w:rPr>
          <w:bCs/>
        </w:rPr>
        <w:t>i wychowa</w:t>
      </w:r>
      <w:r>
        <w:rPr>
          <w:bCs/>
        </w:rPr>
        <w:t xml:space="preserve">wczych nie wykonywało pracy, a 2 osoby zatrudnione były na podstawie umowy </w:t>
      </w:r>
      <w:r w:rsidRPr="009B2DCF">
        <w:rPr>
          <w:bCs/>
        </w:rPr>
        <w:t xml:space="preserve">o zastępstwo. </w:t>
      </w:r>
    </w:p>
    <w:p w14:paraId="0509056F" w14:textId="77777777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</w:p>
    <w:p w14:paraId="46221C03" w14:textId="736FEB9D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  <w:r>
        <w:rPr>
          <w:bCs/>
        </w:rPr>
        <w:t xml:space="preserve">MOPS zatrudniał </w:t>
      </w:r>
      <w:r w:rsidRPr="009C0A8C">
        <w:rPr>
          <w:bCs/>
        </w:rPr>
        <w:t>18 pracowników socjalnych</w:t>
      </w:r>
      <w:r>
        <w:rPr>
          <w:bCs/>
        </w:rPr>
        <w:t xml:space="preserve"> (2 starszych specjalistów pracy socjalnej</w:t>
      </w:r>
      <w:r w:rsidR="002D5240">
        <w:rPr>
          <w:bCs/>
        </w:rPr>
        <w:t xml:space="preserve"> </w:t>
      </w:r>
      <w:r>
        <w:rPr>
          <w:bCs/>
        </w:rPr>
        <w:t>-koordynator</w:t>
      </w:r>
      <w:r w:rsidR="002D5240">
        <w:rPr>
          <w:bCs/>
        </w:rPr>
        <w:t>ów</w:t>
      </w:r>
      <w:r>
        <w:rPr>
          <w:bCs/>
        </w:rPr>
        <w:t>, 5</w:t>
      </w:r>
      <w:r w:rsidRPr="009B2DCF">
        <w:rPr>
          <w:bCs/>
        </w:rPr>
        <w:t xml:space="preserve"> starszych specjalistów prac</w:t>
      </w:r>
      <w:r>
        <w:rPr>
          <w:bCs/>
        </w:rPr>
        <w:t xml:space="preserve">y socjalnej, 3 specjalistów pracy socjalnej, </w:t>
      </w:r>
      <w:r>
        <w:rPr>
          <w:bCs/>
        </w:rPr>
        <w:br/>
        <w:t>5</w:t>
      </w:r>
      <w:r w:rsidRPr="009B2DCF">
        <w:rPr>
          <w:bCs/>
        </w:rPr>
        <w:t xml:space="preserve"> star</w:t>
      </w:r>
      <w:r>
        <w:rPr>
          <w:bCs/>
        </w:rPr>
        <w:t>szych pracowników socjalnych, 3</w:t>
      </w:r>
      <w:r w:rsidRPr="009B2DCF">
        <w:rPr>
          <w:bCs/>
        </w:rPr>
        <w:t xml:space="preserve"> pracowników socjalnych). </w:t>
      </w:r>
    </w:p>
    <w:p w14:paraId="25996AC5" w14:textId="77777777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</w:p>
    <w:p w14:paraId="09A1CC94" w14:textId="77777777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  <w:r>
        <w:rPr>
          <w:bCs/>
        </w:rPr>
        <w:t>W ośrodku zatrudnione były 4 oso</w:t>
      </w:r>
      <w:r w:rsidRPr="009B2DCF">
        <w:rPr>
          <w:bCs/>
        </w:rPr>
        <w:t>b</w:t>
      </w:r>
      <w:r>
        <w:rPr>
          <w:bCs/>
        </w:rPr>
        <w:t>y</w:t>
      </w:r>
      <w:r w:rsidRPr="009B2DCF">
        <w:rPr>
          <w:bCs/>
        </w:rPr>
        <w:t xml:space="preserve"> na stanowisku </w:t>
      </w:r>
      <w:r>
        <w:rPr>
          <w:bCs/>
        </w:rPr>
        <w:t>starszy asystent</w:t>
      </w:r>
      <w:r w:rsidRPr="009B2DCF">
        <w:rPr>
          <w:bCs/>
        </w:rPr>
        <w:t xml:space="preserve"> rodziny w ramach umowy o pracę, z tego 3 osoby wykonywały pracę, 1 osoba przebywała na urlopie </w:t>
      </w:r>
      <w:r>
        <w:rPr>
          <w:bCs/>
        </w:rPr>
        <w:t>macierzyńskim.</w:t>
      </w:r>
    </w:p>
    <w:p w14:paraId="1F320868" w14:textId="77777777" w:rsidR="007748E4" w:rsidRPr="009B2DCF" w:rsidRDefault="007748E4" w:rsidP="007748E4">
      <w:pPr>
        <w:pStyle w:val="NormalnyWeb1"/>
        <w:spacing w:after="0" w:line="20" w:lineRule="atLeast"/>
        <w:jc w:val="both"/>
        <w:rPr>
          <w:bCs/>
        </w:rPr>
      </w:pPr>
      <w:r>
        <w:rPr>
          <w:bCs/>
        </w:rPr>
        <w:t>44</w:t>
      </w:r>
      <w:r w:rsidRPr="000D0279">
        <w:rPr>
          <w:bCs/>
        </w:rPr>
        <w:t xml:space="preserve"> pracowników po</w:t>
      </w:r>
      <w:r>
        <w:rPr>
          <w:bCs/>
        </w:rPr>
        <w:t>siadało wykształcenie wyższe, 9</w:t>
      </w:r>
      <w:r w:rsidRPr="000D0279">
        <w:rPr>
          <w:bCs/>
        </w:rPr>
        <w:t xml:space="preserve"> wykształcenie średnie.</w:t>
      </w:r>
    </w:p>
    <w:p w14:paraId="3F775200" w14:textId="657EBAD5" w:rsidR="00AC48D8" w:rsidRPr="00DD671D" w:rsidRDefault="00AC48D8" w:rsidP="004A4FF5">
      <w:pPr>
        <w:pStyle w:val="NormalnyWeb1"/>
        <w:spacing w:after="0" w:line="20" w:lineRule="atLeast"/>
        <w:jc w:val="both"/>
        <w:rPr>
          <w:bCs/>
          <w:color w:val="FF000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3539"/>
        <w:gridCol w:w="2977"/>
        <w:gridCol w:w="2551"/>
      </w:tblGrid>
      <w:tr w:rsidR="002D5240" w:rsidRPr="009B2DCF" w14:paraId="44A47BA8" w14:textId="77777777" w:rsidTr="00D35C84">
        <w:trPr>
          <w:trHeight w:val="356"/>
        </w:trPr>
        <w:tc>
          <w:tcPr>
            <w:tcW w:w="9067" w:type="dxa"/>
            <w:gridSpan w:val="3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9B9B6BE" w14:textId="015C027E" w:rsidR="002D5240" w:rsidRPr="009B2DCF" w:rsidRDefault="002D5240" w:rsidP="00D35C84">
            <w:pPr>
              <w:jc w:val="center"/>
              <w:rPr>
                <w:b/>
                <w:sz w:val="20"/>
                <w:szCs w:val="20"/>
              </w:rPr>
            </w:pPr>
            <w:r w:rsidRPr="009B2DCF">
              <w:rPr>
                <w:b/>
                <w:bCs/>
                <w:sz w:val="20"/>
                <w:szCs w:val="20"/>
              </w:rPr>
              <w:t>Tabela nr 1</w:t>
            </w:r>
            <w:r w:rsidR="00EE1EC2">
              <w:rPr>
                <w:b/>
                <w:bCs/>
                <w:sz w:val="20"/>
                <w:szCs w:val="20"/>
              </w:rPr>
              <w:t>2</w:t>
            </w:r>
            <w:r w:rsidRPr="009B2DCF">
              <w:rPr>
                <w:b/>
                <w:bCs/>
                <w:sz w:val="20"/>
                <w:szCs w:val="20"/>
              </w:rPr>
              <w:t xml:space="preserve"> – Zatrud</w:t>
            </w:r>
            <w:r>
              <w:rPr>
                <w:b/>
                <w:bCs/>
                <w:sz w:val="20"/>
                <w:szCs w:val="20"/>
              </w:rPr>
              <w:t>nienie w MOPS w Cieszynie w 2023</w:t>
            </w:r>
            <w:r w:rsidRPr="009B2DCF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2D5240" w:rsidRPr="009B2DCF" w14:paraId="451AB182" w14:textId="77777777" w:rsidTr="00B50A06">
        <w:trPr>
          <w:trHeight w:val="923"/>
        </w:trPr>
        <w:tc>
          <w:tcPr>
            <w:tcW w:w="3539" w:type="dxa"/>
            <w:shd w:val="clear" w:color="auto" w:fill="FFFFFF"/>
            <w:vAlign w:val="center"/>
          </w:tcPr>
          <w:p w14:paraId="7528A456" w14:textId="77777777" w:rsidR="002D5240" w:rsidRPr="009B2DCF" w:rsidRDefault="002D5240" w:rsidP="00D35C84">
            <w:pPr>
              <w:jc w:val="center"/>
              <w:rPr>
                <w:b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komórka organizacyjna MOPS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3355BF2" w14:textId="77777777" w:rsidR="002D5240" w:rsidRPr="009B2DCF" w:rsidRDefault="002D5240" w:rsidP="00D35C84">
            <w:pPr>
              <w:jc w:val="center"/>
              <w:rPr>
                <w:b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liczba stanowisk pracy wg Regulaminu Org</w:t>
            </w:r>
            <w:r>
              <w:rPr>
                <w:b/>
                <w:sz w:val="20"/>
                <w:szCs w:val="20"/>
              </w:rPr>
              <w:t>anizacyjnego na dzień 31.12.2023</w:t>
            </w:r>
            <w:r w:rsidRPr="009B2DC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4D55C67" w14:textId="7670C8A6" w:rsidR="00B50A06" w:rsidRDefault="002D5240" w:rsidP="00D35C84">
            <w:pPr>
              <w:jc w:val="center"/>
              <w:rPr>
                <w:b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liczba pracowni</w:t>
            </w:r>
            <w:r>
              <w:rPr>
                <w:b/>
                <w:sz w:val="20"/>
                <w:szCs w:val="20"/>
              </w:rPr>
              <w:t xml:space="preserve">ków wg stanu na dzień </w:t>
            </w:r>
          </w:p>
          <w:p w14:paraId="2115318D" w14:textId="51A6BE0A" w:rsidR="002D5240" w:rsidRPr="009B2DCF" w:rsidRDefault="002D5240" w:rsidP="00D35C84">
            <w:pPr>
              <w:jc w:val="center"/>
            </w:pPr>
            <w:r>
              <w:rPr>
                <w:b/>
                <w:sz w:val="20"/>
                <w:szCs w:val="20"/>
              </w:rPr>
              <w:t>31.12.2023</w:t>
            </w:r>
            <w:r w:rsidRPr="009B2DCF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2D5240" w:rsidRPr="000D0279" w14:paraId="1092D9B2" w14:textId="77777777" w:rsidTr="00B50A06">
        <w:tc>
          <w:tcPr>
            <w:tcW w:w="3539" w:type="dxa"/>
            <w:shd w:val="clear" w:color="auto" w:fill="FFFFFF"/>
            <w:vAlign w:val="center"/>
          </w:tcPr>
          <w:p w14:paraId="2C18A66A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Kierownik Ośrodka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8B4F059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07556E1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1</w:t>
            </w:r>
          </w:p>
        </w:tc>
      </w:tr>
      <w:tr w:rsidR="002D5240" w:rsidRPr="000D0279" w14:paraId="5E3C1963" w14:textId="77777777" w:rsidTr="00B50A06">
        <w:tc>
          <w:tcPr>
            <w:tcW w:w="3539" w:type="dxa"/>
            <w:shd w:val="clear" w:color="auto" w:fill="FFFFFF"/>
            <w:vAlign w:val="center"/>
          </w:tcPr>
          <w:p w14:paraId="26E7A351" w14:textId="0C3E6B4A" w:rsidR="002D5240" w:rsidRPr="000D0279" w:rsidRDefault="002D5240" w:rsidP="00B50A06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Zastępca</w:t>
            </w:r>
            <w:r w:rsidR="00B50A06">
              <w:rPr>
                <w:sz w:val="20"/>
                <w:szCs w:val="20"/>
              </w:rPr>
              <w:t xml:space="preserve"> </w:t>
            </w:r>
            <w:r w:rsidRPr="000D0279">
              <w:rPr>
                <w:sz w:val="20"/>
                <w:szCs w:val="20"/>
              </w:rPr>
              <w:t>Kierownika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F7134DE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505E557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1</w:t>
            </w:r>
          </w:p>
        </w:tc>
      </w:tr>
      <w:tr w:rsidR="002D5240" w:rsidRPr="000D0279" w14:paraId="6852641F" w14:textId="77777777" w:rsidTr="00B50A06">
        <w:tc>
          <w:tcPr>
            <w:tcW w:w="3539" w:type="dxa"/>
            <w:shd w:val="clear" w:color="auto" w:fill="FFFFFF"/>
            <w:vAlign w:val="center"/>
          </w:tcPr>
          <w:p w14:paraId="42A6E28D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Radca prawny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4E112B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8F55F36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1</w:t>
            </w:r>
          </w:p>
        </w:tc>
      </w:tr>
      <w:tr w:rsidR="002D5240" w:rsidRPr="000D0279" w14:paraId="34A8B7CB" w14:textId="77777777" w:rsidTr="00B50A06">
        <w:trPr>
          <w:trHeight w:val="300"/>
        </w:trPr>
        <w:tc>
          <w:tcPr>
            <w:tcW w:w="3539" w:type="dxa"/>
            <w:shd w:val="clear" w:color="auto" w:fill="FFFFFF"/>
            <w:vAlign w:val="center"/>
          </w:tcPr>
          <w:p w14:paraId="3BD7DA5F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Dział pomocy środowiskowej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2E13192" w14:textId="77777777" w:rsidR="002D5240" w:rsidRPr="000D0279" w:rsidRDefault="002D5240" w:rsidP="00D35C84">
            <w:pPr>
              <w:jc w:val="center"/>
              <w:rPr>
                <w:strike/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A90EC7" w14:textId="24A94C78" w:rsidR="002D5240" w:rsidRPr="000D0279" w:rsidRDefault="002D5240" w:rsidP="00B50A06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9</w:t>
            </w:r>
            <w:r w:rsidR="00B50A06">
              <w:rPr>
                <w:sz w:val="20"/>
                <w:szCs w:val="20"/>
              </w:rPr>
              <w:t xml:space="preserve"> </w:t>
            </w:r>
            <w:r w:rsidRPr="000D0279">
              <w:rPr>
                <w:sz w:val="20"/>
                <w:szCs w:val="20"/>
              </w:rPr>
              <w:t>(1 zastępstwo)</w:t>
            </w:r>
          </w:p>
        </w:tc>
      </w:tr>
      <w:tr w:rsidR="002D5240" w:rsidRPr="000D0279" w14:paraId="76C26188" w14:textId="77777777" w:rsidTr="00B50A06">
        <w:tc>
          <w:tcPr>
            <w:tcW w:w="353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9FB5DF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Dział świadczeń pomocy społecznej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0FEA8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065A49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4</w:t>
            </w:r>
          </w:p>
        </w:tc>
      </w:tr>
      <w:tr w:rsidR="002D5240" w:rsidRPr="000D0279" w14:paraId="0E58F27C" w14:textId="77777777" w:rsidTr="00B50A06">
        <w:trPr>
          <w:trHeight w:val="551"/>
        </w:trPr>
        <w:tc>
          <w:tcPr>
            <w:tcW w:w="3539" w:type="dxa"/>
            <w:shd w:val="clear" w:color="auto" w:fill="FFFFFF"/>
            <w:vAlign w:val="center"/>
          </w:tcPr>
          <w:p w14:paraId="1A249565" w14:textId="3B8A912E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Zespół ds. domów pomocy społecznej</w:t>
            </w:r>
            <w:r w:rsidR="00B50A06">
              <w:rPr>
                <w:sz w:val="20"/>
                <w:szCs w:val="20"/>
              </w:rPr>
              <w:br/>
            </w:r>
            <w:r w:rsidRPr="000D0279">
              <w:rPr>
                <w:sz w:val="20"/>
                <w:szCs w:val="20"/>
              </w:rPr>
              <w:t>i usług opiekuńczych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C3D60CE" w14:textId="5FCE715A" w:rsidR="00764863" w:rsidRPr="000D0279" w:rsidRDefault="002D5240" w:rsidP="00B50A06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6A335F0" w14:textId="01D24E31" w:rsidR="00764863" w:rsidRPr="000D0279" w:rsidRDefault="002D5240" w:rsidP="00B50A06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8</w:t>
            </w:r>
            <w:r w:rsidR="00B50A06">
              <w:rPr>
                <w:sz w:val="20"/>
                <w:szCs w:val="20"/>
              </w:rPr>
              <w:t xml:space="preserve"> </w:t>
            </w:r>
            <w:r w:rsidRPr="000D0279">
              <w:rPr>
                <w:sz w:val="20"/>
                <w:szCs w:val="20"/>
              </w:rPr>
              <w:t>(1 zastępstwo)</w:t>
            </w:r>
          </w:p>
        </w:tc>
      </w:tr>
      <w:tr w:rsidR="002D5240" w:rsidRPr="000D0279" w14:paraId="332AA911" w14:textId="77777777" w:rsidTr="00B50A06">
        <w:tc>
          <w:tcPr>
            <w:tcW w:w="3539" w:type="dxa"/>
            <w:shd w:val="clear" w:color="auto" w:fill="FFFFFF"/>
            <w:vAlign w:val="center"/>
          </w:tcPr>
          <w:p w14:paraId="055B3EAA" w14:textId="165815B1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Zespół ds. przemocy</w:t>
            </w:r>
            <w:r w:rsidR="00B50A06">
              <w:rPr>
                <w:sz w:val="20"/>
                <w:szCs w:val="20"/>
              </w:rPr>
              <w:t xml:space="preserve"> </w:t>
            </w:r>
            <w:r w:rsidRPr="000D0279">
              <w:rPr>
                <w:sz w:val="20"/>
                <w:szCs w:val="20"/>
              </w:rPr>
              <w:t>w rodzinie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7FBB67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745285F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2</w:t>
            </w:r>
          </w:p>
        </w:tc>
      </w:tr>
      <w:tr w:rsidR="002D5240" w:rsidRPr="000D0279" w14:paraId="2E86BA6C" w14:textId="77777777" w:rsidTr="00B50A06">
        <w:tc>
          <w:tcPr>
            <w:tcW w:w="3539" w:type="dxa"/>
            <w:shd w:val="clear" w:color="auto" w:fill="FFFFFF"/>
            <w:vAlign w:val="center"/>
          </w:tcPr>
          <w:p w14:paraId="06A4C207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Stanowisko Pracy Specjalistycznej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9B439A4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2144423" w14:textId="77777777" w:rsidR="002D5240" w:rsidRPr="000D0279" w:rsidRDefault="002D5240" w:rsidP="00D35C84">
            <w:pPr>
              <w:jc w:val="center"/>
            </w:pPr>
            <w:r w:rsidRPr="000D0279">
              <w:rPr>
                <w:sz w:val="20"/>
                <w:szCs w:val="20"/>
              </w:rPr>
              <w:t>1</w:t>
            </w:r>
          </w:p>
        </w:tc>
      </w:tr>
      <w:tr w:rsidR="002D5240" w:rsidRPr="000D0279" w14:paraId="3D62F053" w14:textId="77777777" w:rsidTr="00B50A06">
        <w:tc>
          <w:tcPr>
            <w:tcW w:w="3539" w:type="dxa"/>
            <w:shd w:val="clear" w:color="auto" w:fill="FFFFFF"/>
            <w:vAlign w:val="center"/>
          </w:tcPr>
          <w:p w14:paraId="01AA948F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Stanowisko ds. profilaktyki i rozwiązywania problemów uzależnień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11E4D4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184594F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</w:t>
            </w:r>
          </w:p>
        </w:tc>
      </w:tr>
      <w:tr w:rsidR="002D5240" w:rsidRPr="000D0279" w14:paraId="604A7F18" w14:textId="77777777" w:rsidTr="00B50A06">
        <w:tc>
          <w:tcPr>
            <w:tcW w:w="3539" w:type="dxa"/>
            <w:shd w:val="clear" w:color="auto" w:fill="FFFFFF"/>
            <w:vAlign w:val="center"/>
          </w:tcPr>
          <w:p w14:paraId="17AA796F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Dział organizacyjny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0147E2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62F5131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4</w:t>
            </w:r>
          </w:p>
        </w:tc>
      </w:tr>
      <w:tr w:rsidR="002D5240" w:rsidRPr="000D0279" w14:paraId="5DD1DCC1" w14:textId="77777777" w:rsidTr="00B50A06">
        <w:tc>
          <w:tcPr>
            <w:tcW w:w="3539" w:type="dxa"/>
            <w:shd w:val="clear" w:color="auto" w:fill="FFFFFF"/>
            <w:vAlign w:val="center"/>
          </w:tcPr>
          <w:p w14:paraId="24FAB8B1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Dział świadczeń rodzinnych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18C27F5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8E5AAAF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9</w:t>
            </w:r>
          </w:p>
        </w:tc>
      </w:tr>
      <w:tr w:rsidR="002D5240" w:rsidRPr="000D0279" w14:paraId="25476285" w14:textId="77777777" w:rsidTr="00B50A06">
        <w:tc>
          <w:tcPr>
            <w:tcW w:w="3539" w:type="dxa"/>
            <w:shd w:val="clear" w:color="auto" w:fill="FFFFFF"/>
            <w:vAlign w:val="center"/>
          </w:tcPr>
          <w:p w14:paraId="570EC881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Dział finansowo-księgowy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2EE862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08FBCB7" w14:textId="2AE043EF" w:rsidR="002D5240" w:rsidRPr="00764863" w:rsidRDefault="002D5240" w:rsidP="00764863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6</w:t>
            </w:r>
          </w:p>
        </w:tc>
      </w:tr>
      <w:tr w:rsidR="002D5240" w:rsidRPr="000D0279" w14:paraId="75D8AEFA" w14:textId="77777777" w:rsidTr="00B50A06">
        <w:tc>
          <w:tcPr>
            <w:tcW w:w="3539" w:type="dxa"/>
            <w:shd w:val="clear" w:color="auto" w:fill="FFFFFF"/>
            <w:vAlign w:val="center"/>
          </w:tcPr>
          <w:p w14:paraId="3E9B4378" w14:textId="77777777" w:rsidR="002D5240" w:rsidRPr="000D0279" w:rsidRDefault="002D5240" w:rsidP="00D35C84">
            <w:pPr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Zespół ds. wspierania rodziny i pieczy zastępczej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783828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00F4BB8" w14:textId="77777777" w:rsidR="002D5240" w:rsidRPr="000D0279" w:rsidRDefault="002D5240" w:rsidP="00D35C84">
            <w:pPr>
              <w:jc w:val="center"/>
              <w:rPr>
                <w:sz w:val="20"/>
                <w:szCs w:val="20"/>
              </w:rPr>
            </w:pPr>
            <w:r w:rsidRPr="000D0279">
              <w:rPr>
                <w:sz w:val="20"/>
                <w:szCs w:val="20"/>
              </w:rPr>
              <w:t>6</w:t>
            </w:r>
          </w:p>
        </w:tc>
      </w:tr>
      <w:tr w:rsidR="002D5240" w:rsidRPr="009B2DCF" w14:paraId="38DDB996" w14:textId="77777777" w:rsidTr="00B50A06">
        <w:trPr>
          <w:trHeight w:val="542"/>
        </w:trPr>
        <w:tc>
          <w:tcPr>
            <w:tcW w:w="3539" w:type="dxa"/>
            <w:shd w:val="clear" w:color="auto" w:fill="FFFFFF"/>
            <w:vAlign w:val="center"/>
          </w:tcPr>
          <w:p w14:paraId="14BDA48F" w14:textId="77777777" w:rsidR="002D5240" w:rsidRPr="009B2DCF" w:rsidRDefault="002D5240" w:rsidP="00D35C84">
            <w:pPr>
              <w:rPr>
                <w:b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A5EBF9D" w14:textId="77777777" w:rsidR="002D5240" w:rsidRPr="009B2DCF" w:rsidRDefault="002D5240" w:rsidP="00D35C8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FE9D6AF" w14:textId="77777777" w:rsidR="002D5240" w:rsidRPr="009B2DCF" w:rsidRDefault="002D5240" w:rsidP="00D35C84">
            <w:pPr>
              <w:jc w:val="center"/>
              <w:rPr>
                <w:b/>
                <w:sz w:val="20"/>
                <w:szCs w:val="20"/>
              </w:rPr>
            </w:pPr>
            <w:r w:rsidRPr="009B2DC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</w:tbl>
    <w:p w14:paraId="7A1607C4" w14:textId="77777777" w:rsidR="004A4FF5" w:rsidRPr="00DD671D" w:rsidRDefault="004A4FF5" w:rsidP="004A4FF5">
      <w:pPr>
        <w:pStyle w:val="NormalnyWeb"/>
        <w:spacing w:before="28" w:beforeAutospacing="0" w:after="0"/>
        <w:jc w:val="both"/>
        <w:rPr>
          <w:color w:val="FF0000"/>
        </w:rPr>
      </w:pPr>
    </w:p>
    <w:p w14:paraId="6D2ED819" w14:textId="77777777" w:rsidR="002D5240" w:rsidRPr="009B2DCF" w:rsidRDefault="002D5240" w:rsidP="002D5240">
      <w:pPr>
        <w:pStyle w:val="NormalnyWeb1"/>
        <w:tabs>
          <w:tab w:val="left" w:pos="0"/>
        </w:tabs>
        <w:spacing w:before="0" w:after="0" w:line="240" w:lineRule="auto"/>
        <w:jc w:val="both"/>
      </w:pPr>
      <w:r w:rsidRPr="000D0279">
        <w:t>W roku 2023 nastąpiło rozwiązanie umowy z 9 pracownikami,</w:t>
      </w:r>
      <w:r w:rsidRPr="009B2DCF">
        <w:t xml:space="preserve"> z </w:t>
      </w:r>
      <w:r>
        <w:t>czego 4</w:t>
      </w:r>
      <w:r w:rsidRPr="00B342CC">
        <w:t xml:space="preserve"> pracownik</w:t>
      </w:r>
      <w:r>
        <w:t>ów</w:t>
      </w:r>
      <w:r w:rsidRPr="00B342CC">
        <w:t xml:space="preserve"> złożył</w:t>
      </w:r>
      <w:r>
        <w:t>o</w:t>
      </w:r>
      <w:r w:rsidRPr="00B342CC">
        <w:t xml:space="preserve"> wypowiedzenie o rozwiązanie </w:t>
      </w:r>
      <w:r>
        <w:t>umowy za porozumieniem stron, 1 osoba przeszła na emeryturę, 1 osoba złożyła</w:t>
      </w:r>
      <w:r w:rsidRPr="00B342CC">
        <w:t xml:space="preserve"> oświadczenie o</w:t>
      </w:r>
      <w:r w:rsidRPr="009B2DCF">
        <w:t xml:space="preserve"> rozwiązaniu umowy z zachowaniem okr</w:t>
      </w:r>
      <w:r>
        <w:t>esu wypowiedzenia, 3</w:t>
      </w:r>
      <w:r w:rsidRPr="009B2DCF">
        <w:t> osoby zakończyły pracę w związku z upływem czasu na który zawarta była umowa</w:t>
      </w:r>
      <w:r>
        <w:t>.</w:t>
      </w:r>
      <w:r w:rsidRPr="009B2DCF">
        <w:t xml:space="preserve"> </w:t>
      </w:r>
    </w:p>
    <w:p w14:paraId="50FA4F37" w14:textId="77777777" w:rsidR="004A4FF5" w:rsidRPr="00DD671D" w:rsidRDefault="004A4FF5" w:rsidP="00EC1697">
      <w:pPr>
        <w:jc w:val="both"/>
        <w:rPr>
          <w:color w:val="FF0000"/>
        </w:rPr>
      </w:pPr>
    </w:p>
    <w:p w14:paraId="178952CC" w14:textId="5C81E5D1" w:rsidR="00757295" w:rsidRPr="00DD671D" w:rsidRDefault="00757295" w:rsidP="00EC1697">
      <w:pPr>
        <w:jc w:val="both"/>
        <w:rPr>
          <w:color w:val="FF0000"/>
        </w:rPr>
      </w:pPr>
      <w:r w:rsidRPr="002D5240">
        <w:t xml:space="preserve">W roku </w:t>
      </w:r>
      <w:r w:rsidR="008C498E" w:rsidRPr="002D5240">
        <w:t>202</w:t>
      </w:r>
      <w:r w:rsidR="002D5240" w:rsidRPr="002D5240">
        <w:t>3</w:t>
      </w:r>
      <w:r w:rsidRPr="002D5240">
        <w:t xml:space="preserve"> pracownicy Miejskiego Ośrodka Pomocy Społecznej w Cieszynie podnosili swoje kwalifikacje, biorąc udział w specjalistycznych szkoleniach,</w:t>
      </w:r>
      <w:r w:rsidR="003900EF" w:rsidRPr="002D5240">
        <w:t xml:space="preserve"> </w:t>
      </w:r>
      <w:r w:rsidRPr="002D5240">
        <w:t xml:space="preserve">w tym </w:t>
      </w:r>
      <w:r w:rsidR="001202AB" w:rsidRPr="002D5240">
        <w:t>dotyczących realizowanych ustaw o</w:t>
      </w:r>
      <w:r w:rsidRPr="002D5240">
        <w:t>raz metod pracy</w:t>
      </w:r>
      <w:r w:rsidR="00F67F48">
        <w:t xml:space="preserve">. </w:t>
      </w:r>
    </w:p>
    <w:p w14:paraId="4D814452" w14:textId="7326C964" w:rsidR="00AC48D8" w:rsidRPr="00DD671D" w:rsidRDefault="00AC48D8" w:rsidP="00EC1697">
      <w:pPr>
        <w:jc w:val="both"/>
        <w:rPr>
          <w:color w:val="FF0000"/>
        </w:rPr>
      </w:pPr>
    </w:p>
    <w:p w14:paraId="3208E5BC" w14:textId="1A622010" w:rsidR="00AC48D8" w:rsidRPr="00DD671D" w:rsidRDefault="00AC48D8" w:rsidP="00EC1697">
      <w:pPr>
        <w:jc w:val="both"/>
        <w:rPr>
          <w:color w:val="FF0000"/>
        </w:rPr>
      </w:pPr>
    </w:p>
    <w:p w14:paraId="72C9062D" w14:textId="4D49B3B7" w:rsidR="00C6586F" w:rsidRPr="00050A03" w:rsidRDefault="00C6586F" w:rsidP="00EC1697">
      <w:pPr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bookmarkStart w:id="29" w:name="_Toc318978745"/>
      <w:bookmarkStart w:id="30" w:name="_Toc318978922"/>
      <w:bookmarkStart w:id="31" w:name="_Toc318978746"/>
      <w:bookmarkStart w:id="32" w:name="_Toc318978923"/>
      <w:bookmarkStart w:id="33" w:name="_Toc318978747"/>
      <w:bookmarkStart w:id="34" w:name="_Toc318978924"/>
      <w:bookmarkStart w:id="35" w:name="_Toc318978925"/>
      <w:bookmarkStart w:id="36" w:name="_Toc318978926"/>
      <w:bookmarkStart w:id="37" w:name="_Hlk129327245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050A03">
        <w:rPr>
          <w:b/>
          <w:sz w:val="28"/>
          <w:szCs w:val="28"/>
        </w:rPr>
        <w:t>Budżet Miejskiego Ośrodka Pomo</w:t>
      </w:r>
      <w:r w:rsidR="003B7F0E" w:rsidRPr="00050A03">
        <w:rPr>
          <w:b/>
          <w:sz w:val="28"/>
          <w:szCs w:val="28"/>
        </w:rPr>
        <w:t xml:space="preserve">cy Społecznej w Cieszynie w </w:t>
      </w:r>
      <w:r w:rsidR="008C498E" w:rsidRPr="00050A03">
        <w:rPr>
          <w:b/>
          <w:sz w:val="28"/>
          <w:szCs w:val="28"/>
        </w:rPr>
        <w:t>202</w:t>
      </w:r>
      <w:r w:rsidR="00050A03" w:rsidRPr="00050A03">
        <w:rPr>
          <w:b/>
          <w:sz w:val="28"/>
          <w:szCs w:val="28"/>
        </w:rPr>
        <w:t>3</w:t>
      </w:r>
      <w:r w:rsidRPr="00050A03">
        <w:rPr>
          <w:b/>
          <w:sz w:val="28"/>
          <w:szCs w:val="28"/>
        </w:rPr>
        <w:t xml:space="preserve"> roku</w:t>
      </w:r>
      <w:r w:rsidR="002D3C7B" w:rsidRPr="00050A03">
        <w:rPr>
          <w:b/>
          <w:sz w:val="28"/>
          <w:szCs w:val="28"/>
        </w:rPr>
        <w:t>.</w:t>
      </w:r>
      <w:r w:rsidRPr="00050A03">
        <w:rPr>
          <w:b/>
          <w:sz w:val="28"/>
          <w:szCs w:val="28"/>
        </w:rPr>
        <w:t xml:space="preserve"> </w:t>
      </w:r>
    </w:p>
    <w:bookmarkEnd w:id="36"/>
    <w:p w14:paraId="6190E0DA" w14:textId="77777777" w:rsidR="006A5E3F" w:rsidRPr="00DD671D" w:rsidRDefault="00C6586F" w:rsidP="00EC1697">
      <w:pPr>
        <w:rPr>
          <w:color w:val="FF0000"/>
          <w:sz w:val="20"/>
          <w:szCs w:val="20"/>
        </w:rPr>
      </w:pPr>
      <w:r w:rsidRPr="00DD671D">
        <w:rPr>
          <w:color w:val="FF0000"/>
          <w:sz w:val="20"/>
          <w:szCs w:val="20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522"/>
      </w:tblGrid>
      <w:tr w:rsidR="00DD671D" w:rsidRPr="00DD671D" w14:paraId="6F18DD8C" w14:textId="77777777" w:rsidTr="00170CA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0EF6A5" w14:textId="2128EA27" w:rsidR="006A5E3F" w:rsidRPr="00DD671D" w:rsidRDefault="006A5E3F" w:rsidP="00EC16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2908">
              <w:rPr>
                <w:b/>
                <w:bCs/>
                <w:sz w:val="20"/>
                <w:szCs w:val="20"/>
              </w:rPr>
              <w:t>Tabela nr 1</w:t>
            </w:r>
            <w:r w:rsidR="00EE1EC2">
              <w:rPr>
                <w:b/>
                <w:bCs/>
                <w:sz w:val="20"/>
                <w:szCs w:val="20"/>
              </w:rPr>
              <w:t>3</w:t>
            </w:r>
            <w:r w:rsidRPr="00B62908">
              <w:rPr>
                <w:b/>
                <w:bCs/>
                <w:sz w:val="20"/>
                <w:szCs w:val="20"/>
              </w:rPr>
              <w:t xml:space="preserve"> – Budżet MOPS w Cieszynie w 202</w:t>
            </w:r>
            <w:r w:rsidR="00B62908" w:rsidRPr="00B62908">
              <w:rPr>
                <w:b/>
                <w:bCs/>
                <w:sz w:val="20"/>
                <w:szCs w:val="20"/>
              </w:rPr>
              <w:t>3</w:t>
            </w:r>
            <w:r w:rsidRPr="00B6290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671D" w:rsidRPr="00DD671D" w14:paraId="2BE99DC3" w14:textId="77777777" w:rsidTr="00F43025">
        <w:trPr>
          <w:trHeight w:val="4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A3F" w14:textId="77777777" w:rsidR="006A5E3F" w:rsidRPr="000A5139" w:rsidRDefault="006A5E3F" w:rsidP="00170CAD">
            <w:pPr>
              <w:rPr>
                <w:b/>
                <w:sz w:val="20"/>
                <w:szCs w:val="20"/>
              </w:rPr>
            </w:pPr>
            <w:r w:rsidRPr="000A5139">
              <w:rPr>
                <w:b/>
                <w:sz w:val="20"/>
                <w:szCs w:val="20"/>
              </w:rPr>
              <w:t>1. środki finansowe w dziale 852 – pomoc społeczna, ujęte w planie finansowym MOPS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C6C" w14:textId="0E8DA55C" w:rsidR="006A5E3F" w:rsidRPr="0029610B" w:rsidRDefault="00334EC1" w:rsidP="00170CAD">
            <w:pPr>
              <w:jc w:val="right"/>
              <w:rPr>
                <w:b/>
                <w:sz w:val="20"/>
                <w:szCs w:val="20"/>
              </w:rPr>
            </w:pPr>
            <w:r w:rsidRPr="0029610B">
              <w:rPr>
                <w:b/>
                <w:sz w:val="20"/>
                <w:szCs w:val="20"/>
              </w:rPr>
              <w:t xml:space="preserve"> </w:t>
            </w:r>
            <w:r w:rsidR="0029610B" w:rsidRPr="0029610B">
              <w:rPr>
                <w:b/>
                <w:sz w:val="20"/>
                <w:szCs w:val="20"/>
              </w:rPr>
              <w:t xml:space="preserve">12.937.712,50 </w:t>
            </w:r>
            <w:r w:rsidR="006A5E3F" w:rsidRPr="0029610B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53474EDB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0580" w14:textId="77777777" w:rsidR="006A5E3F" w:rsidRPr="00DD671D" w:rsidRDefault="006A5E3F" w:rsidP="00170CAD">
            <w:pPr>
              <w:rPr>
                <w:b/>
                <w:color w:val="FF0000"/>
                <w:sz w:val="20"/>
                <w:szCs w:val="20"/>
              </w:rPr>
            </w:pPr>
            <w:r w:rsidRPr="000A5139">
              <w:rPr>
                <w:b/>
                <w:sz w:val="20"/>
                <w:szCs w:val="20"/>
              </w:rPr>
              <w:t>środki finansowe na zadania własne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2A" w14:textId="4B85B232" w:rsidR="006A5E3F" w:rsidRPr="0029610B" w:rsidRDefault="0029610B" w:rsidP="00170C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12.664.037,44</w:t>
            </w:r>
            <w:r w:rsidR="00334EC1" w:rsidRPr="0029610B">
              <w:rPr>
                <w:b/>
                <w:sz w:val="20"/>
                <w:szCs w:val="20"/>
              </w:rPr>
              <w:t xml:space="preserve"> </w:t>
            </w:r>
            <w:r w:rsidR="006A5E3F" w:rsidRPr="0029610B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3D6E00DC" w14:textId="77777777" w:rsidTr="00F43025">
        <w:trPr>
          <w:trHeight w:val="28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9FA" w14:textId="77777777" w:rsidR="006A5E3F" w:rsidRPr="00DD671D" w:rsidRDefault="006A5E3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>zasiłki i pomoc w naturze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06C" w14:textId="3E92F0FE" w:rsidR="0013221F" w:rsidRPr="00DD671D" w:rsidRDefault="00954027" w:rsidP="00170CAD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DD671D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29610B" w:rsidRPr="0029610B">
              <w:rPr>
                <w:bCs/>
                <w:sz w:val="20"/>
                <w:szCs w:val="20"/>
              </w:rPr>
              <w:t>916.261,71</w:t>
            </w:r>
            <w:r w:rsidR="00F41DA5" w:rsidRPr="0029610B">
              <w:rPr>
                <w:bCs/>
                <w:sz w:val="20"/>
                <w:szCs w:val="20"/>
              </w:rPr>
              <w:t xml:space="preserve"> </w:t>
            </w:r>
            <w:r w:rsidR="006A5E3F" w:rsidRPr="000A5139">
              <w:rPr>
                <w:bCs/>
                <w:sz w:val="20"/>
                <w:szCs w:val="20"/>
              </w:rPr>
              <w:t>zł</w:t>
            </w:r>
          </w:p>
          <w:p w14:paraId="4D5E5186" w14:textId="77777777" w:rsidR="00F43025" w:rsidRPr="000A5139" w:rsidRDefault="0013221F" w:rsidP="00170CAD">
            <w:pPr>
              <w:jc w:val="right"/>
              <w:rPr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>(w tym dotacja</w:t>
            </w:r>
            <w:r w:rsidRPr="000A5139">
              <w:rPr>
                <w:sz w:val="20"/>
                <w:szCs w:val="20"/>
              </w:rPr>
              <w:br/>
              <w:t>z budżetu państwa na</w:t>
            </w:r>
          </w:p>
          <w:p w14:paraId="2942EF1F" w14:textId="035E233C" w:rsidR="00F43025" w:rsidRPr="000A5139" w:rsidRDefault="00F43025" w:rsidP="00170CAD">
            <w:pPr>
              <w:jc w:val="right"/>
              <w:rPr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 xml:space="preserve">z. okresowe: </w:t>
            </w:r>
            <w:r w:rsidR="000A5139" w:rsidRPr="000A5139">
              <w:rPr>
                <w:sz w:val="20"/>
                <w:szCs w:val="20"/>
              </w:rPr>
              <w:t>118.201,89</w:t>
            </w:r>
            <w:r w:rsidRPr="000A5139">
              <w:rPr>
                <w:sz w:val="20"/>
                <w:szCs w:val="20"/>
              </w:rPr>
              <w:t xml:space="preserve"> zł,</w:t>
            </w:r>
          </w:p>
          <w:p w14:paraId="0A61A17E" w14:textId="1E97F36B" w:rsidR="00F43025" w:rsidRPr="000A5139" w:rsidRDefault="00F43025" w:rsidP="00170CAD">
            <w:pPr>
              <w:jc w:val="right"/>
              <w:rPr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 xml:space="preserve">z. stałe: </w:t>
            </w:r>
            <w:r w:rsidR="000A5139" w:rsidRPr="000A5139">
              <w:rPr>
                <w:sz w:val="20"/>
                <w:szCs w:val="20"/>
              </w:rPr>
              <w:t>365.261,61</w:t>
            </w:r>
            <w:r w:rsidRPr="000A5139">
              <w:rPr>
                <w:sz w:val="20"/>
                <w:szCs w:val="20"/>
              </w:rPr>
              <w:t xml:space="preserve"> zł,</w:t>
            </w:r>
          </w:p>
          <w:p w14:paraId="756C1EB0" w14:textId="77777777" w:rsidR="00F43025" w:rsidRPr="000A5139" w:rsidRDefault="00F43025" w:rsidP="00170CAD">
            <w:pPr>
              <w:jc w:val="right"/>
              <w:rPr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>składki na fundusz zdrowia:</w:t>
            </w:r>
          </w:p>
          <w:p w14:paraId="0B1A6D24" w14:textId="3DA9EB4D" w:rsidR="00F43025" w:rsidRPr="000A5139" w:rsidRDefault="000A5139" w:rsidP="00170CAD">
            <w:pPr>
              <w:jc w:val="right"/>
              <w:rPr>
                <w:sz w:val="20"/>
                <w:szCs w:val="20"/>
              </w:rPr>
            </w:pPr>
            <w:r w:rsidRPr="000A5139">
              <w:rPr>
                <w:sz w:val="20"/>
                <w:szCs w:val="20"/>
              </w:rPr>
              <w:t>30.851,49</w:t>
            </w:r>
            <w:r w:rsidR="00F43025" w:rsidRPr="000A5139">
              <w:rPr>
                <w:sz w:val="20"/>
                <w:szCs w:val="20"/>
              </w:rPr>
              <w:t xml:space="preserve"> zł, </w:t>
            </w:r>
          </w:p>
          <w:p w14:paraId="7A8AE487" w14:textId="58481C2E" w:rsidR="006A5E3F" w:rsidRPr="00DD671D" w:rsidRDefault="0013221F" w:rsidP="00170CAD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Pr="004636D7">
              <w:rPr>
                <w:sz w:val="20"/>
                <w:szCs w:val="20"/>
              </w:rPr>
              <w:t xml:space="preserve">pomoc w zakresie dożywiania: </w:t>
            </w:r>
            <w:r w:rsidR="000A5139" w:rsidRPr="004636D7">
              <w:rPr>
                <w:sz w:val="20"/>
                <w:szCs w:val="20"/>
              </w:rPr>
              <w:t>146.</w:t>
            </w:r>
            <w:r w:rsidR="004636D7" w:rsidRPr="004636D7">
              <w:rPr>
                <w:sz w:val="20"/>
                <w:szCs w:val="20"/>
              </w:rPr>
              <w:t>305,00</w:t>
            </w:r>
            <w:r w:rsidRPr="004636D7">
              <w:rPr>
                <w:sz w:val="20"/>
                <w:szCs w:val="20"/>
              </w:rPr>
              <w:t xml:space="preserve"> zł)  </w:t>
            </w:r>
            <w:r w:rsidR="006A5E3F" w:rsidRPr="004636D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D671D" w:rsidRPr="00DD671D" w14:paraId="7F3402C9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E77" w14:textId="77777777" w:rsidR="006A5E3F" w:rsidRPr="00DD671D" w:rsidRDefault="006A5E3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 xml:space="preserve">usługi opiekuńcze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3F10" w14:textId="2463C731" w:rsidR="006A5E3F" w:rsidRPr="00E61470" w:rsidRDefault="00954027" w:rsidP="00170CAD">
            <w:pPr>
              <w:jc w:val="right"/>
              <w:rPr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 xml:space="preserve"> </w:t>
            </w:r>
            <w:r w:rsidR="00E61470" w:rsidRPr="00E61470">
              <w:rPr>
                <w:sz w:val="20"/>
                <w:szCs w:val="20"/>
              </w:rPr>
              <w:t>395.295,48</w:t>
            </w:r>
            <w:r w:rsidR="00F41DA5" w:rsidRPr="00E61470">
              <w:rPr>
                <w:sz w:val="20"/>
                <w:szCs w:val="20"/>
              </w:rPr>
              <w:t xml:space="preserve"> </w:t>
            </w:r>
            <w:r w:rsidR="006A5E3F" w:rsidRPr="00E61470">
              <w:rPr>
                <w:sz w:val="20"/>
                <w:szCs w:val="20"/>
              </w:rPr>
              <w:t>zł</w:t>
            </w:r>
          </w:p>
          <w:p w14:paraId="38B47D34" w14:textId="34222260" w:rsidR="00F41DA5" w:rsidRPr="00DD671D" w:rsidRDefault="00F41DA5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>(w tym dotacja z budżetu państwa w ramach Programu „Opieka 75+”</w:t>
            </w:r>
            <w:r w:rsidR="0013221F" w:rsidRPr="00E61470">
              <w:rPr>
                <w:sz w:val="20"/>
                <w:szCs w:val="20"/>
              </w:rPr>
              <w:t xml:space="preserve">: </w:t>
            </w:r>
            <w:r w:rsidR="00E61470" w:rsidRPr="00E61470">
              <w:rPr>
                <w:sz w:val="20"/>
                <w:szCs w:val="20"/>
              </w:rPr>
              <w:t>82.195,00</w:t>
            </w:r>
            <w:r w:rsidR="0013221F" w:rsidRPr="00E61470">
              <w:rPr>
                <w:sz w:val="20"/>
                <w:szCs w:val="20"/>
              </w:rPr>
              <w:t xml:space="preserve"> zł)</w:t>
            </w:r>
          </w:p>
        </w:tc>
      </w:tr>
      <w:tr w:rsidR="00DD671D" w:rsidRPr="00DD671D" w14:paraId="3086DAA6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E37E" w14:textId="77777777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>odpłatność za pobyt mieszkańców gminy w domach pomocy społecznej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FFAA" w14:textId="3F60E48D" w:rsidR="006A5E3F" w:rsidRPr="00DD671D" w:rsidRDefault="00F546D3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 xml:space="preserve"> </w:t>
            </w:r>
            <w:r w:rsidR="00E61470" w:rsidRPr="00E61470">
              <w:rPr>
                <w:sz w:val="20"/>
                <w:szCs w:val="20"/>
              </w:rPr>
              <w:t>5.805.678,61</w:t>
            </w:r>
            <w:r w:rsidR="00ED669B" w:rsidRPr="00E61470">
              <w:rPr>
                <w:sz w:val="20"/>
                <w:szCs w:val="20"/>
              </w:rPr>
              <w:t xml:space="preserve"> </w:t>
            </w:r>
            <w:r w:rsidR="006A5E3F" w:rsidRPr="00E61470">
              <w:rPr>
                <w:sz w:val="20"/>
                <w:szCs w:val="20"/>
              </w:rPr>
              <w:t>zł</w:t>
            </w:r>
          </w:p>
        </w:tc>
      </w:tr>
      <w:tr w:rsidR="00DD671D" w:rsidRPr="00DD671D" w14:paraId="5761B8F5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D7E" w14:textId="7BF58F61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 xml:space="preserve">prowadzenie </w:t>
            </w:r>
            <w:r w:rsidR="00F546D3" w:rsidRPr="00E61470">
              <w:rPr>
                <w:sz w:val="20"/>
                <w:szCs w:val="20"/>
              </w:rPr>
              <w:t>3</w:t>
            </w:r>
            <w:r w:rsidRPr="00E61470">
              <w:rPr>
                <w:sz w:val="20"/>
                <w:szCs w:val="20"/>
              </w:rPr>
              <w:t xml:space="preserve"> mieszkań chronionych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D6C9" w14:textId="4A0323B2" w:rsidR="006A5E3F" w:rsidRPr="00DD671D" w:rsidRDefault="00F546D3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 xml:space="preserve"> </w:t>
            </w:r>
            <w:r w:rsidR="00E61470" w:rsidRPr="00E61470">
              <w:rPr>
                <w:sz w:val="20"/>
                <w:szCs w:val="20"/>
              </w:rPr>
              <w:t>44.021,18</w:t>
            </w:r>
            <w:r w:rsidR="00F41DA5" w:rsidRPr="00E61470">
              <w:rPr>
                <w:sz w:val="20"/>
                <w:szCs w:val="20"/>
              </w:rPr>
              <w:t xml:space="preserve"> </w:t>
            </w:r>
            <w:r w:rsidR="006A5E3F" w:rsidRPr="00E61470">
              <w:rPr>
                <w:sz w:val="20"/>
                <w:szCs w:val="20"/>
              </w:rPr>
              <w:t>zł</w:t>
            </w:r>
          </w:p>
        </w:tc>
      </w:tr>
      <w:tr w:rsidR="00DD671D" w:rsidRPr="00DD671D" w14:paraId="0C18FB4E" w14:textId="77777777" w:rsidTr="00F43025">
        <w:trPr>
          <w:trHeight w:val="10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AAA3" w14:textId="55AD34F4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>utrzymanie Ośrodka (w tym wynagrodzenia</w:t>
            </w:r>
            <w:r w:rsidR="004F0BD4" w:rsidRPr="00E61470">
              <w:rPr>
                <w:sz w:val="20"/>
                <w:szCs w:val="20"/>
              </w:rPr>
              <w:t xml:space="preserve">, </w:t>
            </w:r>
            <w:r w:rsidRPr="00E61470">
              <w:rPr>
                <w:sz w:val="20"/>
                <w:szCs w:val="20"/>
              </w:rPr>
              <w:t>koszty energii elektrycznej</w:t>
            </w:r>
            <w:r w:rsidR="004F0BD4" w:rsidRPr="00E61470">
              <w:rPr>
                <w:sz w:val="20"/>
                <w:szCs w:val="20"/>
              </w:rPr>
              <w:br/>
            </w:r>
            <w:r w:rsidRPr="00E61470">
              <w:rPr>
                <w:sz w:val="20"/>
                <w:szCs w:val="20"/>
              </w:rPr>
              <w:t>i cieplnej, wody, opłat telefonicznych, pocztowych, zakupu artykułów biurowych, wyposażenia, zakupu drobnych usług pozostałych</w:t>
            </w:r>
            <w:r w:rsidR="004877E1" w:rsidRPr="00E61470">
              <w:rPr>
                <w:sz w:val="20"/>
                <w:szCs w:val="20"/>
              </w:rPr>
              <w:t>)</w:t>
            </w:r>
            <w:r w:rsidRPr="00E61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200F" w14:textId="50381C91" w:rsidR="006A5E3F" w:rsidRPr="00DD671D" w:rsidRDefault="00F546D3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FC3ABF">
              <w:rPr>
                <w:sz w:val="20"/>
                <w:szCs w:val="20"/>
              </w:rPr>
              <w:t xml:space="preserve"> </w:t>
            </w:r>
            <w:r w:rsidR="00E61470" w:rsidRPr="00FC3ABF">
              <w:rPr>
                <w:sz w:val="20"/>
                <w:szCs w:val="20"/>
              </w:rPr>
              <w:t>4.408</w:t>
            </w:r>
            <w:r w:rsidR="00FC3ABF" w:rsidRPr="00FC3ABF">
              <w:rPr>
                <w:sz w:val="20"/>
                <w:szCs w:val="20"/>
              </w:rPr>
              <w:t>.415,48</w:t>
            </w:r>
            <w:r w:rsidR="00F41DA5" w:rsidRPr="00FC3ABF">
              <w:rPr>
                <w:sz w:val="20"/>
                <w:szCs w:val="20"/>
              </w:rPr>
              <w:t xml:space="preserve"> </w:t>
            </w:r>
            <w:r w:rsidR="006A5E3F" w:rsidRPr="00FC3ABF">
              <w:rPr>
                <w:sz w:val="20"/>
                <w:szCs w:val="20"/>
              </w:rPr>
              <w:t>zł</w:t>
            </w:r>
          </w:p>
          <w:p w14:paraId="5F81A80E" w14:textId="44A3521D" w:rsidR="006A5E3F" w:rsidRPr="00DD671D" w:rsidRDefault="006A5E3F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FC3ABF">
              <w:rPr>
                <w:sz w:val="20"/>
                <w:szCs w:val="20"/>
              </w:rPr>
              <w:t>(w tym dotacja</w:t>
            </w:r>
            <w:r w:rsidRPr="00FC3ABF">
              <w:rPr>
                <w:sz w:val="20"/>
                <w:szCs w:val="20"/>
              </w:rPr>
              <w:br/>
              <w:t>z budżetu państwa</w:t>
            </w:r>
            <w:r w:rsidR="00F43025" w:rsidRPr="00FC3ABF">
              <w:rPr>
                <w:sz w:val="20"/>
                <w:szCs w:val="20"/>
              </w:rPr>
              <w:t>:</w:t>
            </w:r>
            <w:r w:rsidRPr="00FC3ABF">
              <w:rPr>
                <w:sz w:val="20"/>
                <w:szCs w:val="20"/>
              </w:rPr>
              <w:t xml:space="preserve"> </w:t>
            </w:r>
            <w:r w:rsidR="00FC3ABF" w:rsidRPr="00FC3ABF">
              <w:rPr>
                <w:sz w:val="20"/>
                <w:szCs w:val="20"/>
              </w:rPr>
              <w:t>401.956,00</w:t>
            </w:r>
            <w:r w:rsidR="0075105B" w:rsidRPr="00FC3ABF">
              <w:rPr>
                <w:sz w:val="20"/>
                <w:szCs w:val="20"/>
              </w:rPr>
              <w:t xml:space="preserve"> </w:t>
            </w:r>
            <w:r w:rsidRPr="00FC3ABF">
              <w:rPr>
                <w:sz w:val="20"/>
                <w:szCs w:val="20"/>
              </w:rPr>
              <w:t>zł)</w:t>
            </w:r>
          </w:p>
        </w:tc>
      </w:tr>
      <w:tr w:rsidR="00DD671D" w:rsidRPr="00DD671D" w14:paraId="1487DB3F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720" w14:textId="36C28AC8" w:rsidR="006A5E3F" w:rsidRPr="00DD671D" w:rsidRDefault="006A5E3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E81E7D">
              <w:rPr>
                <w:sz w:val="20"/>
                <w:szCs w:val="20"/>
              </w:rPr>
              <w:t xml:space="preserve">ryczałty i dodatki mieszkaniowe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58B3" w14:textId="477A713E" w:rsidR="006A5E3F" w:rsidRPr="009F3819" w:rsidRDefault="003B7F56" w:rsidP="00170CAD">
            <w:pPr>
              <w:jc w:val="right"/>
              <w:rPr>
                <w:sz w:val="20"/>
                <w:szCs w:val="20"/>
              </w:rPr>
            </w:pPr>
            <w:r w:rsidRPr="009F3819">
              <w:rPr>
                <w:sz w:val="20"/>
                <w:szCs w:val="20"/>
              </w:rPr>
              <w:t xml:space="preserve">  </w:t>
            </w:r>
            <w:r w:rsidR="009F3819" w:rsidRPr="009F3819">
              <w:rPr>
                <w:sz w:val="20"/>
                <w:szCs w:val="20"/>
              </w:rPr>
              <w:t>874.412,82</w:t>
            </w:r>
            <w:r w:rsidR="0075105B" w:rsidRPr="009F3819">
              <w:rPr>
                <w:sz w:val="20"/>
                <w:szCs w:val="20"/>
              </w:rPr>
              <w:t xml:space="preserve"> </w:t>
            </w:r>
            <w:r w:rsidR="006A5E3F" w:rsidRPr="009F3819">
              <w:rPr>
                <w:sz w:val="20"/>
                <w:szCs w:val="20"/>
              </w:rPr>
              <w:t>zł</w:t>
            </w:r>
          </w:p>
          <w:p w14:paraId="45E59B69" w14:textId="2B287058" w:rsidR="0075105B" w:rsidRPr="009F3819" w:rsidRDefault="0075105B" w:rsidP="00170CAD">
            <w:pPr>
              <w:jc w:val="right"/>
              <w:rPr>
                <w:sz w:val="20"/>
                <w:szCs w:val="20"/>
              </w:rPr>
            </w:pPr>
          </w:p>
        </w:tc>
      </w:tr>
      <w:tr w:rsidR="00DD671D" w:rsidRPr="00DD671D" w14:paraId="46ACDA2A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BA08" w14:textId="49C96529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9F3819">
              <w:rPr>
                <w:sz w:val="20"/>
                <w:szCs w:val="20"/>
              </w:rPr>
              <w:t xml:space="preserve">realizacja </w:t>
            </w:r>
            <w:r w:rsidRPr="009F3819">
              <w:rPr>
                <w:bCs/>
                <w:sz w:val="20"/>
                <w:szCs w:val="20"/>
              </w:rPr>
              <w:t>Gminnego Programu Przeciwdziałania Przemocy w Rodzinie i Ochrony Ofiar Przemocy w Rodzinie w Cieszynie na lata 20</w:t>
            </w:r>
            <w:r w:rsidR="003B7F56" w:rsidRPr="009F3819">
              <w:rPr>
                <w:bCs/>
                <w:sz w:val="20"/>
                <w:szCs w:val="20"/>
              </w:rPr>
              <w:t>21</w:t>
            </w:r>
            <w:r w:rsidRPr="009F3819">
              <w:rPr>
                <w:bCs/>
                <w:sz w:val="20"/>
                <w:szCs w:val="20"/>
              </w:rPr>
              <w:t xml:space="preserve"> – 202</w:t>
            </w:r>
            <w:r w:rsidR="003B7F56" w:rsidRPr="009F3819">
              <w:rPr>
                <w:bCs/>
                <w:sz w:val="20"/>
                <w:szCs w:val="20"/>
              </w:rPr>
              <w:t>4</w:t>
            </w:r>
            <w:r w:rsidRPr="009F38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9CF3" w14:textId="47E1D157" w:rsidR="006A5E3F" w:rsidRPr="00DD671D" w:rsidRDefault="003B7F56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9F3819" w:rsidRPr="009F3819">
              <w:rPr>
                <w:sz w:val="20"/>
                <w:szCs w:val="20"/>
              </w:rPr>
              <w:t>1.824,28</w:t>
            </w:r>
            <w:r w:rsidR="00F41DA5" w:rsidRPr="009F3819">
              <w:rPr>
                <w:sz w:val="20"/>
                <w:szCs w:val="20"/>
              </w:rPr>
              <w:t xml:space="preserve"> </w:t>
            </w:r>
            <w:r w:rsidR="006A5E3F" w:rsidRPr="009F3819">
              <w:rPr>
                <w:sz w:val="20"/>
                <w:szCs w:val="20"/>
              </w:rPr>
              <w:t>zł</w:t>
            </w:r>
          </w:p>
        </w:tc>
      </w:tr>
      <w:tr w:rsidR="00DD671D" w:rsidRPr="00DD671D" w14:paraId="2B606928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1A2" w14:textId="5A710893" w:rsidR="0051213F" w:rsidRPr="00DD671D" w:rsidRDefault="005121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9F3819">
              <w:rPr>
                <w:sz w:val="20"/>
                <w:szCs w:val="20"/>
              </w:rPr>
              <w:t>realizacja Programu „Korpus Wsparcia Seniorów”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5AF" w14:textId="5358787C" w:rsidR="0051213F" w:rsidRPr="006F7356" w:rsidRDefault="009F3819" w:rsidP="00170CAD">
            <w:pPr>
              <w:jc w:val="right"/>
              <w:rPr>
                <w:sz w:val="20"/>
                <w:szCs w:val="20"/>
              </w:rPr>
            </w:pPr>
            <w:r w:rsidRPr="006F7356">
              <w:rPr>
                <w:sz w:val="20"/>
                <w:szCs w:val="20"/>
              </w:rPr>
              <w:t>31.362,87</w:t>
            </w:r>
            <w:r w:rsidR="0051213F" w:rsidRPr="006F7356">
              <w:rPr>
                <w:sz w:val="20"/>
                <w:szCs w:val="20"/>
              </w:rPr>
              <w:t xml:space="preserve"> zł</w:t>
            </w:r>
          </w:p>
          <w:p w14:paraId="50215FAE" w14:textId="63F98758" w:rsidR="00E33F99" w:rsidRPr="006F7356" w:rsidRDefault="00E33F99" w:rsidP="00170CAD">
            <w:pPr>
              <w:jc w:val="right"/>
              <w:rPr>
                <w:sz w:val="20"/>
                <w:szCs w:val="20"/>
              </w:rPr>
            </w:pPr>
            <w:r w:rsidRPr="006F7356">
              <w:rPr>
                <w:sz w:val="20"/>
                <w:szCs w:val="20"/>
              </w:rPr>
              <w:t>(</w:t>
            </w:r>
            <w:r w:rsidR="009F3819" w:rsidRPr="006F7356">
              <w:rPr>
                <w:sz w:val="20"/>
                <w:szCs w:val="20"/>
              </w:rPr>
              <w:t xml:space="preserve">w tym </w:t>
            </w:r>
            <w:r w:rsidRPr="006F7356">
              <w:rPr>
                <w:sz w:val="20"/>
                <w:szCs w:val="20"/>
              </w:rPr>
              <w:t>dotacja z budżetu państwa</w:t>
            </w:r>
            <w:r w:rsidR="009F3819" w:rsidRPr="006F7356">
              <w:rPr>
                <w:sz w:val="20"/>
                <w:szCs w:val="20"/>
              </w:rPr>
              <w:t xml:space="preserve">: </w:t>
            </w:r>
            <w:r w:rsidR="006F7356" w:rsidRPr="006F7356">
              <w:rPr>
                <w:sz w:val="20"/>
                <w:szCs w:val="20"/>
              </w:rPr>
              <w:t>22.671,18 zł</w:t>
            </w:r>
            <w:r w:rsidRPr="006F7356">
              <w:rPr>
                <w:sz w:val="20"/>
                <w:szCs w:val="20"/>
              </w:rPr>
              <w:t>)</w:t>
            </w:r>
          </w:p>
        </w:tc>
      </w:tr>
      <w:tr w:rsidR="00C26DF2" w:rsidRPr="00DD671D" w14:paraId="66CA51B2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602" w14:textId="121BBB1C" w:rsidR="00C26DF2" w:rsidRPr="009F3819" w:rsidRDefault="00C26DF2" w:rsidP="00170CAD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odpłatność za pobyt w ośrodkach wsparcia dla matek z małoletnimi dziećmi i kobiet w ciąży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6654" w14:textId="652AB72B" w:rsidR="00C26DF2" w:rsidRPr="009F3819" w:rsidRDefault="00C26DF2" w:rsidP="00170C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93.782,07 zł</w:t>
            </w:r>
          </w:p>
        </w:tc>
      </w:tr>
      <w:tr w:rsidR="001A5619" w:rsidRPr="00DD671D" w14:paraId="096165B8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A3FF" w14:textId="30FC0AD5" w:rsidR="001A5619" w:rsidRDefault="001A5619" w:rsidP="00170CAD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Dziennego Domu „Senior+” (wydatki inwestycyjne)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9B0" w14:textId="4CE6726C" w:rsidR="001A5619" w:rsidRDefault="001A5619" w:rsidP="00170C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92.397,67 zł</w:t>
            </w:r>
          </w:p>
        </w:tc>
      </w:tr>
      <w:tr w:rsidR="00C26DF2" w:rsidRPr="00DD671D" w14:paraId="7DEC9632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7FE" w14:textId="2DA55FCE" w:rsidR="00C26DF2" w:rsidRDefault="00C26DF2" w:rsidP="00170CAD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zadania „Zupa na granicy”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EBF" w14:textId="7894D0A8" w:rsidR="00C26DF2" w:rsidRDefault="00C26DF2" w:rsidP="00170C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585,27 zł</w:t>
            </w:r>
          </w:p>
        </w:tc>
      </w:tr>
      <w:tr w:rsidR="00DD671D" w:rsidRPr="00DD671D" w14:paraId="6975B630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0EF" w14:textId="77777777" w:rsidR="006A5E3F" w:rsidRPr="009F3819" w:rsidRDefault="006A5E3F" w:rsidP="00170CAD">
            <w:pPr>
              <w:rPr>
                <w:b/>
                <w:sz w:val="20"/>
                <w:szCs w:val="20"/>
              </w:rPr>
            </w:pPr>
            <w:r w:rsidRPr="009F3819">
              <w:rPr>
                <w:b/>
                <w:sz w:val="20"/>
                <w:szCs w:val="20"/>
              </w:rPr>
              <w:t>środki finansowe na zadania zlecone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D171" w14:textId="695B58BE" w:rsidR="006A5E3F" w:rsidRPr="0099456C" w:rsidRDefault="0099456C" w:rsidP="00170CAD">
            <w:pPr>
              <w:jc w:val="right"/>
              <w:rPr>
                <w:b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273.675,06</w:t>
            </w:r>
            <w:r w:rsidR="00334EC1" w:rsidRPr="0099456C">
              <w:rPr>
                <w:b/>
                <w:sz w:val="20"/>
                <w:szCs w:val="20"/>
              </w:rPr>
              <w:t xml:space="preserve"> </w:t>
            </w:r>
            <w:r w:rsidR="006A5E3F" w:rsidRPr="0099456C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03B129DE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3CFB" w14:textId="77777777" w:rsidR="006A5E3F" w:rsidRPr="009F3819" w:rsidRDefault="006A5E3F" w:rsidP="00170CAD">
            <w:pPr>
              <w:ind w:firstLine="426"/>
              <w:rPr>
                <w:sz w:val="20"/>
                <w:szCs w:val="20"/>
              </w:rPr>
            </w:pPr>
            <w:r w:rsidRPr="009F3819">
              <w:rPr>
                <w:sz w:val="20"/>
                <w:szCs w:val="20"/>
              </w:rPr>
              <w:t>usługi specjalistyczne dla osób z zaburzeniami psychicznymi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5873" w14:textId="167FEE7C" w:rsidR="006A5E3F" w:rsidRPr="009F3819" w:rsidRDefault="009F3819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9F3819">
              <w:rPr>
                <w:sz w:val="20"/>
                <w:szCs w:val="20"/>
              </w:rPr>
              <w:t>223.912,07</w:t>
            </w:r>
            <w:r w:rsidR="006A5E3F" w:rsidRPr="009F3819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4C422001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751" w14:textId="77777777" w:rsidR="006A5E3F" w:rsidRPr="00E81E7D" w:rsidRDefault="006A5E3F" w:rsidP="00170CAD">
            <w:pPr>
              <w:ind w:left="426"/>
              <w:rPr>
                <w:sz w:val="20"/>
                <w:szCs w:val="20"/>
              </w:rPr>
            </w:pPr>
            <w:r w:rsidRPr="00E81E7D">
              <w:rPr>
                <w:sz w:val="20"/>
                <w:szCs w:val="20"/>
              </w:rPr>
              <w:t>wynagrodzenia przyznane opiekunom przez sąd za sprawowanie opieki nad osobą ubezwłasnowolnioną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4B6" w14:textId="11C6BC82" w:rsidR="006A5E3F" w:rsidRPr="00E81E7D" w:rsidRDefault="00E81E7D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81E7D">
              <w:rPr>
                <w:sz w:val="20"/>
                <w:szCs w:val="20"/>
              </w:rPr>
              <w:t>24.816,00</w:t>
            </w:r>
            <w:r w:rsidR="00DA5DDA" w:rsidRPr="00E81E7D">
              <w:rPr>
                <w:sz w:val="20"/>
                <w:szCs w:val="20"/>
              </w:rPr>
              <w:t xml:space="preserve"> </w:t>
            </w:r>
            <w:r w:rsidR="006A5E3F" w:rsidRPr="00E81E7D">
              <w:rPr>
                <w:sz w:val="20"/>
                <w:szCs w:val="20"/>
              </w:rPr>
              <w:t>zł</w:t>
            </w:r>
          </w:p>
          <w:p w14:paraId="75F828CC" w14:textId="30FF338A" w:rsidR="006A5E3F" w:rsidRPr="00E81E7D" w:rsidRDefault="006A5E3F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</w:p>
        </w:tc>
      </w:tr>
      <w:tr w:rsidR="00DD671D" w:rsidRPr="00DD671D" w14:paraId="604F3B19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43C" w14:textId="14A6AEFE" w:rsidR="0013221F" w:rsidRPr="00DD671D" w:rsidRDefault="0013221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3F4ADE">
              <w:rPr>
                <w:sz w:val="20"/>
                <w:szCs w:val="20"/>
              </w:rPr>
              <w:t>dodatki osłonowe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B27" w14:textId="173FE25A" w:rsidR="0013221F" w:rsidRPr="003F4ADE" w:rsidRDefault="003F4ADE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3F4ADE">
              <w:rPr>
                <w:sz w:val="20"/>
                <w:szCs w:val="20"/>
              </w:rPr>
              <w:t>500,43</w:t>
            </w:r>
            <w:r w:rsidR="0013221F" w:rsidRPr="003F4ADE">
              <w:rPr>
                <w:sz w:val="20"/>
                <w:szCs w:val="20"/>
              </w:rPr>
              <w:t xml:space="preserve"> zł</w:t>
            </w:r>
          </w:p>
          <w:p w14:paraId="650DDFCA" w14:textId="42A487C0" w:rsidR="0013221F" w:rsidRPr="00DD671D" w:rsidRDefault="0013221F" w:rsidP="00170CAD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3F4ADE">
              <w:rPr>
                <w:sz w:val="20"/>
                <w:szCs w:val="20"/>
              </w:rPr>
              <w:t xml:space="preserve">(w tym obsługa zadania: </w:t>
            </w:r>
            <w:r w:rsidR="003F4ADE" w:rsidRPr="003F4ADE">
              <w:rPr>
                <w:sz w:val="20"/>
                <w:szCs w:val="20"/>
              </w:rPr>
              <w:t>9,81</w:t>
            </w:r>
            <w:r w:rsidRPr="003F4ADE">
              <w:rPr>
                <w:sz w:val="20"/>
                <w:szCs w:val="20"/>
              </w:rPr>
              <w:t xml:space="preserve"> zł)  </w:t>
            </w:r>
          </w:p>
        </w:tc>
      </w:tr>
      <w:tr w:rsidR="00DD671D" w:rsidRPr="00DD671D" w14:paraId="29C212D6" w14:textId="77777777" w:rsidTr="00F4302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DB3" w14:textId="555EBB1F" w:rsidR="007E6952" w:rsidRPr="00C26DF2" w:rsidRDefault="008B0AF2" w:rsidP="007E6952">
            <w:pPr>
              <w:ind w:left="453"/>
              <w:rPr>
                <w:sz w:val="20"/>
                <w:szCs w:val="20"/>
              </w:rPr>
            </w:pPr>
            <w:r w:rsidRPr="00C26DF2">
              <w:rPr>
                <w:sz w:val="20"/>
                <w:szCs w:val="20"/>
              </w:rPr>
              <w:lastRenderedPageBreak/>
              <w:t>z</w:t>
            </w:r>
            <w:r w:rsidR="007E6952" w:rsidRPr="00C26DF2">
              <w:rPr>
                <w:sz w:val="20"/>
                <w:szCs w:val="20"/>
              </w:rPr>
              <w:t>asiłki stałe, sprawienie pochówku i zapewnienie posiłku dla dzieci i młodzieży (pomoc dla obywateli Ukrainy)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645D" w14:textId="69A1BFAD" w:rsidR="007E6952" w:rsidRPr="00C26DF2" w:rsidRDefault="00C26DF2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C26DF2">
              <w:rPr>
                <w:sz w:val="20"/>
                <w:szCs w:val="20"/>
              </w:rPr>
              <w:t>24.446,56</w:t>
            </w:r>
            <w:r w:rsidR="008B0AF2" w:rsidRPr="00C26DF2">
              <w:rPr>
                <w:sz w:val="20"/>
                <w:szCs w:val="20"/>
              </w:rPr>
              <w:t xml:space="preserve"> zł </w:t>
            </w:r>
          </w:p>
        </w:tc>
      </w:tr>
      <w:tr w:rsidR="00DD671D" w:rsidRPr="00DD671D" w14:paraId="40836C7B" w14:textId="77777777" w:rsidTr="00F43025">
        <w:trPr>
          <w:trHeight w:val="2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0A532" w14:textId="77777777" w:rsidR="006A5E3F" w:rsidRPr="00DD671D" w:rsidRDefault="006A5E3F" w:rsidP="00170CAD">
            <w:pPr>
              <w:rPr>
                <w:b/>
                <w:color w:val="FF0000"/>
                <w:sz w:val="20"/>
                <w:szCs w:val="20"/>
              </w:rPr>
            </w:pPr>
            <w:r w:rsidRPr="00EF3D0A">
              <w:rPr>
                <w:b/>
                <w:sz w:val="20"/>
                <w:szCs w:val="20"/>
              </w:rPr>
              <w:t xml:space="preserve">2. środki finansowe w dziale 855 – rodzina, ujęte w planie finansowym MOPS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5299" w14:textId="7481AFF3" w:rsidR="006A5E3F" w:rsidRPr="00DD671D" w:rsidRDefault="002348E5" w:rsidP="00170CA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EF3D0A">
              <w:rPr>
                <w:b/>
                <w:sz w:val="20"/>
                <w:szCs w:val="20"/>
              </w:rPr>
              <w:t xml:space="preserve"> </w:t>
            </w:r>
            <w:r w:rsidR="0099456C">
              <w:rPr>
                <w:b/>
                <w:sz w:val="20"/>
                <w:szCs w:val="20"/>
              </w:rPr>
              <w:t xml:space="preserve">11.178.548,01 </w:t>
            </w:r>
            <w:r w:rsidR="006A5E3F" w:rsidRPr="0099456C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76742735" w14:textId="77777777" w:rsidTr="00F43025">
        <w:trPr>
          <w:trHeight w:val="2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8DAB" w14:textId="77777777" w:rsidR="006A5E3F" w:rsidRPr="00DD671D" w:rsidRDefault="006A5E3F" w:rsidP="00170CAD">
            <w:pPr>
              <w:rPr>
                <w:b/>
                <w:color w:val="FF0000"/>
                <w:sz w:val="20"/>
                <w:szCs w:val="20"/>
              </w:rPr>
            </w:pPr>
            <w:r w:rsidRPr="00AE73E6">
              <w:rPr>
                <w:b/>
                <w:sz w:val="20"/>
                <w:szCs w:val="20"/>
              </w:rPr>
              <w:t>środki na zadania własne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9836" w14:textId="4A1EAD84" w:rsidR="006A5E3F" w:rsidRPr="00DD671D" w:rsidRDefault="0099456C" w:rsidP="00170CA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988.457,34</w:t>
            </w:r>
            <w:r w:rsidR="00334EC1" w:rsidRPr="0099456C">
              <w:rPr>
                <w:b/>
                <w:sz w:val="20"/>
                <w:szCs w:val="20"/>
              </w:rPr>
              <w:t xml:space="preserve"> </w:t>
            </w:r>
            <w:r w:rsidR="006A5E3F" w:rsidRPr="0099456C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3BE26B21" w14:textId="77777777" w:rsidTr="00F43025">
        <w:trPr>
          <w:trHeight w:val="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030E" w14:textId="3B93CBB8" w:rsidR="006A5E3F" w:rsidRPr="00DD671D" w:rsidRDefault="006A5E3F" w:rsidP="00170CAD">
            <w:pPr>
              <w:ind w:left="426"/>
              <w:rPr>
                <w:b/>
                <w:color w:val="FF0000"/>
                <w:sz w:val="20"/>
                <w:szCs w:val="20"/>
              </w:rPr>
            </w:pPr>
            <w:r w:rsidRPr="001E572F">
              <w:rPr>
                <w:sz w:val="20"/>
                <w:szCs w:val="20"/>
              </w:rPr>
              <w:t xml:space="preserve">środki z Funduszu </w:t>
            </w:r>
            <w:r w:rsidRPr="00A257AB">
              <w:rPr>
                <w:sz w:val="20"/>
                <w:szCs w:val="20"/>
              </w:rPr>
              <w:t xml:space="preserve">Pracy na </w:t>
            </w:r>
            <w:r w:rsidR="00A257AB" w:rsidRPr="00A257AB">
              <w:rPr>
                <w:sz w:val="20"/>
                <w:szCs w:val="20"/>
              </w:rPr>
              <w:t xml:space="preserve">dofinansowanie kosztów zatrudnienia asystentów rodziny, poniesionych za okres XI-XII 2023 oraz dodatków do wynagrodzenia, </w:t>
            </w:r>
            <w:r w:rsidRPr="00A257AB">
              <w:rPr>
                <w:sz w:val="20"/>
                <w:szCs w:val="20"/>
              </w:rPr>
              <w:t xml:space="preserve">w ramach </w:t>
            </w:r>
            <w:r w:rsidRPr="001E572F">
              <w:rPr>
                <w:sz w:val="20"/>
                <w:szCs w:val="20"/>
              </w:rPr>
              <w:t>„Programu asystent rodziny na rok 202</w:t>
            </w:r>
            <w:r w:rsidR="001E572F" w:rsidRPr="001E572F">
              <w:rPr>
                <w:sz w:val="20"/>
                <w:szCs w:val="20"/>
              </w:rPr>
              <w:t>3</w:t>
            </w:r>
            <w:r w:rsidRPr="001E572F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1204" w14:textId="77777777" w:rsidR="006A5E3F" w:rsidRPr="00DD671D" w:rsidRDefault="006A5E3F" w:rsidP="00170CAD">
            <w:pPr>
              <w:jc w:val="right"/>
              <w:rPr>
                <w:color w:val="FF0000"/>
                <w:sz w:val="20"/>
                <w:szCs w:val="20"/>
              </w:rPr>
            </w:pPr>
          </w:p>
          <w:p w14:paraId="2B530CCE" w14:textId="4FE09D40" w:rsidR="006A5E3F" w:rsidRPr="001E572F" w:rsidRDefault="001E572F" w:rsidP="00170CAD">
            <w:pPr>
              <w:jc w:val="right"/>
              <w:rPr>
                <w:sz w:val="20"/>
                <w:szCs w:val="20"/>
              </w:rPr>
            </w:pPr>
            <w:r w:rsidRPr="001E572F">
              <w:rPr>
                <w:sz w:val="20"/>
                <w:szCs w:val="20"/>
              </w:rPr>
              <w:t>34.825,97</w:t>
            </w:r>
            <w:r w:rsidR="001807E8" w:rsidRPr="001E572F">
              <w:rPr>
                <w:sz w:val="20"/>
                <w:szCs w:val="20"/>
              </w:rPr>
              <w:t xml:space="preserve"> </w:t>
            </w:r>
            <w:r w:rsidR="006A5E3F" w:rsidRPr="001E572F">
              <w:rPr>
                <w:sz w:val="20"/>
                <w:szCs w:val="20"/>
              </w:rPr>
              <w:t>zł</w:t>
            </w:r>
          </w:p>
          <w:p w14:paraId="2C1EFD26" w14:textId="77777777" w:rsidR="006A5E3F" w:rsidRPr="00DD671D" w:rsidRDefault="006A5E3F" w:rsidP="00170CAD">
            <w:pPr>
              <w:jc w:val="right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DD671D" w:rsidRPr="00DD671D" w14:paraId="29DDA139" w14:textId="77777777" w:rsidTr="00F43025">
        <w:trPr>
          <w:trHeight w:val="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A009" w14:textId="77777777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1E572F">
              <w:rPr>
                <w:sz w:val="20"/>
                <w:szCs w:val="20"/>
              </w:rPr>
              <w:t>dodatkowe działania w zakresie wspierania rodzin z trudnościami w wypełnianiu funkcji opiekuńczo-wychowawczych – usługi tłumacza języka migowego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C6B50" w14:textId="0515E88F" w:rsidR="006A5E3F" w:rsidRPr="00DD671D" w:rsidRDefault="001807E8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1E572F" w:rsidRPr="001E572F">
              <w:rPr>
                <w:sz w:val="20"/>
                <w:szCs w:val="20"/>
              </w:rPr>
              <w:t>2.038,00</w:t>
            </w:r>
            <w:r w:rsidRPr="001E572F">
              <w:rPr>
                <w:sz w:val="20"/>
                <w:szCs w:val="20"/>
              </w:rPr>
              <w:t xml:space="preserve"> </w:t>
            </w:r>
            <w:r w:rsidR="006A5E3F" w:rsidRPr="001E572F">
              <w:rPr>
                <w:sz w:val="20"/>
                <w:szCs w:val="20"/>
              </w:rPr>
              <w:t>zł</w:t>
            </w:r>
          </w:p>
        </w:tc>
      </w:tr>
      <w:tr w:rsidR="00DD671D" w:rsidRPr="00DD671D" w14:paraId="357D8F72" w14:textId="77777777" w:rsidTr="00F43025">
        <w:trPr>
          <w:trHeight w:val="3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2C06C" w14:textId="1336A4E0" w:rsidR="006A5E3F" w:rsidRPr="00DD671D" w:rsidRDefault="006A5E3F" w:rsidP="00170CAD">
            <w:pPr>
              <w:ind w:left="426"/>
              <w:rPr>
                <w:color w:val="FF0000"/>
                <w:sz w:val="20"/>
                <w:szCs w:val="20"/>
              </w:rPr>
            </w:pPr>
            <w:r w:rsidRPr="001E572F">
              <w:rPr>
                <w:sz w:val="20"/>
                <w:szCs w:val="20"/>
              </w:rPr>
              <w:t>współfinansowanie pobytu dzieci w pieczy zastępczej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CC927" w14:textId="113E5185" w:rsidR="006A5E3F" w:rsidRPr="00DD671D" w:rsidRDefault="00AE73E6" w:rsidP="00170CAD">
            <w:pPr>
              <w:jc w:val="right"/>
              <w:rPr>
                <w:color w:val="FF0000"/>
                <w:sz w:val="20"/>
                <w:szCs w:val="20"/>
              </w:rPr>
            </w:pPr>
            <w:r w:rsidRPr="00AE73E6">
              <w:rPr>
                <w:sz w:val="20"/>
                <w:szCs w:val="20"/>
              </w:rPr>
              <w:t>936.318,66</w:t>
            </w:r>
            <w:r w:rsidR="009B5BB3" w:rsidRPr="00AE73E6">
              <w:rPr>
                <w:sz w:val="20"/>
                <w:szCs w:val="20"/>
              </w:rPr>
              <w:t xml:space="preserve"> </w:t>
            </w:r>
            <w:r w:rsidR="006A5E3F" w:rsidRPr="00AE73E6">
              <w:rPr>
                <w:sz w:val="20"/>
                <w:szCs w:val="20"/>
              </w:rPr>
              <w:t>zł</w:t>
            </w:r>
          </w:p>
        </w:tc>
      </w:tr>
      <w:tr w:rsidR="00DD671D" w:rsidRPr="00DD671D" w14:paraId="248BEF98" w14:textId="77777777" w:rsidTr="00F43025">
        <w:trPr>
          <w:trHeight w:val="3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7E2C6" w14:textId="4331186C" w:rsidR="00E33F99" w:rsidRPr="007B7DC1" w:rsidRDefault="00E33F99" w:rsidP="00170CAD">
            <w:pPr>
              <w:ind w:left="426"/>
              <w:rPr>
                <w:sz w:val="20"/>
                <w:szCs w:val="20"/>
              </w:rPr>
            </w:pPr>
            <w:r w:rsidRPr="007B7DC1">
              <w:rPr>
                <w:sz w:val="20"/>
                <w:szCs w:val="20"/>
              </w:rPr>
              <w:t xml:space="preserve">projekt </w:t>
            </w:r>
            <w:r w:rsidR="00FE663D" w:rsidRPr="007B7DC1">
              <w:rPr>
                <w:sz w:val="20"/>
                <w:szCs w:val="20"/>
              </w:rPr>
              <w:t>„Usługi społeczne na rzecz ograniczenia skutków kryzysu wywołanego konfliktem zbrojnym na terytorium Ukrainy – Miasto Cieszyn”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36E50" w14:textId="4F10664B" w:rsidR="007D659A" w:rsidRPr="007B7DC1" w:rsidRDefault="00FE663D" w:rsidP="006F7356">
            <w:pPr>
              <w:jc w:val="right"/>
              <w:rPr>
                <w:sz w:val="20"/>
                <w:szCs w:val="20"/>
              </w:rPr>
            </w:pPr>
            <w:r w:rsidRPr="007B7DC1">
              <w:rPr>
                <w:sz w:val="20"/>
                <w:szCs w:val="20"/>
              </w:rPr>
              <w:t xml:space="preserve"> </w:t>
            </w:r>
            <w:r w:rsidR="006F7356" w:rsidRPr="007B7DC1">
              <w:rPr>
                <w:sz w:val="20"/>
                <w:szCs w:val="20"/>
              </w:rPr>
              <w:t>15.274,71 zł</w:t>
            </w:r>
          </w:p>
        </w:tc>
      </w:tr>
      <w:tr w:rsidR="00DD671D" w:rsidRPr="00DD671D" w14:paraId="5B0935E3" w14:textId="77777777" w:rsidTr="00F43025">
        <w:trPr>
          <w:trHeight w:val="29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5280" w14:textId="77777777" w:rsidR="006A5E3F" w:rsidRPr="00DD671D" w:rsidRDefault="006A5E3F" w:rsidP="00170CAD">
            <w:pPr>
              <w:rPr>
                <w:b/>
                <w:color w:val="FF0000"/>
                <w:sz w:val="20"/>
                <w:szCs w:val="20"/>
              </w:rPr>
            </w:pPr>
            <w:r w:rsidRPr="00AE73E6">
              <w:rPr>
                <w:b/>
                <w:sz w:val="20"/>
                <w:szCs w:val="20"/>
              </w:rPr>
              <w:t xml:space="preserve">środki na zadania zlecone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5DB41" w14:textId="4F494533" w:rsidR="006A5E3F" w:rsidRPr="00DD671D" w:rsidRDefault="0099456C" w:rsidP="00170CA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10.190.090,67</w:t>
            </w:r>
            <w:r w:rsidR="006A5E3F" w:rsidRPr="0099456C">
              <w:rPr>
                <w:b/>
                <w:sz w:val="20"/>
                <w:szCs w:val="20"/>
              </w:rPr>
              <w:t xml:space="preserve"> </w:t>
            </w:r>
            <w:r w:rsidR="00334EC1" w:rsidRPr="0099456C">
              <w:rPr>
                <w:b/>
                <w:sz w:val="20"/>
                <w:szCs w:val="20"/>
              </w:rPr>
              <w:t xml:space="preserve"> </w:t>
            </w:r>
            <w:r w:rsidR="006A5E3F" w:rsidRPr="0099456C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73ECA964" w14:textId="77777777" w:rsidTr="00F43025">
        <w:trPr>
          <w:trHeight w:val="8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5272D" w14:textId="77777777" w:rsidR="006A5E3F" w:rsidRPr="00DD671D" w:rsidRDefault="006A5E3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842A73">
              <w:rPr>
                <w:sz w:val="20"/>
                <w:szCs w:val="20"/>
              </w:rPr>
              <w:t>świadczenia rodzinne, fundusz alimentacyjny, zasiłki dla opiekunów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C976E" w14:textId="42EC6F20" w:rsidR="006A5E3F" w:rsidRPr="00842A73" w:rsidRDefault="006A5E3F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842A73">
              <w:rPr>
                <w:sz w:val="20"/>
                <w:szCs w:val="20"/>
              </w:rPr>
              <w:t xml:space="preserve"> </w:t>
            </w:r>
            <w:r w:rsidR="00842A73" w:rsidRPr="00842A73">
              <w:rPr>
                <w:sz w:val="20"/>
                <w:szCs w:val="20"/>
              </w:rPr>
              <w:t>9.773.324,75</w:t>
            </w:r>
            <w:r w:rsidR="009B5BB3" w:rsidRPr="00842A73">
              <w:rPr>
                <w:sz w:val="20"/>
                <w:szCs w:val="20"/>
              </w:rPr>
              <w:t xml:space="preserve"> </w:t>
            </w:r>
            <w:r w:rsidRPr="00842A73">
              <w:rPr>
                <w:sz w:val="20"/>
                <w:szCs w:val="20"/>
              </w:rPr>
              <w:t>zł</w:t>
            </w:r>
          </w:p>
          <w:p w14:paraId="3633951F" w14:textId="0375E33F" w:rsidR="006A5E3F" w:rsidRPr="00DD671D" w:rsidRDefault="006A5E3F" w:rsidP="004F0BD4">
            <w:pPr>
              <w:pStyle w:val="Akapitzlist"/>
              <w:ind w:left="175" w:hanging="110"/>
              <w:jc w:val="right"/>
              <w:rPr>
                <w:color w:val="FF0000"/>
                <w:sz w:val="20"/>
                <w:szCs w:val="20"/>
              </w:rPr>
            </w:pPr>
            <w:r w:rsidRPr="00842A73">
              <w:rPr>
                <w:sz w:val="20"/>
                <w:szCs w:val="20"/>
              </w:rPr>
              <w:t>(w tym obsługa świadczeń</w:t>
            </w:r>
            <w:r w:rsidR="00F43025" w:rsidRPr="00842A73">
              <w:rPr>
                <w:sz w:val="20"/>
                <w:szCs w:val="20"/>
              </w:rPr>
              <w:br/>
            </w:r>
            <w:r w:rsidRPr="00842A73">
              <w:rPr>
                <w:sz w:val="20"/>
                <w:szCs w:val="20"/>
              </w:rPr>
              <w:t>i wynagrodzenia</w:t>
            </w:r>
            <w:r w:rsidR="004F0BD4" w:rsidRPr="00842A73">
              <w:rPr>
                <w:sz w:val="20"/>
                <w:szCs w:val="20"/>
              </w:rPr>
              <w:t>:</w:t>
            </w:r>
            <w:r w:rsidRPr="00842A73">
              <w:rPr>
                <w:sz w:val="20"/>
                <w:szCs w:val="20"/>
              </w:rPr>
              <w:t xml:space="preserve"> </w:t>
            </w:r>
            <w:r w:rsidR="00842A73" w:rsidRPr="00842A73">
              <w:rPr>
                <w:sz w:val="20"/>
                <w:szCs w:val="20"/>
              </w:rPr>
              <w:t>280.977,03</w:t>
            </w:r>
            <w:r w:rsidR="00817339" w:rsidRPr="00842A73">
              <w:rPr>
                <w:sz w:val="20"/>
                <w:szCs w:val="20"/>
              </w:rPr>
              <w:t xml:space="preserve"> </w:t>
            </w:r>
            <w:r w:rsidRPr="00842A73">
              <w:rPr>
                <w:sz w:val="20"/>
                <w:szCs w:val="20"/>
              </w:rPr>
              <w:t>zł)</w:t>
            </w:r>
          </w:p>
        </w:tc>
      </w:tr>
      <w:tr w:rsidR="00DD671D" w:rsidRPr="00DD671D" w14:paraId="2D616075" w14:textId="77777777" w:rsidTr="00F43025">
        <w:trPr>
          <w:trHeight w:val="79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B4714" w14:textId="77777777" w:rsidR="006A5E3F" w:rsidRPr="00DD671D" w:rsidRDefault="006A5E3F" w:rsidP="00170CAD">
            <w:pPr>
              <w:ind w:firstLine="426"/>
              <w:rPr>
                <w:color w:val="FF0000"/>
                <w:sz w:val="20"/>
                <w:szCs w:val="20"/>
              </w:rPr>
            </w:pPr>
            <w:r w:rsidRPr="00B32E81">
              <w:rPr>
                <w:sz w:val="20"/>
                <w:szCs w:val="20"/>
              </w:rPr>
              <w:t>świadczenia wychowawcze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2BDE1" w14:textId="0E8B521C" w:rsidR="006A5E3F" w:rsidRPr="00B32E81" w:rsidRDefault="00B32E81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B32E81">
              <w:rPr>
                <w:sz w:val="20"/>
                <w:szCs w:val="20"/>
              </w:rPr>
              <w:t>55.085,10</w:t>
            </w:r>
            <w:r w:rsidR="00817339" w:rsidRPr="00B32E81">
              <w:rPr>
                <w:sz w:val="20"/>
                <w:szCs w:val="20"/>
              </w:rPr>
              <w:t xml:space="preserve"> </w:t>
            </w:r>
            <w:r w:rsidR="006A5E3F" w:rsidRPr="00B32E81">
              <w:rPr>
                <w:sz w:val="20"/>
                <w:szCs w:val="20"/>
              </w:rPr>
              <w:t>zł</w:t>
            </w:r>
          </w:p>
          <w:p w14:paraId="3D4B44FE" w14:textId="30277B19" w:rsidR="006A5E3F" w:rsidRPr="00B32E81" w:rsidRDefault="006A5E3F" w:rsidP="00170CAD">
            <w:pPr>
              <w:pStyle w:val="Akapitzlist"/>
              <w:ind w:left="33" w:firstLine="32"/>
              <w:jc w:val="right"/>
              <w:rPr>
                <w:sz w:val="20"/>
                <w:szCs w:val="20"/>
              </w:rPr>
            </w:pPr>
            <w:r w:rsidRPr="00B32E81">
              <w:rPr>
                <w:sz w:val="20"/>
                <w:szCs w:val="20"/>
              </w:rPr>
              <w:t>(w tym obsługa świadczeń</w:t>
            </w:r>
            <w:r w:rsidR="00F43025" w:rsidRPr="00B32E81">
              <w:rPr>
                <w:sz w:val="20"/>
                <w:szCs w:val="20"/>
              </w:rPr>
              <w:br/>
            </w:r>
            <w:r w:rsidRPr="00B32E81">
              <w:rPr>
                <w:sz w:val="20"/>
                <w:szCs w:val="20"/>
              </w:rPr>
              <w:t>i wynagrodzenia</w:t>
            </w:r>
            <w:r w:rsidR="004F0BD4" w:rsidRPr="00B32E81">
              <w:rPr>
                <w:sz w:val="20"/>
                <w:szCs w:val="20"/>
              </w:rPr>
              <w:t>:</w:t>
            </w:r>
            <w:r w:rsidRPr="00B32E81">
              <w:rPr>
                <w:sz w:val="20"/>
                <w:szCs w:val="20"/>
              </w:rPr>
              <w:t xml:space="preserve"> </w:t>
            </w:r>
          </w:p>
          <w:p w14:paraId="78D20D9E" w14:textId="3AF98E26" w:rsidR="006A5E3F" w:rsidRPr="00DD671D" w:rsidRDefault="00B32E81" w:rsidP="007A17E7">
            <w:pPr>
              <w:pStyle w:val="Akapitzlist"/>
              <w:ind w:left="33" w:firstLine="32"/>
              <w:jc w:val="right"/>
              <w:rPr>
                <w:b/>
                <w:color w:val="FF0000"/>
                <w:sz w:val="20"/>
                <w:szCs w:val="20"/>
              </w:rPr>
            </w:pPr>
            <w:r w:rsidRPr="00B32E81">
              <w:rPr>
                <w:sz w:val="20"/>
                <w:szCs w:val="20"/>
              </w:rPr>
              <w:t>2.000,00</w:t>
            </w:r>
            <w:r w:rsidR="00817339" w:rsidRPr="00B32E81">
              <w:rPr>
                <w:sz w:val="20"/>
                <w:szCs w:val="20"/>
              </w:rPr>
              <w:t xml:space="preserve"> </w:t>
            </w:r>
            <w:r w:rsidR="006A5E3F" w:rsidRPr="00B32E81">
              <w:rPr>
                <w:sz w:val="20"/>
                <w:szCs w:val="20"/>
              </w:rPr>
              <w:t xml:space="preserve">zł) </w:t>
            </w:r>
          </w:p>
        </w:tc>
      </w:tr>
      <w:tr w:rsidR="00DD671D" w:rsidRPr="00DD671D" w14:paraId="7AEDF36C" w14:textId="77777777" w:rsidTr="00F43025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34E47" w14:textId="24CDE015" w:rsidR="006A5E3F" w:rsidRPr="00DD671D" w:rsidRDefault="006A5E3F" w:rsidP="00170CAD">
            <w:pPr>
              <w:tabs>
                <w:tab w:val="left" w:pos="426"/>
              </w:tabs>
              <w:ind w:left="426"/>
              <w:rPr>
                <w:color w:val="FF0000"/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 xml:space="preserve">składki na fundusz zdrowia od osób pobierających świadczenie pielęgnacyjne, </w:t>
            </w:r>
            <w:r w:rsidR="00FB287C">
              <w:rPr>
                <w:sz w:val="20"/>
                <w:szCs w:val="20"/>
              </w:rPr>
              <w:t>s</w:t>
            </w:r>
            <w:r w:rsidRPr="00FB287C">
              <w:rPr>
                <w:sz w:val="20"/>
                <w:szCs w:val="20"/>
              </w:rPr>
              <w:t xml:space="preserve">pecjalny zasiłek opiekuńczy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ED2E" w14:textId="0FEDA659" w:rsidR="006A5E3F" w:rsidRPr="00DD671D" w:rsidRDefault="00FB287C" w:rsidP="00170CAD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>139.269,44</w:t>
            </w:r>
            <w:r w:rsidR="006A5E3F" w:rsidRPr="00FB287C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63346F4E" w14:textId="77777777" w:rsidTr="00F43025">
        <w:trPr>
          <w:trHeight w:val="90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5DDD" w14:textId="77777777" w:rsidR="006A5E3F" w:rsidRPr="00DD671D" w:rsidRDefault="006A5E3F" w:rsidP="00170CAD">
            <w:pPr>
              <w:tabs>
                <w:tab w:val="left" w:pos="426"/>
              </w:tabs>
              <w:ind w:left="426"/>
              <w:rPr>
                <w:color w:val="FF0000"/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>realizacja ustawy o wsparciu kobiet w ciąży i rodzin „Za życiem”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A2DA" w14:textId="62F82D06" w:rsidR="006A5E3F" w:rsidRPr="00FB287C" w:rsidRDefault="006A5E3F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 xml:space="preserve"> </w:t>
            </w:r>
            <w:r w:rsidR="00FB287C" w:rsidRPr="00FB287C">
              <w:rPr>
                <w:sz w:val="20"/>
                <w:szCs w:val="20"/>
              </w:rPr>
              <w:t>8.247,42</w:t>
            </w:r>
            <w:r w:rsidR="00817339" w:rsidRPr="00FB287C">
              <w:rPr>
                <w:sz w:val="20"/>
                <w:szCs w:val="20"/>
              </w:rPr>
              <w:t xml:space="preserve"> </w:t>
            </w:r>
            <w:r w:rsidRPr="00FB287C">
              <w:rPr>
                <w:sz w:val="20"/>
                <w:szCs w:val="20"/>
              </w:rPr>
              <w:t>zł</w:t>
            </w:r>
          </w:p>
          <w:p w14:paraId="0B9D6E8C" w14:textId="77777777" w:rsidR="006A5E3F" w:rsidRPr="00FB287C" w:rsidRDefault="006A5E3F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>(w tym obsługa świadczeń:</w:t>
            </w:r>
          </w:p>
          <w:p w14:paraId="31A6B32C" w14:textId="74DA600C" w:rsidR="006A5E3F" w:rsidRPr="00DD671D" w:rsidRDefault="00FB287C" w:rsidP="00170CAD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FB287C">
              <w:rPr>
                <w:sz w:val="20"/>
                <w:szCs w:val="20"/>
              </w:rPr>
              <w:t>247,42</w:t>
            </w:r>
            <w:r w:rsidR="00817339" w:rsidRPr="00FB287C">
              <w:rPr>
                <w:sz w:val="20"/>
                <w:szCs w:val="20"/>
              </w:rPr>
              <w:t xml:space="preserve"> </w:t>
            </w:r>
            <w:r w:rsidR="006A5E3F" w:rsidRPr="00FB287C">
              <w:rPr>
                <w:sz w:val="20"/>
                <w:szCs w:val="20"/>
              </w:rPr>
              <w:t xml:space="preserve">zł) </w:t>
            </w:r>
          </w:p>
        </w:tc>
      </w:tr>
      <w:tr w:rsidR="00DD671D" w:rsidRPr="00DD671D" w14:paraId="2E8572A7" w14:textId="77777777" w:rsidTr="00F43025">
        <w:trPr>
          <w:trHeight w:val="90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2F5EE" w14:textId="5A19E97E" w:rsidR="00396D2C" w:rsidRPr="00E26A09" w:rsidRDefault="00396D2C" w:rsidP="00170CAD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E26A09">
              <w:rPr>
                <w:sz w:val="20"/>
                <w:szCs w:val="20"/>
              </w:rPr>
              <w:t>świadczenia rodzinne dla obywateli Ukrainy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071D" w14:textId="4FB75525" w:rsidR="00396D2C" w:rsidRPr="00E26A09" w:rsidRDefault="00FB287C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26A09">
              <w:rPr>
                <w:sz w:val="20"/>
                <w:szCs w:val="20"/>
              </w:rPr>
              <w:t>214.163,96</w:t>
            </w:r>
            <w:r w:rsidR="00396D2C" w:rsidRPr="00E26A09">
              <w:rPr>
                <w:sz w:val="20"/>
                <w:szCs w:val="20"/>
              </w:rPr>
              <w:t xml:space="preserve"> zł</w:t>
            </w:r>
          </w:p>
          <w:p w14:paraId="3CE2A4FB" w14:textId="77777777" w:rsidR="00396D2C" w:rsidRPr="00E26A09" w:rsidRDefault="00396D2C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26A09">
              <w:rPr>
                <w:sz w:val="20"/>
                <w:szCs w:val="20"/>
              </w:rPr>
              <w:t>(w tym obsługa świadczeń:</w:t>
            </w:r>
          </w:p>
          <w:p w14:paraId="0461945D" w14:textId="096176A2" w:rsidR="00396D2C" w:rsidRPr="00E26A09" w:rsidRDefault="00FB287C" w:rsidP="00170CA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E26A09">
              <w:rPr>
                <w:sz w:val="20"/>
                <w:szCs w:val="20"/>
              </w:rPr>
              <w:t>5.033</w:t>
            </w:r>
            <w:r w:rsidR="00E26A09" w:rsidRPr="00E26A09">
              <w:rPr>
                <w:sz w:val="20"/>
                <w:szCs w:val="20"/>
              </w:rPr>
              <w:t>,64</w:t>
            </w:r>
            <w:r w:rsidR="00396D2C" w:rsidRPr="00E26A09">
              <w:rPr>
                <w:sz w:val="20"/>
                <w:szCs w:val="20"/>
              </w:rPr>
              <w:t xml:space="preserve"> zł)</w:t>
            </w:r>
          </w:p>
        </w:tc>
      </w:tr>
      <w:tr w:rsidR="00DD671D" w:rsidRPr="00DD671D" w14:paraId="26B20128" w14:textId="77777777" w:rsidTr="00F43025">
        <w:trPr>
          <w:trHeight w:val="29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DA5" w14:textId="1C545F2D" w:rsidR="00065834" w:rsidRPr="00DD671D" w:rsidRDefault="00065834" w:rsidP="00170CAD">
            <w:pPr>
              <w:rPr>
                <w:b/>
                <w:color w:val="FF0000"/>
                <w:sz w:val="20"/>
                <w:szCs w:val="20"/>
              </w:rPr>
            </w:pPr>
            <w:r w:rsidRPr="006F7356">
              <w:rPr>
                <w:b/>
                <w:sz w:val="20"/>
                <w:szCs w:val="20"/>
              </w:rPr>
              <w:t>3. środki finansowe w dziale 851 – ochrona zdrowia, ujęte w planie finansowym MOPS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6FC7" w14:textId="644D8B69" w:rsidR="00065834" w:rsidRPr="0099456C" w:rsidRDefault="0099456C" w:rsidP="00170CAD">
            <w:pPr>
              <w:jc w:val="right"/>
              <w:rPr>
                <w:b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218.889,48</w:t>
            </w:r>
            <w:r w:rsidR="001C544B" w:rsidRPr="0099456C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DD671D" w:rsidRPr="00DD671D" w14:paraId="1FB09D61" w14:textId="77777777" w:rsidTr="00F43025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ABE" w14:textId="425FE52E" w:rsidR="00F512D2" w:rsidRPr="00DD671D" w:rsidRDefault="00F512D2" w:rsidP="00F512D2">
            <w:pPr>
              <w:ind w:left="447" w:hanging="419"/>
              <w:rPr>
                <w:bCs/>
                <w:color w:val="FF0000"/>
                <w:sz w:val="20"/>
                <w:szCs w:val="20"/>
              </w:rPr>
            </w:pPr>
            <w:r w:rsidRPr="006F7356">
              <w:rPr>
                <w:b/>
                <w:sz w:val="20"/>
                <w:szCs w:val="20"/>
              </w:rPr>
              <w:t xml:space="preserve">środki na zadania własne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399" w14:textId="0CDAFE94" w:rsidR="00F512D2" w:rsidRPr="0099456C" w:rsidRDefault="0099456C" w:rsidP="00F512D2">
            <w:pPr>
              <w:jc w:val="right"/>
              <w:rPr>
                <w:b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212.319,08</w:t>
            </w:r>
            <w:r w:rsidR="001C544B" w:rsidRPr="0099456C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DD671D" w:rsidRPr="00DD671D" w14:paraId="5F0A91A4" w14:textId="77777777" w:rsidTr="00F43025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BFD7" w14:textId="55D02CC3" w:rsidR="00F512D2" w:rsidRPr="00DD671D" w:rsidRDefault="00F512D2" w:rsidP="00F512D2">
            <w:pPr>
              <w:ind w:left="447"/>
              <w:rPr>
                <w:bCs/>
                <w:color w:val="FF0000"/>
                <w:sz w:val="20"/>
                <w:szCs w:val="20"/>
              </w:rPr>
            </w:pPr>
            <w:r w:rsidRPr="006F7356">
              <w:rPr>
                <w:bCs/>
                <w:sz w:val="20"/>
                <w:szCs w:val="20"/>
              </w:rPr>
              <w:t xml:space="preserve">zadania z zakresu przeciwdziałania alkoholizmowi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702" w14:textId="29A59ACF" w:rsidR="00F512D2" w:rsidRPr="0099456C" w:rsidRDefault="0099456C" w:rsidP="00F512D2">
            <w:pPr>
              <w:jc w:val="right"/>
              <w:rPr>
                <w:bCs/>
                <w:sz w:val="20"/>
                <w:szCs w:val="20"/>
              </w:rPr>
            </w:pPr>
            <w:r w:rsidRPr="0099456C">
              <w:rPr>
                <w:bCs/>
                <w:sz w:val="20"/>
                <w:szCs w:val="20"/>
              </w:rPr>
              <w:t>201.019,16</w:t>
            </w:r>
            <w:r w:rsidR="00F512D2" w:rsidRPr="0099456C">
              <w:rPr>
                <w:bCs/>
                <w:sz w:val="20"/>
                <w:szCs w:val="20"/>
              </w:rPr>
              <w:t xml:space="preserve"> zł</w:t>
            </w:r>
          </w:p>
        </w:tc>
      </w:tr>
      <w:tr w:rsidR="00DD671D" w:rsidRPr="00DD671D" w14:paraId="3CEAABA3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1938" w14:textId="0E362665" w:rsidR="00F512D2" w:rsidRPr="00DD671D" w:rsidRDefault="00F512D2" w:rsidP="00F512D2">
            <w:pPr>
              <w:ind w:left="447"/>
              <w:rPr>
                <w:bCs/>
                <w:color w:val="FF0000"/>
                <w:sz w:val="20"/>
                <w:szCs w:val="20"/>
              </w:rPr>
            </w:pPr>
            <w:r w:rsidRPr="006F7356">
              <w:rPr>
                <w:bCs/>
                <w:sz w:val="20"/>
                <w:szCs w:val="20"/>
              </w:rPr>
              <w:t xml:space="preserve">zadania z zakresu zwalczania narkomanii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E9D" w14:textId="1323985B" w:rsidR="00F512D2" w:rsidRPr="0099456C" w:rsidRDefault="0099456C" w:rsidP="00F512D2">
            <w:pPr>
              <w:jc w:val="right"/>
              <w:rPr>
                <w:bCs/>
                <w:sz w:val="20"/>
                <w:szCs w:val="20"/>
              </w:rPr>
            </w:pPr>
            <w:r w:rsidRPr="0099456C">
              <w:rPr>
                <w:bCs/>
                <w:sz w:val="20"/>
                <w:szCs w:val="20"/>
              </w:rPr>
              <w:t>11.299,92</w:t>
            </w:r>
            <w:r w:rsidR="00F512D2" w:rsidRPr="0099456C">
              <w:rPr>
                <w:bCs/>
                <w:sz w:val="20"/>
                <w:szCs w:val="20"/>
              </w:rPr>
              <w:t xml:space="preserve">  zł</w:t>
            </w:r>
          </w:p>
        </w:tc>
      </w:tr>
      <w:tr w:rsidR="00DD671D" w:rsidRPr="00DD671D" w14:paraId="6B289089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BE" w14:textId="43E78642" w:rsidR="00F512D2" w:rsidRPr="00DD671D" w:rsidRDefault="00F512D2" w:rsidP="00F512D2">
            <w:pPr>
              <w:ind w:left="447" w:hanging="419"/>
              <w:rPr>
                <w:bCs/>
                <w:color w:val="FF0000"/>
                <w:sz w:val="20"/>
                <w:szCs w:val="20"/>
              </w:rPr>
            </w:pPr>
            <w:r w:rsidRPr="000209C3">
              <w:rPr>
                <w:b/>
                <w:sz w:val="20"/>
                <w:szCs w:val="20"/>
              </w:rPr>
              <w:t>środki na zadania zlecone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244E" w14:textId="5724CA00" w:rsidR="00F512D2" w:rsidRPr="006F7356" w:rsidRDefault="000209C3" w:rsidP="00F512D2">
            <w:pPr>
              <w:jc w:val="right"/>
              <w:rPr>
                <w:b/>
                <w:sz w:val="20"/>
                <w:szCs w:val="20"/>
              </w:rPr>
            </w:pPr>
            <w:r w:rsidRPr="006F7356">
              <w:rPr>
                <w:b/>
                <w:sz w:val="20"/>
                <w:szCs w:val="20"/>
              </w:rPr>
              <w:t>6.570,40</w:t>
            </w:r>
            <w:r w:rsidR="001C544B" w:rsidRPr="006F735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DD671D" w:rsidRPr="00DD671D" w14:paraId="5D079F6F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7593" w14:textId="044EF889" w:rsidR="00F512D2" w:rsidRPr="00DD671D" w:rsidRDefault="00F512D2" w:rsidP="00F512D2">
            <w:pPr>
              <w:ind w:left="447"/>
              <w:rPr>
                <w:bCs/>
                <w:color w:val="FF0000"/>
                <w:sz w:val="20"/>
                <w:szCs w:val="20"/>
              </w:rPr>
            </w:pPr>
            <w:r w:rsidRPr="000209C3">
              <w:rPr>
                <w:bCs/>
                <w:sz w:val="20"/>
                <w:szCs w:val="20"/>
              </w:rPr>
              <w:t>decyzje dla osób nieubezpieczonych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F6E" w14:textId="63C25834" w:rsidR="00F512D2" w:rsidRPr="006F7356" w:rsidRDefault="006F7356" w:rsidP="00F512D2">
            <w:pPr>
              <w:jc w:val="right"/>
              <w:rPr>
                <w:bCs/>
                <w:sz w:val="20"/>
                <w:szCs w:val="20"/>
              </w:rPr>
            </w:pPr>
            <w:r w:rsidRPr="006F7356">
              <w:rPr>
                <w:bCs/>
                <w:sz w:val="20"/>
                <w:szCs w:val="20"/>
              </w:rPr>
              <w:t>6.570,40</w:t>
            </w:r>
            <w:r w:rsidR="00F512D2" w:rsidRPr="006F7356">
              <w:rPr>
                <w:bCs/>
                <w:sz w:val="20"/>
                <w:szCs w:val="20"/>
              </w:rPr>
              <w:t xml:space="preserve"> zł</w:t>
            </w:r>
          </w:p>
        </w:tc>
      </w:tr>
      <w:tr w:rsidR="00DD671D" w:rsidRPr="00DD671D" w14:paraId="60B00EDF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6A0" w14:textId="76474A7F" w:rsidR="00F512D2" w:rsidRPr="001555EA" w:rsidRDefault="00C215F1" w:rsidP="00F512D2">
            <w:pPr>
              <w:rPr>
                <w:b/>
                <w:sz w:val="20"/>
                <w:szCs w:val="20"/>
              </w:rPr>
            </w:pPr>
            <w:r w:rsidRPr="00EA5CB9">
              <w:rPr>
                <w:b/>
                <w:sz w:val="20"/>
                <w:szCs w:val="20"/>
              </w:rPr>
              <w:t>4</w:t>
            </w:r>
            <w:r w:rsidR="00F512D2" w:rsidRPr="00EA5CB9">
              <w:rPr>
                <w:b/>
                <w:sz w:val="20"/>
                <w:szCs w:val="20"/>
              </w:rPr>
              <w:t>. środki finansowe w dziale 853 – p</w:t>
            </w:r>
            <w:r w:rsidR="00F512D2" w:rsidRPr="00EA5CB9">
              <w:rPr>
                <w:b/>
                <w:bCs/>
                <w:sz w:val="20"/>
                <w:szCs w:val="20"/>
              </w:rPr>
              <w:t>ozostałe zadania w zakresie polityki społecznej</w:t>
            </w:r>
            <w:r w:rsidR="00F512D2" w:rsidRPr="00EA5CB9">
              <w:rPr>
                <w:b/>
                <w:sz w:val="20"/>
                <w:szCs w:val="20"/>
              </w:rPr>
              <w:t xml:space="preserve">, ujęte w planie finansowym MOPS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346" w14:textId="0BB8805B" w:rsidR="00F512D2" w:rsidRPr="00DD671D" w:rsidRDefault="0099456C" w:rsidP="004C5933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402.</w:t>
            </w:r>
            <w:r w:rsidR="00D15825">
              <w:rPr>
                <w:b/>
                <w:sz w:val="20"/>
                <w:szCs w:val="20"/>
              </w:rPr>
              <w:t>441</w:t>
            </w:r>
            <w:r w:rsidRPr="0099456C">
              <w:rPr>
                <w:b/>
                <w:sz w:val="20"/>
                <w:szCs w:val="20"/>
              </w:rPr>
              <w:t>,</w:t>
            </w:r>
            <w:r w:rsidR="00D15825">
              <w:rPr>
                <w:b/>
                <w:sz w:val="20"/>
                <w:szCs w:val="20"/>
              </w:rPr>
              <w:t>80</w:t>
            </w:r>
            <w:r w:rsidR="004C5933" w:rsidRPr="0099456C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99456C" w:rsidRPr="00DD671D" w14:paraId="4F3C4401" w14:textId="77777777" w:rsidTr="0099456C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090" w14:textId="77777777" w:rsidR="0099456C" w:rsidRPr="00DD671D" w:rsidRDefault="0099456C" w:rsidP="00376CFF">
            <w:pPr>
              <w:rPr>
                <w:b/>
                <w:color w:val="FF0000"/>
                <w:sz w:val="20"/>
                <w:szCs w:val="20"/>
              </w:rPr>
            </w:pPr>
            <w:r w:rsidRPr="00376CFF">
              <w:rPr>
                <w:b/>
                <w:sz w:val="20"/>
                <w:szCs w:val="20"/>
              </w:rPr>
              <w:lastRenderedPageBreak/>
              <w:t>środki na zadania własne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923" w14:textId="70E55FEC" w:rsidR="0099456C" w:rsidRPr="00DD671D" w:rsidRDefault="0099456C" w:rsidP="0099456C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26.384,72 zł</w:t>
            </w:r>
          </w:p>
        </w:tc>
      </w:tr>
      <w:tr w:rsidR="00376CFF" w:rsidRPr="00DD671D" w14:paraId="413FBA85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2A3A" w14:textId="173EBC06" w:rsidR="00376CFF" w:rsidRPr="00376CFF" w:rsidRDefault="00376CFF" w:rsidP="0099456C">
            <w:pPr>
              <w:ind w:firstLine="44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pomoc dla repatriantów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0CE" w14:textId="5FC00279" w:rsidR="00376CFF" w:rsidRPr="008E2D8B" w:rsidRDefault="00B76083" w:rsidP="004C5933">
            <w:pPr>
              <w:jc w:val="right"/>
              <w:rPr>
                <w:bCs/>
                <w:sz w:val="20"/>
                <w:szCs w:val="20"/>
              </w:rPr>
            </w:pPr>
            <w:r w:rsidRPr="008E2D8B">
              <w:rPr>
                <w:bCs/>
                <w:sz w:val="20"/>
                <w:szCs w:val="20"/>
              </w:rPr>
              <w:t>26.384,72 zł</w:t>
            </w:r>
          </w:p>
        </w:tc>
      </w:tr>
      <w:tr w:rsidR="0099456C" w:rsidRPr="00DD671D" w14:paraId="0D732828" w14:textId="77777777" w:rsidTr="0099456C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4DD" w14:textId="77777777" w:rsidR="0099456C" w:rsidRPr="00EA5CB9" w:rsidRDefault="0099456C" w:rsidP="00376CFF">
            <w:pPr>
              <w:rPr>
                <w:bCs/>
                <w:sz w:val="20"/>
                <w:szCs w:val="20"/>
              </w:rPr>
            </w:pPr>
            <w:r w:rsidRPr="000209C3">
              <w:rPr>
                <w:b/>
                <w:sz w:val="20"/>
                <w:szCs w:val="20"/>
              </w:rPr>
              <w:t>środki na zadania zlecone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961" w14:textId="31FAD17F" w:rsidR="0099456C" w:rsidRPr="0099456C" w:rsidRDefault="0099456C" w:rsidP="0099456C">
            <w:pPr>
              <w:jc w:val="right"/>
              <w:rPr>
                <w:b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>367.057,08 zł</w:t>
            </w:r>
          </w:p>
        </w:tc>
      </w:tr>
      <w:tr w:rsidR="00DD671D" w:rsidRPr="00DD671D" w14:paraId="02E07759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D39" w14:textId="795B1F7C" w:rsidR="00F512D2" w:rsidRPr="00DD671D" w:rsidRDefault="00F512D2" w:rsidP="00F512D2">
            <w:pPr>
              <w:ind w:left="453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jednorazowe świadczenie dla obywateli Ukrainy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17BE" w14:textId="1FDBE20C" w:rsidR="00F512D2" w:rsidRPr="00EA5CB9" w:rsidRDefault="00EA5CB9" w:rsidP="00F512D2">
            <w:pPr>
              <w:jc w:val="right"/>
              <w:rPr>
                <w:bCs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34.272,00</w:t>
            </w:r>
            <w:r w:rsidR="00F512D2" w:rsidRPr="00EA5CB9">
              <w:rPr>
                <w:bCs/>
                <w:sz w:val="20"/>
                <w:szCs w:val="20"/>
              </w:rPr>
              <w:t xml:space="preserve"> zł</w:t>
            </w:r>
          </w:p>
          <w:p w14:paraId="268DC2CF" w14:textId="77777777" w:rsidR="00F512D2" w:rsidRPr="00EA5CB9" w:rsidRDefault="00F512D2" w:rsidP="00F512D2">
            <w:pPr>
              <w:jc w:val="right"/>
              <w:rPr>
                <w:bCs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(w tym obsługa świadczeń:</w:t>
            </w:r>
          </w:p>
          <w:p w14:paraId="1021FC80" w14:textId="1A2C4C9D" w:rsidR="00F512D2" w:rsidRPr="00DD671D" w:rsidRDefault="00EA5CB9" w:rsidP="00F512D2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672,</w:t>
            </w:r>
            <w:r w:rsidR="00F512D2" w:rsidRPr="00EA5CB9">
              <w:rPr>
                <w:bCs/>
                <w:sz w:val="20"/>
                <w:szCs w:val="20"/>
              </w:rPr>
              <w:t>00 zł)</w:t>
            </w:r>
          </w:p>
        </w:tc>
      </w:tr>
      <w:tr w:rsidR="00DD671D" w:rsidRPr="00DD671D" w14:paraId="18776F15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1E8" w14:textId="253B5F4A" w:rsidR="00F512D2" w:rsidRPr="00DD671D" w:rsidRDefault="00F512D2" w:rsidP="00F512D2">
            <w:pPr>
              <w:ind w:firstLine="453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pomoc psychologiczna dla obywateli Ukrainy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F18" w14:textId="26E37D10" w:rsidR="00F512D2" w:rsidRPr="00DD671D" w:rsidRDefault="00EA5CB9" w:rsidP="00F512D2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260</w:t>
            </w:r>
            <w:r w:rsidR="00F512D2" w:rsidRPr="00EA5CB9">
              <w:rPr>
                <w:bCs/>
                <w:sz w:val="20"/>
                <w:szCs w:val="20"/>
              </w:rPr>
              <w:t>,00 zł</w:t>
            </w:r>
          </w:p>
        </w:tc>
      </w:tr>
      <w:tr w:rsidR="00DD671D" w:rsidRPr="00DD671D" w14:paraId="5128513C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140" w14:textId="009643CF" w:rsidR="00F512D2" w:rsidRPr="00DD671D" w:rsidRDefault="00F512D2" w:rsidP="00F512D2">
            <w:pPr>
              <w:ind w:firstLine="453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dodatki węglowe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8B4" w14:textId="361213D3" w:rsidR="00F512D2" w:rsidRPr="00EA5CB9" w:rsidRDefault="00EA5CB9" w:rsidP="00F512D2">
            <w:pPr>
              <w:jc w:val="right"/>
              <w:rPr>
                <w:bCs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156.060,00</w:t>
            </w:r>
            <w:r w:rsidR="00F512D2" w:rsidRPr="00EA5CB9">
              <w:rPr>
                <w:bCs/>
                <w:sz w:val="20"/>
                <w:szCs w:val="20"/>
              </w:rPr>
              <w:t xml:space="preserve"> zł</w:t>
            </w:r>
          </w:p>
          <w:p w14:paraId="6571932F" w14:textId="5818732A" w:rsidR="00F512D2" w:rsidRPr="00DD671D" w:rsidRDefault="00F512D2" w:rsidP="00F512D2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 xml:space="preserve">(w tym obsługa dodatków: </w:t>
            </w:r>
            <w:r w:rsidR="00EA5CB9" w:rsidRPr="00EA5CB9">
              <w:rPr>
                <w:bCs/>
                <w:sz w:val="20"/>
                <w:szCs w:val="20"/>
              </w:rPr>
              <w:t>3.060,00</w:t>
            </w:r>
            <w:r w:rsidRPr="00EA5CB9">
              <w:rPr>
                <w:bCs/>
                <w:sz w:val="20"/>
                <w:szCs w:val="20"/>
              </w:rPr>
              <w:t xml:space="preserve"> zł) </w:t>
            </w:r>
          </w:p>
        </w:tc>
      </w:tr>
      <w:tr w:rsidR="00DD671D" w:rsidRPr="00DD671D" w14:paraId="245EFC9E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258" w14:textId="0FDAE343" w:rsidR="00F512D2" w:rsidRPr="00DD671D" w:rsidRDefault="00F512D2" w:rsidP="00F512D2">
            <w:pPr>
              <w:ind w:firstLine="453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dodatki – inne źródła ciepła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BD4" w14:textId="1784BCD1" w:rsidR="00F512D2" w:rsidRPr="00EA5CB9" w:rsidRDefault="00EA5CB9" w:rsidP="00F512D2">
            <w:pPr>
              <w:jc w:val="right"/>
              <w:rPr>
                <w:bCs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>23.460,00</w:t>
            </w:r>
            <w:r w:rsidR="00F512D2" w:rsidRPr="00EA5CB9">
              <w:rPr>
                <w:bCs/>
                <w:sz w:val="20"/>
                <w:szCs w:val="20"/>
              </w:rPr>
              <w:t xml:space="preserve"> zł</w:t>
            </w:r>
          </w:p>
          <w:p w14:paraId="0A2ABB45" w14:textId="4AB72AC4" w:rsidR="00F512D2" w:rsidRPr="00DD671D" w:rsidRDefault="00F512D2" w:rsidP="00F512D2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EA5CB9">
              <w:rPr>
                <w:bCs/>
                <w:sz w:val="20"/>
                <w:szCs w:val="20"/>
              </w:rPr>
              <w:t xml:space="preserve">(w tym obsługa dodatków: </w:t>
            </w:r>
            <w:r w:rsidR="00EA5CB9" w:rsidRPr="00EA5CB9">
              <w:rPr>
                <w:bCs/>
                <w:sz w:val="20"/>
                <w:szCs w:val="20"/>
              </w:rPr>
              <w:t>460,00</w:t>
            </w:r>
            <w:r w:rsidRPr="00EA5CB9">
              <w:rPr>
                <w:bCs/>
                <w:sz w:val="20"/>
                <w:szCs w:val="20"/>
              </w:rPr>
              <w:t xml:space="preserve"> zł)  </w:t>
            </w:r>
          </w:p>
        </w:tc>
      </w:tr>
      <w:tr w:rsidR="006F7356" w:rsidRPr="00DD671D" w14:paraId="7A5A080E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2C5" w14:textId="19286802" w:rsidR="006F7356" w:rsidRPr="00EA5CB9" w:rsidRDefault="006F7356" w:rsidP="00F512D2">
            <w:pPr>
              <w:ind w:firstLine="4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dodatki elektryczne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CFA2" w14:textId="77777777" w:rsidR="006F7356" w:rsidRDefault="006F7356" w:rsidP="00F512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134.130,00 zł</w:t>
            </w:r>
          </w:p>
          <w:p w14:paraId="418C14E0" w14:textId="77777777" w:rsidR="006F7356" w:rsidRDefault="006F7356" w:rsidP="00F512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tym obsługa dodatków:</w:t>
            </w:r>
          </w:p>
          <w:p w14:paraId="6E84DE88" w14:textId="0E15EA62" w:rsidR="006F7356" w:rsidRPr="00EA5CB9" w:rsidRDefault="006F7356" w:rsidP="00F512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2.630,00 zł)</w:t>
            </w:r>
          </w:p>
        </w:tc>
      </w:tr>
      <w:tr w:rsidR="006E70F3" w:rsidRPr="00DD671D" w14:paraId="62178B3B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284" w14:textId="35F5DFB7" w:rsidR="006E70F3" w:rsidRDefault="006E70F3" w:rsidP="00F512D2">
            <w:pPr>
              <w:ind w:firstLine="4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dodatki gazowe (refundacja podatku VAT odbiorcom paliw gazowych)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A5C" w14:textId="77777777" w:rsidR="006E70F3" w:rsidRDefault="006E70F3" w:rsidP="00F512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27.875,08 zł</w:t>
            </w:r>
          </w:p>
          <w:p w14:paraId="16368C80" w14:textId="45B8D414" w:rsidR="006E70F3" w:rsidRDefault="006E70F3" w:rsidP="00F512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tym obsługa dodatków:</w:t>
            </w:r>
          </w:p>
          <w:p w14:paraId="0F8450AC" w14:textId="789D2A32" w:rsidR="006E70F3" w:rsidRDefault="006E70F3" w:rsidP="00646C4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546,56 zł)</w:t>
            </w:r>
          </w:p>
        </w:tc>
      </w:tr>
      <w:tr w:rsidR="00DD671D" w:rsidRPr="00DD671D" w14:paraId="05FC92BF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6035" w14:textId="7BF5FAEF" w:rsidR="00F70653" w:rsidRPr="000343EF" w:rsidRDefault="00C215F1" w:rsidP="00F512D2">
            <w:pPr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5</w:t>
            </w:r>
            <w:r w:rsidR="00F512D2" w:rsidRPr="000343EF">
              <w:rPr>
                <w:b/>
                <w:sz w:val="20"/>
                <w:szCs w:val="20"/>
              </w:rPr>
              <w:t xml:space="preserve">. środki finansowe w dziale 754 – </w:t>
            </w:r>
            <w:r w:rsidR="00894B7F" w:rsidRPr="000343EF">
              <w:rPr>
                <w:b/>
                <w:sz w:val="20"/>
                <w:szCs w:val="20"/>
              </w:rPr>
              <w:t>b</w:t>
            </w:r>
            <w:r w:rsidR="00F512D2" w:rsidRPr="000343EF">
              <w:rPr>
                <w:b/>
                <w:bCs/>
                <w:sz w:val="20"/>
                <w:szCs w:val="20"/>
              </w:rPr>
              <w:t>ezpieczeństwo publiczne i ochrona przeciwpożarowa</w:t>
            </w:r>
            <w:r w:rsidR="00F512D2" w:rsidRPr="000343EF">
              <w:rPr>
                <w:b/>
                <w:sz w:val="20"/>
                <w:szCs w:val="20"/>
              </w:rPr>
              <w:t xml:space="preserve">, ujęte w planie finansowym MOPS </w:t>
            </w:r>
          </w:p>
          <w:p w14:paraId="3A103A87" w14:textId="2DC1AA77" w:rsidR="00F512D2" w:rsidRPr="00DD671D" w:rsidRDefault="00F512D2" w:rsidP="00F512D2">
            <w:pPr>
              <w:rPr>
                <w:b/>
                <w:color w:val="FF0000"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(środki na zadania zlecone)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201" w14:textId="23C50536" w:rsidR="00F512D2" w:rsidRPr="0099456C" w:rsidRDefault="0099456C" w:rsidP="0099456C">
            <w:pPr>
              <w:jc w:val="right"/>
              <w:rPr>
                <w:b/>
                <w:sz w:val="20"/>
                <w:szCs w:val="20"/>
              </w:rPr>
            </w:pPr>
            <w:r w:rsidRPr="0099456C">
              <w:rPr>
                <w:b/>
                <w:sz w:val="20"/>
                <w:szCs w:val="20"/>
              </w:rPr>
              <w:t xml:space="preserve">1.265.048,00 </w:t>
            </w:r>
            <w:r w:rsidR="00F512D2" w:rsidRPr="0099456C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50F913C2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48D4" w14:textId="078B389B" w:rsidR="00F512D2" w:rsidRPr="00DD671D" w:rsidRDefault="00F512D2" w:rsidP="00F512D2">
            <w:pPr>
              <w:ind w:left="453"/>
              <w:rPr>
                <w:bCs/>
                <w:color w:val="FF0000"/>
                <w:sz w:val="20"/>
                <w:szCs w:val="20"/>
              </w:rPr>
            </w:pPr>
            <w:r w:rsidRPr="000343EF">
              <w:rPr>
                <w:bCs/>
                <w:sz w:val="20"/>
                <w:szCs w:val="20"/>
              </w:rPr>
              <w:t>świadczenia na zapewnienie zakwaterowania i wyżywienia obywatelom Ukrainy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B0A" w14:textId="02A1238E" w:rsidR="00F512D2" w:rsidRPr="000343EF" w:rsidRDefault="000343EF" w:rsidP="00F512D2">
            <w:pPr>
              <w:jc w:val="right"/>
              <w:rPr>
                <w:bCs/>
                <w:sz w:val="20"/>
                <w:szCs w:val="20"/>
              </w:rPr>
            </w:pPr>
            <w:r w:rsidRPr="000343EF">
              <w:rPr>
                <w:bCs/>
                <w:sz w:val="20"/>
                <w:szCs w:val="20"/>
              </w:rPr>
              <w:t>1.265.048,00</w:t>
            </w:r>
            <w:r w:rsidR="00F512D2" w:rsidRPr="000343EF">
              <w:rPr>
                <w:bCs/>
                <w:sz w:val="20"/>
                <w:szCs w:val="20"/>
              </w:rPr>
              <w:t xml:space="preserve"> zł</w:t>
            </w:r>
          </w:p>
          <w:p w14:paraId="37ABB2DA" w14:textId="231DDB3C" w:rsidR="00F512D2" w:rsidRPr="00DD671D" w:rsidRDefault="00F512D2" w:rsidP="00F512D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0343EF">
              <w:rPr>
                <w:bCs/>
                <w:sz w:val="20"/>
                <w:szCs w:val="20"/>
              </w:rPr>
              <w:t xml:space="preserve">(w tym obsługa świadczeń: </w:t>
            </w:r>
            <w:r w:rsidR="000343EF" w:rsidRPr="000343EF">
              <w:rPr>
                <w:bCs/>
                <w:sz w:val="20"/>
                <w:szCs w:val="20"/>
              </w:rPr>
              <w:t>5.088</w:t>
            </w:r>
            <w:r w:rsidRPr="000343EF">
              <w:rPr>
                <w:bCs/>
                <w:sz w:val="20"/>
                <w:szCs w:val="20"/>
              </w:rPr>
              <w:t>,00 zł)</w:t>
            </w:r>
          </w:p>
        </w:tc>
      </w:tr>
      <w:tr w:rsidR="00DD671D" w:rsidRPr="00DD671D" w14:paraId="7F32AF9E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CAF" w14:textId="2E9A1442" w:rsidR="00F70653" w:rsidRPr="000343EF" w:rsidRDefault="00C215F1" w:rsidP="00F512D2">
            <w:pPr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6</w:t>
            </w:r>
            <w:r w:rsidR="00F512D2" w:rsidRPr="000343EF">
              <w:rPr>
                <w:b/>
                <w:sz w:val="20"/>
                <w:szCs w:val="20"/>
              </w:rPr>
              <w:t xml:space="preserve">. środki finansowe w dziale 400 – </w:t>
            </w:r>
            <w:r w:rsidR="00894B7F" w:rsidRPr="000343EF">
              <w:rPr>
                <w:b/>
                <w:sz w:val="20"/>
                <w:szCs w:val="20"/>
              </w:rPr>
              <w:t>w</w:t>
            </w:r>
            <w:r w:rsidR="00F512D2" w:rsidRPr="000343EF">
              <w:rPr>
                <w:b/>
                <w:bCs/>
                <w:sz w:val="20"/>
                <w:szCs w:val="20"/>
              </w:rPr>
              <w:t>ytwarzanie i zaopatrywanie w energię elektryczną, gaz i wodę</w:t>
            </w:r>
            <w:r w:rsidR="00F512D2" w:rsidRPr="000343EF">
              <w:rPr>
                <w:b/>
                <w:sz w:val="20"/>
                <w:szCs w:val="20"/>
              </w:rPr>
              <w:t xml:space="preserve">, ujęte w planie finansowym MOPS </w:t>
            </w:r>
          </w:p>
          <w:p w14:paraId="168DBD44" w14:textId="3E38CE4F" w:rsidR="00F512D2" w:rsidRPr="00DD671D" w:rsidRDefault="00F70653" w:rsidP="00F512D2">
            <w:pPr>
              <w:rPr>
                <w:b/>
                <w:color w:val="FF0000"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(</w:t>
            </w:r>
            <w:r w:rsidR="00F512D2" w:rsidRPr="000343EF">
              <w:rPr>
                <w:b/>
                <w:sz w:val="20"/>
                <w:szCs w:val="20"/>
              </w:rPr>
              <w:t>środki na zadania zlecone</w:t>
            </w:r>
            <w:r w:rsidRPr="000343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B1C" w14:textId="2DB9A3F0" w:rsidR="00F512D2" w:rsidRPr="00075A58" w:rsidRDefault="000343EF" w:rsidP="000343EF">
            <w:pPr>
              <w:jc w:val="right"/>
              <w:rPr>
                <w:b/>
                <w:sz w:val="20"/>
                <w:szCs w:val="20"/>
              </w:rPr>
            </w:pPr>
            <w:r w:rsidRPr="00075A58">
              <w:rPr>
                <w:b/>
                <w:sz w:val="20"/>
                <w:szCs w:val="20"/>
              </w:rPr>
              <w:t>6.751,34 zł</w:t>
            </w:r>
          </w:p>
        </w:tc>
      </w:tr>
      <w:tr w:rsidR="00DD671D" w:rsidRPr="00DD671D" w14:paraId="636FEE7C" w14:textId="77777777" w:rsidTr="00F43025">
        <w:trPr>
          <w:trHeight w:val="2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E1D" w14:textId="4CC49CD6" w:rsidR="00F70653" w:rsidRPr="00DD671D" w:rsidRDefault="00F70653" w:rsidP="00F70653">
            <w:pPr>
              <w:ind w:firstLine="453"/>
              <w:rPr>
                <w:bCs/>
                <w:color w:val="FF0000"/>
                <w:sz w:val="20"/>
                <w:szCs w:val="20"/>
              </w:rPr>
            </w:pPr>
            <w:r w:rsidRPr="000343EF">
              <w:rPr>
                <w:bCs/>
                <w:sz w:val="20"/>
                <w:szCs w:val="20"/>
              </w:rPr>
              <w:t>zakup paliwa stałego dla gospodarstw domowych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741" w14:textId="44C53A2A" w:rsidR="00F70653" w:rsidRPr="00075A58" w:rsidRDefault="000343EF" w:rsidP="00075A58">
            <w:pPr>
              <w:jc w:val="right"/>
              <w:rPr>
                <w:bCs/>
                <w:sz w:val="20"/>
                <w:szCs w:val="20"/>
              </w:rPr>
            </w:pPr>
            <w:r w:rsidRPr="00075A58">
              <w:rPr>
                <w:bCs/>
                <w:sz w:val="20"/>
                <w:szCs w:val="20"/>
              </w:rPr>
              <w:t>6.751,34</w:t>
            </w:r>
            <w:r w:rsidR="00F70653" w:rsidRPr="00075A58">
              <w:rPr>
                <w:bCs/>
                <w:sz w:val="20"/>
                <w:szCs w:val="20"/>
              </w:rPr>
              <w:t xml:space="preserve"> zł</w:t>
            </w:r>
          </w:p>
        </w:tc>
      </w:tr>
      <w:tr w:rsidR="00DD671D" w:rsidRPr="00DD671D" w14:paraId="318ACF90" w14:textId="77777777" w:rsidTr="00F43025">
        <w:trPr>
          <w:trHeight w:val="29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5473" w14:textId="4894EC7F" w:rsidR="00F512D2" w:rsidRPr="000343EF" w:rsidRDefault="00C215F1" w:rsidP="00F512D2">
            <w:pPr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7</w:t>
            </w:r>
            <w:r w:rsidR="00F512D2" w:rsidRPr="000343EF">
              <w:rPr>
                <w:b/>
                <w:sz w:val="20"/>
                <w:szCs w:val="20"/>
              </w:rPr>
              <w:t>. Środki finansowe z Funduszu Solidarnościowego na dofinansowanie zadań w ramach Programu „Opieka wytchnieniowa</w:t>
            </w:r>
            <w:r w:rsidR="005F69F1" w:rsidRPr="000343EF">
              <w:rPr>
                <w:b/>
                <w:sz w:val="20"/>
                <w:szCs w:val="20"/>
              </w:rPr>
              <w:t>”</w:t>
            </w:r>
            <w:r w:rsidR="00F512D2" w:rsidRPr="000343EF">
              <w:rPr>
                <w:b/>
                <w:sz w:val="20"/>
                <w:szCs w:val="20"/>
              </w:rPr>
              <w:t xml:space="preserve"> – edycja 202</w:t>
            </w:r>
            <w:r w:rsidR="000343EF" w:rsidRPr="000343EF">
              <w:rPr>
                <w:b/>
                <w:sz w:val="20"/>
                <w:szCs w:val="20"/>
              </w:rPr>
              <w:t>3</w:t>
            </w:r>
            <w:r w:rsidR="00F512D2" w:rsidRPr="000343E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514" w14:textId="24FEC906" w:rsidR="00F512D2" w:rsidRPr="00075A58" w:rsidRDefault="000343EF" w:rsidP="00F512D2">
            <w:pPr>
              <w:jc w:val="right"/>
              <w:rPr>
                <w:b/>
                <w:sz w:val="20"/>
                <w:szCs w:val="20"/>
              </w:rPr>
            </w:pPr>
            <w:r w:rsidRPr="00075A58">
              <w:rPr>
                <w:b/>
                <w:sz w:val="20"/>
                <w:szCs w:val="20"/>
              </w:rPr>
              <w:t>65.673,50</w:t>
            </w:r>
            <w:r w:rsidR="00F512D2" w:rsidRPr="00075A58">
              <w:rPr>
                <w:b/>
                <w:sz w:val="20"/>
                <w:szCs w:val="20"/>
              </w:rPr>
              <w:t xml:space="preserve"> zł</w:t>
            </w:r>
          </w:p>
          <w:p w14:paraId="26FF7727" w14:textId="1CAC3015" w:rsidR="00F512D2" w:rsidRPr="00075A58" w:rsidRDefault="00F512D2" w:rsidP="00F512D2">
            <w:pPr>
              <w:jc w:val="right"/>
              <w:rPr>
                <w:b/>
                <w:sz w:val="20"/>
                <w:szCs w:val="20"/>
              </w:rPr>
            </w:pPr>
            <w:r w:rsidRPr="00075A58">
              <w:rPr>
                <w:b/>
                <w:sz w:val="20"/>
                <w:szCs w:val="20"/>
              </w:rPr>
              <w:t>(dotacja</w:t>
            </w:r>
            <w:r w:rsidR="00F43025" w:rsidRPr="00075A58">
              <w:rPr>
                <w:b/>
                <w:sz w:val="20"/>
                <w:szCs w:val="20"/>
              </w:rPr>
              <w:t xml:space="preserve"> z Funduszu Solidarnościowego</w:t>
            </w:r>
            <w:r w:rsidRPr="00075A58">
              <w:rPr>
                <w:b/>
                <w:sz w:val="20"/>
                <w:szCs w:val="20"/>
              </w:rPr>
              <w:t>)</w:t>
            </w:r>
          </w:p>
        </w:tc>
      </w:tr>
      <w:tr w:rsidR="00DD671D" w:rsidRPr="00DD671D" w14:paraId="378C4CF4" w14:textId="77777777" w:rsidTr="00F43025">
        <w:trPr>
          <w:trHeight w:val="29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A39" w14:textId="331A1FB8" w:rsidR="00F512D2" w:rsidRPr="000343EF" w:rsidRDefault="00C215F1" w:rsidP="00F512D2">
            <w:pPr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8</w:t>
            </w:r>
            <w:r w:rsidR="00F512D2" w:rsidRPr="000343EF">
              <w:rPr>
                <w:b/>
                <w:sz w:val="20"/>
                <w:szCs w:val="20"/>
              </w:rPr>
              <w:t>. Środki finansowe z Funduszu Solidarnościowego na dofinansowanie zadań w ramach Programu „Asystent osobisty osoby niepełnosprawnej” – edycja 202</w:t>
            </w:r>
            <w:r w:rsidR="000343EF" w:rsidRPr="000343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877" w14:textId="4835F8C1" w:rsidR="00F512D2" w:rsidRPr="000343EF" w:rsidRDefault="00F512D2" w:rsidP="00F512D2">
            <w:pPr>
              <w:jc w:val="right"/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 xml:space="preserve"> </w:t>
            </w:r>
            <w:r w:rsidR="000343EF" w:rsidRPr="000343EF">
              <w:rPr>
                <w:b/>
                <w:sz w:val="20"/>
                <w:szCs w:val="20"/>
              </w:rPr>
              <w:t>722.253,27</w:t>
            </w:r>
            <w:r w:rsidR="000D5113" w:rsidRPr="000343EF">
              <w:rPr>
                <w:b/>
                <w:sz w:val="20"/>
                <w:szCs w:val="20"/>
              </w:rPr>
              <w:t xml:space="preserve"> </w:t>
            </w:r>
            <w:r w:rsidRPr="000343EF">
              <w:rPr>
                <w:b/>
                <w:sz w:val="20"/>
                <w:szCs w:val="20"/>
              </w:rPr>
              <w:t>zł</w:t>
            </w:r>
          </w:p>
          <w:p w14:paraId="61488E69" w14:textId="66D804F2" w:rsidR="00F512D2" w:rsidRPr="000343EF" w:rsidRDefault="00F512D2" w:rsidP="00F512D2">
            <w:pPr>
              <w:jc w:val="right"/>
              <w:rPr>
                <w:b/>
                <w:sz w:val="20"/>
                <w:szCs w:val="20"/>
              </w:rPr>
            </w:pPr>
            <w:r w:rsidRPr="000343EF">
              <w:rPr>
                <w:b/>
                <w:sz w:val="20"/>
                <w:szCs w:val="20"/>
              </w:rPr>
              <w:t>(dotacja</w:t>
            </w:r>
            <w:r w:rsidR="00F43025" w:rsidRPr="000343EF">
              <w:rPr>
                <w:b/>
                <w:sz w:val="20"/>
                <w:szCs w:val="20"/>
              </w:rPr>
              <w:t xml:space="preserve"> z Funduszu Solidarnościowego</w:t>
            </w:r>
            <w:r w:rsidRPr="000343EF">
              <w:rPr>
                <w:b/>
                <w:sz w:val="20"/>
                <w:szCs w:val="20"/>
              </w:rPr>
              <w:t>)</w:t>
            </w:r>
          </w:p>
        </w:tc>
      </w:tr>
      <w:tr w:rsidR="00DD671D" w:rsidRPr="00DD671D" w14:paraId="2A24D0BE" w14:textId="77777777" w:rsidTr="00F43025">
        <w:trPr>
          <w:trHeight w:val="29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70FB51" w14:textId="77777777" w:rsidR="00F512D2" w:rsidRPr="005A3FCB" w:rsidRDefault="00F512D2" w:rsidP="00F512D2">
            <w:pPr>
              <w:rPr>
                <w:b/>
                <w:sz w:val="20"/>
                <w:szCs w:val="20"/>
              </w:rPr>
            </w:pPr>
            <w:r w:rsidRPr="005A3FCB">
              <w:rPr>
                <w:b/>
                <w:sz w:val="20"/>
                <w:szCs w:val="20"/>
              </w:rPr>
              <w:t>łączny budżet MOPS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6621A0" w14:textId="638F36CD" w:rsidR="00F512D2" w:rsidRPr="005A3FCB" w:rsidRDefault="00F512D2" w:rsidP="00F512D2">
            <w:pPr>
              <w:jc w:val="right"/>
              <w:rPr>
                <w:b/>
                <w:sz w:val="20"/>
                <w:szCs w:val="20"/>
              </w:rPr>
            </w:pPr>
            <w:r w:rsidRPr="005A3FCB">
              <w:rPr>
                <w:b/>
                <w:sz w:val="20"/>
                <w:szCs w:val="20"/>
              </w:rPr>
              <w:t xml:space="preserve"> </w:t>
            </w:r>
            <w:r w:rsidR="005A3FCB" w:rsidRPr="005A3FCB">
              <w:rPr>
                <w:b/>
                <w:sz w:val="20"/>
                <w:szCs w:val="20"/>
              </w:rPr>
              <w:t>26.009.</w:t>
            </w:r>
            <w:r w:rsidR="003C5830">
              <w:rPr>
                <w:b/>
                <w:sz w:val="20"/>
                <w:szCs w:val="20"/>
              </w:rPr>
              <w:t>391,13</w:t>
            </w:r>
            <w:r w:rsidR="005A3FCB" w:rsidRPr="005A3FCB">
              <w:rPr>
                <w:b/>
                <w:sz w:val="20"/>
                <w:szCs w:val="20"/>
              </w:rPr>
              <w:t xml:space="preserve"> </w:t>
            </w:r>
            <w:r w:rsidRPr="005A3FCB">
              <w:rPr>
                <w:b/>
                <w:sz w:val="20"/>
                <w:szCs w:val="20"/>
              </w:rPr>
              <w:t>zł</w:t>
            </w:r>
          </w:p>
        </w:tc>
      </w:tr>
    </w:tbl>
    <w:p w14:paraId="6168C5CA" w14:textId="4B344C54" w:rsidR="006A5E3F" w:rsidRPr="00DD671D" w:rsidRDefault="006A5E3F" w:rsidP="006A5E3F">
      <w:pPr>
        <w:rPr>
          <w:color w:val="FF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DD671D" w:rsidRPr="00DD671D" w14:paraId="185BD15D" w14:textId="77777777" w:rsidTr="00AC48D8">
        <w:trPr>
          <w:trHeight w:val="579"/>
        </w:trPr>
        <w:tc>
          <w:tcPr>
            <w:tcW w:w="9209" w:type="dxa"/>
            <w:gridSpan w:val="2"/>
            <w:shd w:val="clear" w:color="auto" w:fill="EEECE1" w:themeFill="background2"/>
          </w:tcPr>
          <w:bookmarkEnd w:id="37"/>
          <w:p w14:paraId="2156C1F6" w14:textId="05FE1DC3" w:rsidR="000E7842" w:rsidRPr="001B4D04" w:rsidRDefault="000E7842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Tabela nr </w:t>
            </w:r>
            <w:r w:rsidR="00C65EB6"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1</w:t>
            </w:r>
            <w:r w:rsidR="00EE1EC2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4</w:t>
            </w:r>
            <w:r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 – </w:t>
            </w:r>
            <w:r w:rsidR="00937899"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Informacja o wysokości środków finansowych na realizację zadań koordynowanych przez MOPS w </w:t>
            </w:r>
            <w:r w:rsidR="008C498E"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202</w:t>
            </w:r>
            <w:r w:rsidR="001B4D04"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3</w:t>
            </w:r>
            <w:r w:rsidR="00937899" w:rsidRPr="001B4D04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 roku, ujętych w planie finansowym Urzędu Miejskiego w Cieszynie</w:t>
            </w:r>
          </w:p>
        </w:tc>
      </w:tr>
      <w:tr w:rsidR="00DD671D" w:rsidRPr="00DD671D" w14:paraId="5DFAB03F" w14:textId="77777777" w:rsidTr="00B60B6A">
        <w:trPr>
          <w:trHeight w:val="556"/>
        </w:trPr>
        <w:tc>
          <w:tcPr>
            <w:tcW w:w="6658" w:type="dxa"/>
            <w:vAlign w:val="center"/>
          </w:tcPr>
          <w:p w14:paraId="1167AF92" w14:textId="43EA8227" w:rsidR="000E7842" w:rsidRPr="001B4D04" w:rsidRDefault="00C562B2" w:rsidP="005717A5">
            <w:pPr>
              <w:rPr>
                <w:sz w:val="20"/>
                <w:szCs w:val="20"/>
              </w:rPr>
            </w:pPr>
            <w:r w:rsidRPr="001B4D04">
              <w:rPr>
                <w:sz w:val="20"/>
                <w:szCs w:val="20"/>
              </w:rPr>
              <w:t>d</w:t>
            </w:r>
            <w:r w:rsidR="001D3EFE" w:rsidRPr="001B4D04">
              <w:rPr>
                <w:sz w:val="20"/>
                <w:szCs w:val="20"/>
              </w:rPr>
              <w:t xml:space="preserve">ział 852 – </w:t>
            </w:r>
            <w:r w:rsidR="00C27D4D" w:rsidRPr="001B4D04">
              <w:rPr>
                <w:sz w:val="20"/>
                <w:szCs w:val="20"/>
              </w:rPr>
              <w:t>pomoc s</w:t>
            </w:r>
            <w:r w:rsidR="001D3EFE" w:rsidRPr="001B4D04">
              <w:rPr>
                <w:sz w:val="20"/>
                <w:szCs w:val="20"/>
              </w:rPr>
              <w:t xml:space="preserve">połeczna, </w:t>
            </w:r>
            <w:r w:rsidR="00360F42" w:rsidRPr="001B4D04">
              <w:rPr>
                <w:sz w:val="20"/>
                <w:szCs w:val="20"/>
              </w:rPr>
              <w:t>d</w:t>
            </w:r>
            <w:r w:rsidR="001D3EFE" w:rsidRPr="001B4D04">
              <w:rPr>
                <w:sz w:val="20"/>
                <w:szCs w:val="20"/>
              </w:rPr>
              <w:t>otacje na realizację zadań w obszarze polityki społecznej i przeciwdziałania wykluczeniu społecznemu</w:t>
            </w:r>
          </w:p>
        </w:tc>
        <w:tc>
          <w:tcPr>
            <w:tcW w:w="2551" w:type="dxa"/>
            <w:vAlign w:val="center"/>
          </w:tcPr>
          <w:p w14:paraId="5FFBE7DB" w14:textId="1DC7751C" w:rsidR="0037004C" w:rsidRPr="001B4D04" w:rsidRDefault="001B4D04" w:rsidP="00745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525.980,00</w:t>
            </w:r>
            <w:r w:rsidR="007940A1" w:rsidRPr="001B4D04">
              <w:rPr>
                <w:bCs/>
                <w:sz w:val="20"/>
                <w:szCs w:val="20"/>
              </w:rPr>
              <w:t xml:space="preserve"> zł</w:t>
            </w:r>
          </w:p>
        </w:tc>
      </w:tr>
      <w:tr w:rsidR="00DD671D" w:rsidRPr="00DD671D" w14:paraId="217BF1B3" w14:textId="77777777" w:rsidTr="00B60B6A">
        <w:tc>
          <w:tcPr>
            <w:tcW w:w="6658" w:type="dxa"/>
            <w:vAlign w:val="center"/>
          </w:tcPr>
          <w:p w14:paraId="75484C1B" w14:textId="74A4E462" w:rsidR="000E7842" w:rsidRPr="00DD671D" w:rsidRDefault="00C562B2" w:rsidP="005717A5">
            <w:pPr>
              <w:rPr>
                <w:color w:val="FF0000"/>
                <w:sz w:val="20"/>
                <w:szCs w:val="20"/>
              </w:rPr>
            </w:pPr>
            <w:r w:rsidRPr="005A3FCB">
              <w:rPr>
                <w:sz w:val="20"/>
                <w:szCs w:val="20"/>
              </w:rPr>
              <w:t>d</w:t>
            </w:r>
            <w:r w:rsidR="00C27D4D" w:rsidRPr="005A3FCB">
              <w:rPr>
                <w:sz w:val="20"/>
                <w:szCs w:val="20"/>
              </w:rPr>
              <w:t>ział</w:t>
            </w:r>
            <w:r w:rsidR="009C4408" w:rsidRPr="005A3FCB">
              <w:rPr>
                <w:sz w:val="20"/>
                <w:szCs w:val="20"/>
              </w:rPr>
              <w:t xml:space="preserve"> </w:t>
            </w:r>
            <w:r w:rsidR="00C27D4D" w:rsidRPr="005A3FCB">
              <w:rPr>
                <w:sz w:val="20"/>
                <w:szCs w:val="20"/>
              </w:rPr>
              <w:t xml:space="preserve">851 – ochrona zdrowia, </w:t>
            </w:r>
            <w:r w:rsidR="001D3EFE" w:rsidRPr="005A3FCB">
              <w:rPr>
                <w:sz w:val="20"/>
                <w:szCs w:val="20"/>
              </w:rPr>
              <w:t>dotacje na realizację zadań w obszarze przeciwdziałania uzależnieniom</w:t>
            </w:r>
            <w:r w:rsidR="00360F42" w:rsidRPr="005A3FCB">
              <w:rPr>
                <w:sz w:val="20"/>
                <w:szCs w:val="20"/>
              </w:rPr>
              <w:t xml:space="preserve"> </w:t>
            </w:r>
            <w:r w:rsidR="001D3EFE" w:rsidRPr="005A3FCB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551" w:type="dxa"/>
            <w:vAlign w:val="center"/>
          </w:tcPr>
          <w:p w14:paraId="719CA53C" w14:textId="5FA9882C" w:rsidR="000E7842" w:rsidRPr="00DD671D" w:rsidRDefault="001F456B" w:rsidP="00682602">
            <w:pPr>
              <w:jc w:val="right"/>
              <w:rPr>
                <w:color w:val="FF0000"/>
                <w:sz w:val="20"/>
                <w:szCs w:val="20"/>
              </w:rPr>
            </w:pPr>
            <w:r w:rsidRPr="00DD671D">
              <w:rPr>
                <w:color w:val="FF0000"/>
                <w:sz w:val="20"/>
                <w:szCs w:val="20"/>
              </w:rPr>
              <w:t xml:space="preserve"> </w:t>
            </w:r>
            <w:r w:rsidR="005A3FCB" w:rsidRPr="005A3FCB">
              <w:rPr>
                <w:sz w:val="20"/>
                <w:szCs w:val="20"/>
              </w:rPr>
              <w:t>556.513,87</w:t>
            </w:r>
            <w:r w:rsidR="007F5051" w:rsidRPr="005A3FCB">
              <w:rPr>
                <w:sz w:val="20"/>
                <w:szCs w:val="20"/>
              </w:rPr>
              <w:t xml:space="preserve"> </w:t>
            </w:r>
            <w:r w:rsidR="0043330E" w:rsidRPr="005A3FCB">
              <w:rPr>
                <w:sz w:val="20"/>
                <w:szCs w:val="20"/>
              </w:rPr>
              <w:t>zł</w:t>
            </w:r>
          </w:p>
        </w:tc>
      </w:tr>
      <w:tr w:rsidR="00DD671D" w:rsidRPr="00DD671D" w14:paraId="53B5119A" w14:textId="77777777" w:rsidTr="00B60B6A">
        <w:tc>
          <w:tcPr>
            <w:tcW w:w="6658" w:type="dxa"/>
            <w:vAlign w:val="center"/>
          </w:tcPr>
          <w:p w14:paraId="25960743" w14:textId="770AD32C" w:rsidR="000E7842" w:rsidRPr="001B4D04" w:rsidRDefault="00C562B2" w:rsidP="005717A5">
            <w:pPr>
              <w:rPr>
                <w:sz w:val="20"/>
                <w:szCs w:val="20"/>
              </w:rPr>
            </w:pPr>
            <w:r w:rsidRPr="001B4D04">
              <w:rPr>
                <w:sz w:val="20"/>
                <w:szCs w:val="20"/>
              </w:rPr>
              <w:t>d</w:t>
            </w:r>
            <w:r w:rsidR="00C27D4D" w:rsidRPr="001B4D04">
              <w:rPr>
                <w:sz w:val="20"/>
                <w:szCs w:val="20"/>
              </w:rPr>
              <w:t>ział</w:t>
            </w:r>
            <w:r w:rsidR="009C4408" w:rsidRPr="001B4D04">
              <w:rPr>
                <w:sz w:val="20"/>
                <w:szCs w:val="20"/>
              </w:rPr>
              <w:t xml:space="preserve"> </w:t>
            </w:r>
            <w:r w:rsidR="00C27D4D" w:rsidRPr="001B4D04">
              <w:rPr>
                <w:sz w:val="20"/>
                <w:szCs w:val="20"/>
              </w:rPr>
              <w:t xml:space="preserve">851 – ochrona zdrowia, </w:t>
            </w:r>
            <w:r w:rsidR="000D0CD7" w:rsidRPr="001B4D04">
              <w:rPr>
                <w:sz w:val="20"/>
                <w:szCs w:val="20"/>
              </w:rPr>
              <w:t>dotacja dla powiatu cieszyńskiego</w:t>
            </w:r>
            <w:r w:rsidR="009C4408" w:rsidRPr="001B4D04">
              <w:rPr>
                <w:sz w:val="20"/>
                <w:szCs w:val="20"/>
              </w:rPr>
              <w:t xml:space="preserve"> </w:t>
            </w:r>
            <w:r w:rsidR="000D0CD7" w:rsidRPr="001B4D04">
              <w:rPr>
                <w:sz w:val="20"/>
                <w:szCs w:val="20"/>
              </w:rPr>
              <w:t>na dofinansowani</w:t>
            </w:r>
            <w:r w:rsidR="00A804D4" w:rsidRPr="001B4D04">
              <w:rPr>
                <w:sz w:val="20"/>
                <w:szCs w:val="20"/>
              </w:rPr>
              <w:t xml:space="preserve">e </w:t>
            </w:r>
            <w:r w:rsidR="000D0CD7" w:rsidRPr="001B4D04">
              <w:rPr>
                <w:sz w:val="20"/>
                <w:szCs w:val="20"/>
              </w:rPr>
              <w:t xml:space="preserve">działalności Powiatowego Ośrodka Wsparcia dla osób dotkniętych przemocą w rodzinie </w:t>
            </w:r>
          </w:p>
        </w:tc>
        <w:tc>
          <w:tcPr>
            <w:tcW w:w="2551" w:type="dxa"/>
            <w:vAlign w:val="center"/>
          </w:tcPr>
          <w:p w14:paraId="07A157E1" w14:textId="38BBECFF" w:rsidR="000E7842" w:rsidRPr="001B4D04" w:rsidRDefault="007F168D" w:rsidP="00CF1DD6">
            <w:pPr>
              <w:jc w:val="right"/>
              <w:rPr>
                <w:sz w:val="20"/>
                <w:szCs w:val="20"/>
              </w:rPr>
            </w:pPr>
            <w:r w:rsidRPr="001B4D04">
              <w:rPr>
                <w:sz w:val="20"/>
                <w:szCs w:val="20"/>
              </w:rPr>
              <w:t>49.</w:t>
            </w:r>
            <w:r w:rsidR="001B4D04" w:rsidRPr="001B4D04">
              <w:rPr>
                <w:sz w:val="20"/>
                <w:szCs w:val="20"/>
              </w:rPr>
              <w:t>300</w:t>
            </w:r>
            <w:r w:rsidR="00E84885" w:rsidRPr="001B4D04">
              <w:rPr>
                <w:sz w:val="20"/>
                <w:szCs w:val="20"/>
              </w:rPr>
              <w:t>,</w:t>
            </w:r>
            <w:r w:rsidR="007E5A4A" w:rsidRPr="001B4D04">
              <w:rPr>
                <w:sz w:val="20"/>
                <w:szCs w:val="20"/>
              </w:rPr>
              <w:t>00</w:t>
            </w:r>
            <w:r w:rsidR="000D0CD7" w:rsidRPr="001B4D0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0E35F180" w14:textId="77777777" w:rsidTr="00B60B6A">
        <w:tc>
          <w:tcPr>
            <w:tcW w:w="6658" w:type="dxa"/>
            <w:vAlign w:val="center"/>
          </w:tcPr>
          <w:p w14:paraId="647129FE" w14:textId="2518937B" w:rsidR="000E7842" w:rsidRPr="001A5619" w:rsidRDefault="00C562B2" w:rsidP="005717A5">
            <w:pPr>
              <w:rPr>
                <w:sz w:val="20"/>
                <w:szCs w:val="20"/>
              </w:rPr>
            </w:pPr>
            <w:r w:rsidRPr="001A5619">
              <w:rPr>
                <w:sz w:val="20"/>
                <w:szCs w:val="20"/>
              </w:rPr>
              <w:lastRenderedPageBreak/>
              <w:t>d</w:t>
            </w:r>
            <w:r w:rsidR="00C27D4D" w:rsidRPr="001A5619">
              <w:rPr>
                <w:sz w:val="20"/>
                <w:szCs w:val="20"/>
              </w:rPr>
              <w:t>ział</w:t>
            </w:r>
            <w:r w:rsidR="009C4408" w:rsidRPr="001A5619">
              <w:rPr>
                <w:sz w:val="20"/>
                <w:szCs w:val="20"/>
              </w:rPr>
              <w:t xml:space="preserve"> </w:t>
            </w:r>
            <w:r w:rsidR="00C27D4D" w:rsidRPr="001A5619">
              <w:rPr>
                <w:sz w:val="20"/>
                <w:szCs w:val="20"/>
              </w:rPr>
              <w:t xml:space="preserve">851 – ochrona zdrowia, </w:t>
            </w:r>
            <w:r w:rsidR="00A804D4" w:rsidRPr="001A5619">
              <w:rPr>
                <w:sz w:val="20"/>
                <w:szCs w:val="20"/>
              </w:rPr>
              <w:t>dotacja dla miasta Bielsko-Biała na dofinansowanie działalności Ośrodka</w:t>
            </w:r>
            <w:r w:rsidR="006335CC">
              <w:rPr>
                <w:sz w:val="20"/>
                <w:szCs w:val="20"/>
              </w:rPr>
              <w:t xml:space="preserve"> Przeciwdziałania Problemom Alkoholowym </w:t>
            </w:r>
          </w:p>
        </w:tc>
        <w:tc>
          <w:tcPr>
            <w:tcW w:w="2551" w:type="dxa"/>
            <w:vAlign w:val="center"/>
          </w:tcPr>
          <w:p w14:paraId="6464E870" w14:textId="40919C66" w:rsidR="000E7842" w:rsidRPr="001A5619" w:rsidRDefault="001B4D04" w:rsidP="00CF1DD6">
            <w:pPr>
              <w:jc w:val="right"/>
              <w:rPr>
                <w:sz w:val="20"/>
                <w:szCs w:val="20"/>
              </w:rPr>
            </w:pPr>
            <w:r w:rsidRPr="001A5619">
              <w:rPr>
                <w:sz w:val="20"/>
                <w:szCs w:val="20"/>
              </w:rPr>
              <w:t>126.554,00</w:t>
            </w:r>
            <w:r w:rsidR="0045687C" w:rsidRPr="001A5619">
              <w:rPr>
                <w:sz w:val="20"/>
                <w:szCs w:val="20"/>
              </w:rPr>
              <w:t xml:space="preserve"> </w:t>
            </w:r>
            <w:r w:rsidR="009D7B72" w:rsidRPr="001A5619">
              <w:rPr>
                <w:sz w:val="20"/>
                <w:szCs w:val="20"/>
              </w:rPr>
              <w:t>zł</w:t>
            </w:r>
          </w:p>
        </w:tc>
      </w:tr>
      <w:tr w:rsidR="00EC0C60" w:rsidRPr="00DD671D" w14:paraId="3485BD9C" w14:textId="77777777" w:rsidTr="00B60B6A">
        <w:tc>
          <w:tcPr>
            <w:tcW w:w="6658" w:type="dxa"/>
            <w:vAlign w:val="center"/>
          </w:tcPr>
          <w:p w14:paraId="4C52C168" w14:textId="4D4E1012" w:rsidR="00EC0C60" w:rsidRPr="001A5619" w:rsidRDefault="00EC0C60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 853 – rodzina, dotacja na </w:t>
            </w:r>
            <w:r w:rsidR="00752370">
              <w:rPr>
                <w:sz w:val="20"/>
                <w:szCs w:val="20"/>
              </w:rPr>
              <w:t>prowadzenie placówki wsparcia dziennego</w:t>
            </w:r>
            <w:r w:rsidR="00752370">
              <w:rPr>
                <w:sz w:val="20"/>
                <w:szCs w:val="20"/>
              </w:rPr>
              <w:br/>
              <w:t xml:space="preserve">i organizację dodatkowych zajęć dla dzieci i młodzieży z Ukrainy w </w:t>
            </w:r>
            <w:r>
              <w:rPr>
                <w:sz w:val="20"/>
                <w:szCs w:val="20"/>
              </w:rPr>
              <w:t xml:space="preserve">ramach </w:t>
            </w:r>
            <w:r w:rsidRPr="007B7DC1"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</w:rPr>
              <w:t>u</w:t>
            </w:r>
            <w:r w:rsidRPr="007B7DC1">
              <w:rPr>
                <w:sz w:val="20"/>
                <w:szCs w:val="20"/>
              </w:rPr>
              <w:t xml:space="preserve"> „Usługi społeczne na rzecz ograniczenia skutków kryzysu wywołanego konfliktem zbrojnym na terytorium Ukrainy – Miasto Cieszyn”</w:t>
            </w:r>
          </w:p>
        </w:tc>
        <w:tc>
          <w:tcPr>
            <w:tcW w:w="2551" w:type="dxa"/>
            <w:vAlign w:val="center"/>
          </w:tcPr>
          <w:p w14:paraId="1DD2A161" w14:textId="7A768988" w:rsidR="00EC0C60" w:rsidRPr="001A5619" w:rsidRDefault="00752370" w:rsidP="00CF1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49.200,00 zł</w:t>
            </w:r>
          </w:p>
        </w:tc>
      </w:tr>
      <w:tr w:rsidR="00DD671D" w:rsidRPr="00DD671D" w14:paraId="10726B19" w14:textId="77777777" w:rsidTr="00B60B6A">
        <w:trPr>
          <w:trHeight w:val="488"/>
        </w:trPr>
        <w:tc>
          <w:tcPr>
            <w:tcW w:w="6658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467E62B0" w14:textId="77777777" w:rsidR="00AC1EBA" w:rsidRPr="00DD671D" w:rsidRDefault="00AC1EBA" w:rsidP="00AC1EBA">
            <w:pPr>
              <w:rPr>
                <w:b/>
                <w:color w:val="FF0000"/>
                <w:sz w:val="20"/>
                <w:szCs w:val="20"/>
              </w:rPr>
            </w:pPr>
            <w:r w:rsidRPr="005A3FC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799CD3B3" w14:textId="67D8F760" w:rsidR="00745F5C" w:rsidRPr="00DD671D" w:rsidRDefault="005A3FCB" w:rsidP="007F7CDE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5A3FCB">
              <w:rPr>
                <w:b/>
                <w:sz w:val="20"/>
                <w:szCs w:val="20"/>
              </w:rPr>
              <w:t>1.</w:t>
            </w:r>
            <w:r w:rsidR="00AE26DF">
              <w:rPr>
                <w:b/>
                <w:sz w:val="20"/>
                <w:szCs w:val="20"/>
              </w:rPr>
              <w:t>307.547,87</w:t>
            </w:r>
            <w:r w:rsidR="008D4A3E" w:rsidRPr="005A3FCB">
              <w:rPr>
                <w:b/>
                <w:sz w:val="20"/>
                <w:szCs w:val="20"/>
              </w:rPr>
              <w:t xml:space="preserve"> </w:t>
            </w:r>
            <w:r w:rsidR="00C27177" w:rsidRPr="005A3FCB">
              <w:rPr>
                <w:b/>
                <w:sz w:val="20"/>
                <w:szCs w:val="20"/>
              </w:rPr>
              <w:t>zł</w:t>
            </w:r>
          </w:p>
        </w:tc>
      </w:tr>
      <w:tr w:rsidR="00DD671D" w:rsidRPr="00DD671D" w14:paraId="523A3588" w14:textId="77777777" w:rsidTr="00B60B6A">
        <w:trPr>
          <w:trHeight w:val="70"/>
        </w:trPr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1083554F" w14:textId="77777777" w:rsidR="004455A6" w:rsidRPr="00DD671D" w:rsidRDefault="004455A6" w:rsidP="00AC1EBA">
            <w:pPr>
              <w:rPr>
                <w:b/>
                <w:color w:val="FF0000"/>
                <w:sz w:val="20"/>
                <w:szCs w:val="20"/>
              </w:rPr>
            </w:pPr>
          </w:p>
          <w:p w14:paraId="196C6628" w14:textId="77777777" w:rsidR="00FF5BCB" w:rsidRPr="00DD671D" w:rsidRDefault="00FF5BCB" w:rsidP="00AC1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6E97D7AF" w14:textId="77777777" w:rsidR="007F65E4" w:rsidRPr="00DD671D" w:rsidRDefault="007F65E4" w:rsidP="007F7CDE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  <w:right w:w="57" w:type="dxa"/>
        </w:tblCellMar>
        <w:tblLook w:val="06A0" w:firstRow="1" w:lastRow="0" w:firstColumn="1" w:lastColumn="0" w:noHBand="1" w:noVBand="1"/>
      </w:tblPr>
      <w:tblGrid>
        <w:gridCol w:w="6658"/>
        <w:gridCol w:w="2522"/>
      </w:tblGrid>
      <w:tr w:rsidR="00DD671D" w:rsidRPr="00DD671D" w14:paraId="79044B74" w14:textId="77777777" w:rsidTr="00AC48D8">
        <w:trPr>
          <w:cantSplit/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247E0C" w14:textId="26FB8292" w:rsidR="00C6586F" w:rsidRPr="00DD671D" w:rsidRDefault="00C6586F" w:rsidP="001E49E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0A03">
              <w:rPr>
                <w:b/>
                <w:bCs/>
                <w:sz w:val="20"/>
                <w:szCs w:val="20"/>
              </w:rPr>
              <w:t>Tabela nr</w:t>
            </w:r>
            <w:r w:rsidR="00754A17" w:rsidRPr="00050A03">
              <w:rPr>
                <w:b/>
                <w:bCs/>
                <w:sz w:val="20"/>
                <w:szCs w:val="20"/>
              </w:rPr>
              <w:t xml:space="preserve"> </w:t>
            </w:r>
            <w:r w:rsidR="00FC2C5A" w:rsidRPr="00050A03">
              <w:rPr>
                <w:b/>
                <w:bCs/>
                <w:sz w:val="20"/>
                <w:szCs w:val="20"/>
              </w:rPr>
              <w:t>1</w:t>
            </w:r>
            <w:r w:rsidR="00EE1EC2">
              <w:rPr>
                <w:b/>
                <w:bCs/>
                <w:sz w:val="20"/>
                <w:szCs w:val="20"/>
              </w:rPr>
              <w:t>5</w:t>
            </w:r>
            <w:r w:rsidR="00754A17" w:rsidRPr="00050A03">
              <w:rPr>
                <w:b/>
                <w:bCs/>
                <w:sz w:val="20"/>
                <w:szCs w:val="20"/>
              </w:rPr>
              <w:t xml:space="preserve"> – Dochody budżetu w roku </w:t>
            </w:r>
            <w:r w:rsidR="008C498E" w:rsidRPr="00050A03">
              <w:rPr>
                <w:b/>
                <w:bCs/>
                <w:sz w:val="20"/>
                <w:szCs w:val="20"/>
              </w:rPr>
              <w:t>202</w:t>
            </w:r>
            <w:r w:rsidR="00050A03" w:rsidRPr="00050A03">
              <w:rPr>
                <w:b/>
                <w:bCs/>
                <w:sz w:val="20"/>
                <w:szCs w:val="20"/>
              </w:rPr>
              <w:t>3</w:t>
            </w:r>
            <w:r w:rsidRPr="00050A03">
              <w:rPr>
                <w:b/>
                <w:bCs/>
                <w:sz w:val="20"/>
                <w:szCs w:val="20"/>
              </w:rPr>
              <w:t xml:space="preserve"> w </w:t>
            </w:r>
            <w:r w:rsidR="001D13A7" w:rsidRPr="00050A03">
              <w:rPr>
                <w:b/>
                <w:bCs/>
                <w:sz w:val="20"/>
                <w:szCs w:val="20"/>
              </w:rPr>
              <w:t>d</w:t>
            </w:r>
            <w:r w:rsidRPr="00050A03">
              <w:rPr>
                <w:b/>
                <w:bCs/>
                <w:sz w:val="20"/>
                <w:szCs w:val="20"/>
              </w:rPr>
              <w:t xml:space="preserve">ziale 852 – </w:t>
            </w:r>
            <w:r w:rsidR="001D13A7" w:rsidRPr="00050A03">
              <w:rPr>
                <w:b/>
                <w:bCs/>
                <w:sz w:val="20"/>
                <w:szCs w:val="20"/>
              </w:rPr>
              <w:t>p</w:t>
            </w:r>
            <w:r w:rsidRPr="00050A03">
              <w:rPr>
                <w:b/>
                <w:bCs/>
                <w:sz w:val="20"/>
                <w:szCs w:val="20"/>
              </w:rPr>
              <w:t>omoc społeczna</w:t>
            </w:r>
            <w:r w:rsidR="002C5ADD">
              <w:rPr>
                <w:b/>
                <w:bCs/>
                <w:sz w:val="20"/>
                <w:szCs w:val="20"/>
              </w:rPr>
              <w:t xml:space="preserve">, </w:t>
            </w:r>
            <w:r w:rsidR="00293526" w:rsidRPr="00050A03">
              <w:rPr>
                <w:b/>
                <w:bCs/>
                <w:sz w:val="20"/>
                <w:szCs w:val="20"/>
              </w:rPr>
              <w:t>w Dziale 855 – rodzina</w:t>
            </w:r>
            <w:r w:rsidR="002C5ADD">
              <w:rPr>
                <w:b/>
                <w:bCs/>
                <w:sz w:val="20"/>
                <w:szCs w:val="20"/>
              </w:rPr>
              <w:t xml:space="preserve"> oraz w Dziale 853 – pozostałe zadania w zakresie polityki społecznej </w:t>
            </w:r>
            <w:r w:rsidR="00293526" w:rsidRPr="00050A0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671D" w:rsidRPr="00DD671D" w14:paraId="190965C6" w14:textId="77777777" w:rsidTr="00EC0C60">
        <w:trPr>
          <w:cantSplit/>
          <w:trHeight w:val="26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AB7" w14:textId="77777777" w:rsidR="00293526" w:rsidRPr="00DD671D" w:rsidRDefault="00065A02" w:rsidP="00B60B6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50A03">
              <w:rPr>
                <w:b/>
                <w:sz w:val="20"/>
                <w:szCs w:val="20"/>
              </w:rPr>
              <w:t>d</w:t>
            </w:r>
            <w:r w:rsidR="00293526" w:rsidRPr="00050A03">
              <w:rPr>
                <w:b/>
                <w:sz w:val="20"/>
                <w:szCs w:val="20"/>
              </w:rPr>
              <w:t xml:space="preserve">ział </w:t>
            </w:r>
            <w:r w:rsidRPr="00050A03">
              <w:rPr>
                <w:b/>
                <w:sz w:val="20"/>
                <w:szCs w:val="20"/>
              </w:rPr>
              <w:t>852</w:t>
            </w:r>
          </w:p>
        </w:tc>
      </w:tr>
      <w:tr w:rsidR="00DD671D" w:rsidRPr="00DD671D" w14:paraId="104FAE50" w14:textId="77777777" w:rsidTr="00AC48D8">
        <w:trPr>
          <w:cantSplit/>
          <w:trHeight w:val="37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27DC" w14:textId="3B7845C9" w:rsidR="00C13ADD" w:rsidRPr="00050A03" w:rsidRDefault="00E91EBB" w:rsidP="00B60B6A">
            <w:pPr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>w</w:t>
            </w:r>
            <w:r w:rsidR="00C6586F" w:rsidRPr="00050A03">
              <w:rPr>
                <w:sz w:val="20"/>
                <w:szCs w:val="20"/>
              </w:rPr>
              <w:t>pływy z odpłatności za pobyt mieszkańców w</w:t>
            </w:r>
            <w:r w:rsidRPr="00050A03">
              <w:rPr>
                <w:sz w:val="20"/>
                <w:szCs w:val="20"/>
              </w:rPr>
              <w:t xml:space="preserve"> domach pomocy społecznej </w:t>
            </w:r>
            <w:r w:rsidR="00C6586F" w:rsidRPr="00050A03">
              <w:rPr>
                <w:sz w:val="20"/>
                <w:szCs w:val="20"/>
              </w:rPr>
              <w:t>ponoszone przez rodziny</w:t>
            </w:r>
            <w:r w:rsidR="00754A17" w:rsidRPr="00050A03">
              <w:rPr>
                <w:sz w:val="20"/>
                <w:szCs w:val="20"/>
              </w:rPr>
              <w:t xml:space="preserve"> </w:t>
            </w:r>
            <w:r w:rsidR="00F81A6A" w:rsidRPr="00050A03">
              <w:rPr>
                <w:sz w:val="20"/>
                <w:szCs w:val="20"/>
              </w:rPr>
              <w:t>(wstępni, zstępni)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EEFA" w14:textId="25BD0D80" w:rsidR="00AC48D8" w:rsidRPr="00050A03" w:rsidRDefault="00050A03" w:rsidP="00AC48D8">
            <w:pPr>
              <w:jc w:val="right"/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>688.318,16</w:t>
            </w:r>
            <w:r w:rsidR="00E3520F" w:rsidRPr="00050A03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74595300" w14:textId="77777777" w:rsidTr="00AC48D8">
        <w:trPr>
          <w:cantSplit/>
          <w:trHeight w:val="27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DD19" w14:textId="77777777" w:rsidR="00C6586F" w:rsidRPr="00050A03" w:rsidRDefault="00C6586F" w:rsidP="00B60B6A">
            <w:pPr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>wpływy z tytułu nienależnie pobranych zasiłków okresowych</w:t>
            </w:r>
            <w:r w:rsidR="00293526" w:rsidRPr="00050A03">
              <w:rPr>
                <w:sz w:val="20"/>
                <w:szCs w:val="20"/>
              </w:rPr>
              <w:t>,</w:t>
            </w:r>
            <w:r w:rsidRPr="00050A03">
              <w:rPr>
                <w:sz w:val="20"/>
                <w:szCs w:val="20"/>
              </w:rPr>
              <w:t xml:space="preserve"> stałych</w:t>
            </w:r>
            <w:r w:rsidR="00293526" w:rsidRPr="00050A03">
              <w:rPr>
                <w:sz w:val="20"/>
                <w:szCs w:val="20"/>
              </w:rPr>
              <w:t xml:space="preserve"> i celowych</w:t>
            </w:r>
            <w:r w:rsidR="00271DD3" w:rsidRPr="00050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DE1A" w14:textId="1DF4FC05" w:rsidR="00C6586F" w:rsidRPr="00050A03" w:rsidRDefault="00E3520F" w:rsidP="00B60B6A">
            <w:pPr>
              <w:jc w:val="right"/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 xml:space="preserve">          </w:t>
            </w:r>
            <w:r w:rsidR="00050A03" w:rsidRPr="00050A03">
              <w:rPr>
                <w:sz w:val="20"/>
                <w:szCs w:val="20"/>
              </w:rPr>
              <w:t>14.590,67</w:t>
            </w:r>
            <w:r w:rsidRPr="00050A03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35818C4B" w14:textId="77777777" w:rsidTr="00AC48D8">
        <w:trPr>
          <w:cantSplit/>
          <w:trHeight w:val="13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2C0" w14:textId="5DE2C776" w:rsidR="00271DD3" w:rsidRPr="00050A03" w:rsidRDefault="00271DD3" w:rsidP="00B60B6A">
            <w:pPr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 xml:space="preserve">wpływy z tytułu zwrotu dodatku mieszkaniowego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B05" w14:textId="07AAFD2E" w:rsidR="00271DD3" w:rsidRPr="00050A03" w:rsidRDefault="00050A03" w:rsidP="00B60B6A">
            <w:pPr>
              <w:jc w:val="right"/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>1.249,70</w:t>
            </w:r>
            <w:r w:rsidR="00E3520F" w:rsidRPr="00050A03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3340C56D" w14:textId="77777777" w:rsidTr="00AC48D8">
        <w:trPr>
          <w:cantSplit/>
          <w:trHeight w:val="6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EC0B" w14:textId="4E58FE4B" w:rsidR="00C6586F" w:rsidRPr="00050A03" w:rsidRDefault="00C6586F" w:rsidP="00B60B6A">
            <w:pPr>
              <w:rPr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 xml:space="preserve">wpływy z odpłatności za korzystanie z usług opiekuńczych nad </w:t>
            </w:r>
            <w:r w:rsidR="00122B06" w:rsidRPr="00050A03">
              <w:rPr>
                <w:sz w:val="20"/>
                <w:szCs w:val="20"/>
              </w:rPr>
              <w:t>osobami samotnymi, które z powodu wieku, choroby lub innych przyczyn wymagają pomocy w zaspakajaniu codziennych potrzeb</w:t>
            </w:r>
            <w:r w:rsidR="00271DD3" w:rsidRPr="00050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0D3" w14:textId="482C1307" w:rsidR="00C6586F" w:rsidRPr="00DD671D" w:rsidRDefault="00E3520F" w:rsidP="00B60B6A">
            <w:pPr>
              <w:jc w:val="right"/>
              <w:rPr>
                <w:color w:val="FF0000"/>
                <w:sz w:val="20"/>
                <w:szCs w:val="20"/>
              </w:rPr>
            </w:pPr>
            <w:r w:rsidRPr="00050A03">
              <w:rPr>
                <w:sz w:val="20"/>
                <w:szCs w:val="20"/>
              </w:rPr>
              <w:t xml:space="preserve">     </w:t>
            </w:r>
            <w:r w:rsidR="00050A03" w:rsidRPr="00050A03">
              <w:rPr>
                <w:sz w:val="20"/>
                <w:szCs w:val="20"/>
              </w:rPr>
              <w:t>165.200,34</w:t>
            </w:r>
            <w:r w:rsidRPr="00050A03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0C6B972B" w14:textId="77777777" w:rsidTr="00AC48D8">
        <w:trPr>
          <w:cantSplit/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7F8" w14:textId="63758C08" w:rsidR="00271DD3" w:rsidRPr="00F21A44" w:rsidRDefault="003C26D4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w</w:t>
            </w:r>
            <w:r w:rsidR="00271DD3" w:rsidRPr="00F21A44">
              <w:rPr>
                <w:sz w:val="20"/>
                <w:szCs w:val="20"/>
              </w:rPr>
              <w:t xml:space="preserve">pływy z tytułu </w:t>
            </w:r>
            <w:r w:rsidR="00E3520F" w:rsidRPr="00F21A44">
              <w:rPr>
                <w:sz w:val="20"/>
                <w:szCs w:val="20"/>
              </w:rPr>
              <w:t xml:space="preserve">rozliczeń </w:t>
            </w:r>
            <w:r w:rsidRPr="00F21A44">
              <w:rPr>
                <w:sz w:val="20"/>
                <w:szCs w:val="20"/>
              </w:rPr>
              <w:t>i korekt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88F9" w14:textId="3B5A437D" w:rsidR="00271DD3" w:rsidRPr="00F21A44" w:rsidRDefault="00050A03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540,50</w:t>
            </w:r>
            <w:r w:rsidR="006F7453"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1AF2DBB6" w14:textId="77777777" w:rsidTr="00AC48D8">
        <w:trPr>
          <w:cantSplit/>
          <w:trHeight w:val="2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01BB" w14:textId="77777777" w:rsidR="00122B06" w:rsidRPr="00F21A44" w:rsidRDefault="00122B06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 xml:space="preserve">koszty upomnienia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248" w14:textId="0D3E709F" w:rsidR="00122B06" w:rsidRPr="00F21A44" w:rsidRDefault="00050A03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264,40</w:t>
            </w:r>
            <w:r w:rsidR="00E3520F"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0321A29F" w14:textId="77777777" w:rsidTr="00AC48D8">
        <w:trPr>
          <w:cantSplit/>
          <w:trHeight w:val="2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9CA" w14:textId="77777777" w:rsidR="00E35D5B" w:rsidRPr="00F21A44" w:rsidRDefault="00E35D5B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wpływy z</w:t>
            </w:r>
            <w:r w:rsidR="00065A02" w:rsidRPr="00F21A44">
              <w:rPr>
                <w:sz w:val="20"/>
                <w:szCs w:val="20"/>
              </w:rPr>
              <w:t xml:space="preserve"> </w:t>
            </w:r>
            <w:r w:rsidR="00351C13" w:rsidRPr="00F21A44">
              <w:rPr>
                <w:sz w:val="20"/>
                <w:szCs w:val="20"/>
              </w:rPr>
              <w:t xml:space="preserve">tytułu opłat za pobyt w </w:t>
            </w:r>
            <w:r w:rsidRPr="00F21A44">
              <w:rPr>
                <w:sz w:val="20"/>
                <w:szCs w:val="20"/>
              </w:rPr>
              <w:t>mieszkani</w:t>
            </w:r>
            <w:r w:rsidR="003C26D4" w:rsidRPr="00F21A44">
              <w:rPr>
                <w:sz w:val="20"/>
                <w:szCs w:val="20"/>
              </w:rPr>
              <w:t>ach</w:t>
            </w:r>
            <w:r w:rsidRPr="00F21A44">
              <w:rPr>
                <w:sz w:val="20"/>
                <w:szCs w:val="20"/>
              </w:rPr>
              <w:t xml:space="preserve"> chronion</w:t>
            </w:r>
            <w:r w:rsidR="00351C13" w:rsidRPr="00F21A44">
              <w:rPr>
                <w:sz w:val="20"/>
                <w:szCs w:val="20"/>
              </w:rPr>
              <w:t>y</w:t>
            </w:r>
            <w:r w:rsidR="003C26D4" w:rsidRPr="00F21A44">
              <w:rPr>
                <w:sz w:val="20"/>
                <w:szCs w:val="20"/>
              </w:rPr>
              <w:t>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ED2" w14:textId="2392276B" w:rsidR="00E35D5B" w:rsidRPr="00F21A44" w:rsidRDefault="00E3520F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10</w:t>
            </w:r>
            <w:r w:rsidR="005E0B53" w:rsidRPr="00F21A44">
              <w:rPr>
                <w:sz w:val="20"/>
                <w:szCs w:val="20"/>
              </w:rPr>
              <w:t>.</w:t>
            </w:r>
            <w:r w:rsidR="00050A03" w:rsidRPr="00F21A44">
              <w:rPr>
                <w:sz w:val="20"/>
                <w:szCs w:val="20"/>
              </w:rPr>
              <w:t>673,71</w:t>
            </w:r>
            <w:r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619DEFA2" w14:textId="77777777" w:rsidTr="00AC48D8">
        <w:trPr>
          <w:cantSplit/>
          <w:trHeight w:val="2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98E" w14:textId="77777777" w:rsidR="00C866B5" w:rsidRPr="00F21A44" w:rsidRDefault="00C866B5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wpływy z tytułu o</w:t>
            </w:r>
            <w:r w:rsidR="001710B3" w:rsidRPr="00F21A44">
              <w:rPr>
                <w:sz w:val="20"/>
                <w:szCs w:val="20"/>
              </w:rPr>
              <w:t>płat z</w:t>
            </w:r>
            <w:r w:rsidRPr="00F21A44">
              <w:rPr>
                <w:sz w:val="20"/>
                <w:szCs w:val="20"/>
              </w:rPr>
              <w:t>a pobyt w schronisku</w:t>
            </w:r>
            <w:r w:rsidR="001710B3" w:rsidRPr="00F21A44">
              <w:rPr>
                <w:sz w:val="20"/>
                <w:szCs w:val="20"/>
              </w:rPr>
              <w:t xml:space="preserve"> dla osób bezdomnych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47C" w14:textId="35952DCC" w:rsidR="00C866B5" w:rsidRPr="00F21A44" w:rsidRDefault="00050A03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16.872,60</w:t>
            </w:r>
            <w:r w:rsidR="00E3520F"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27F7FEFB" w14:textId="77777777" w:rsidTr="00AC48D8">
        <w:trPr>
          <w:cantSplit/>
          <w:trHeight w:val="26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C0A" w14:textId="216DE31D" w:rsidR="00DE60B2" w:rsidRPr="00F21A44" w:rsidRDefault="00DE60B2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wpływy z tytułu odpłatności za posiłki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20E" w14:textId="56ED1CE0" w:rsidR="00DE60B2" w:rsidRPr="00F21A44" w:rsidRDefault="00050A03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2.462,25</w:t>
            </w:r>
            <w:r w:rsidR="005E0B53"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2AC57B0E" w14:textId="77777777" w:rsidTr="00AC48D8">
        <w:trPr>
          <w:cantSplit/>
          <w:trHeight w:val="26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97D" w14:textId="59B40A81" w:rsidR="00F21A44" w:rsidRPr="00F21A44" w:rsidRDefault="005E0B53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 xml:space="preserve">wpływy z tytułu </w:t>
            </w:r>
            <w:r w:rsidR="00F21A44" w:rsidRPr="00F21A44">
              <w:rPr>
                <w:sz w:val="20"/>
                <w:szCs w:val="20"/>
              </w:rPr>
              <w:t xml:space="preserve">nienależnie pobranego dodatku osłonowego </w:t>
            </w:r>
          </w:p>
          <w:p w14:paraId="6C4A6943" w14:textId="47C674C4" w:rsidR="005E0B53" w:rsidRPr="00F21A44" w:rsidRDefault="00F21A44" w:rsidP="00B60B6A">
            <w:pPr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>(w tym odsetki</w:t>
            </w:r>
            <w:r w:rsidR="00783F11">
              <w:rPr>
                <w:sz w:val="20"/>
                <w:szCs w:val="20"/>
              </w:rPr>
              <w:t>:</w:t>
            </w:r>
            <w:r w:rsidRPr="00F21A44">
              <w:rPr>
                <w:sz w:val="20"/>
                <w:szCs w:val="20"/>
              </w:rPr>
              <w:t xml:space="preserve"> 190,54 zł)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E7D" w14:textId="244811D7" w:rsidR="005E0B53" w:rsidRPr="00F21A44" w:rsidRDefault="005E0B53" w:rsidP="00B60B6A">
            <w:pPr>
              <w:jc w:val="right"/>
              <w:rPr>
                <w:sz w:val="20"/>
                <w:szCs w:val="20"/>
              </w:rPr>
            </w:pPr>
            <w:r w:rsidRPr="00F21A44">
              <w:rPr>
                <w:sz w:val="20"/>
                <w:szCs w:val="20"/>
              </w:rPr>
              <w:t xml:space="preserve">               </w:t>
            </w:r>
            <w:r w:rsidR="00F21A44" w:rsidRPr="00F21A44">
              <w:rPr>
                <w:sz w:val="20"/>
                <w:szCs w:val="20"/>
              </w:rPr>
              <w:t>2.457,89</w:t>
            </w:r>
            <w:r w:rsidRPr="00F21A44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49E24D70" w14:textId="77777777" w:rsidTr="008B47C0">
        <w:trPr>
          <w:cantSplit/>
          <w:trHeight w:val="1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C59F" w14:textId="77777777" w:rsidR="001710B3" w:rsidRPr="00DD671D" w:rsidRDefault="001710B3" w:rsidP="00B60B6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83F11">
              <w:rPr>
                <w:b/>
                <w:sz w:val="20"/>
                <w:szCs w:val="20"/>
              </w:rPr>
              <w:t>dział 855</w:t>
            </w:r>
          </w:p>
        </w:tc>
      </w:tr>
      <w:tr w:rsidR="00DD671D" w:rsidRPr="00DD671D" w14:paraId="6674CCC1" w14:textId="77777777" w:rsidTr="00AC48D8">
        <w:trPr>
          <w:cantSplit/>
          <w:trHeight w:val="2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A9" w14:textId="77777777" w:rsidR="005E0B53" w:rsidRPr="00783F11" w:rsidRDefault="00C866B5" w:rsidP="00B60B6A">
            <w:pPr>
              <w:rPr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 xml:space="preserve">wpływy z tytułu nienależnie pobranych świadczeń wychowawczych </w:t>
            </w:r>
          </w:p>
          <w:p w14:paraId="09C19204" w14:textId="72B9484F" w:rsidR="00122B06" w:rsidRPr="00DD671D" w:rsidRDefault="00C866B5" w:rsidP="00B60B6A">
            <w:pPr>
              <w:rPr>
                <w:color w:val="FF0000"/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 xml:space="preserve">(w tym odsetki: </w:t>
            </w:r>
            <w:r w:rsidR="00783F11">
              <w:rPr>
                <w:sz w:val="20"/>
                <w:szCs w:val="20"/>
              </w:rPr>
              <w:t>12.334,72</w:t>
            </w:r>
            <w:r w:rsidR="005E0B53" w:rsidRPr="00783F11">
              <w:rPr>
                <w:sz w:val="20"/>
                <w:szCs w:val="20"/>
              </w:rPr>
              <w:t xml:space="preserve"> zł</w:t>
            </w:r>
            <w:r w:rsidRPr="00783F11">
              <w:rPr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C23" w14:textId="2F0E1B93" w:rsidR="00122B06" w:rsidRPr="00DD671D" w:rsidRDefault="00783F11" w:rsidP="00B60B6A">
            <w:pPr>
              <w:jc w:val="right"/>
              <w:rPr>
                <w:color w:val="FF0000"/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>56.131,89</w:t>
            </w:r>
            <w:r w:rsidR="005E0B53" w:rsidRPr="00783F11">
              <w:rPr>
                <w:sz w:val="20"/>
                <w:szCs w:val="20"/>
              </w:rPr>
              <w:t xml:space="preserve"> zł</w:t>
            </w:r>
          </w:p>
        </w:tc>
      </w:tr>
      <w:tr w:rsidR="00DD671D" w:rsidRPr="00DD671D" w14:paraId="25D6E3DE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0BCF" w14:textId="77777777" w:rsidR="005E0B53" w:rsidRPr="00783F11" w:rsidRDefault="005E0B53" w:rsidP="00B60B6A">
            <w:pPr>
              <w:rPr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 xml:space="preserve">wpływy z tytułu nienależnie pobranych świadczeń rodzinnych </w:t>
            </w:r>
          </w:p>
          <w:p w14:paraId="29DFF37D" w14:textId="5F497DF7" w:rsidR="005E0B53" w:rsidRPr="00783F11" w:rsidRDefault="005E0B53" w:rsidP="00B60B6A">
            <w:pPr>
              <w:rPr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 xml:space="preserve">(w tym odsetki:  </w:t>
            </w:r>
            <w:r w:rsidR="00783F11" w:rsidRPr="00783F11">
              <w:rPr>
                <w:sz w:val="20"/>
                <w:szCs w:val="20"/>
              </w:rPr>
              <w:t>16.242,86</w:t>
            </w:r>
            <w:r w:rsidRPr="00783F11">
              <w:rPr>
                <w:sz w:val="20"/>
                <w:szCs w:val="20"/>
              </w:rPr>
              <w:t xml:space="preserve"> 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C10E" w14:textId="206C0F07" w:rsidR="005E0B53" w:rsidRPr="00783F11" w:rsidRDefault="005E0B53" w:rsidP="00B60B6A">
            <w:pPr>
              <w:jc w:val="right"/>
              <w:rPr>
                <w:sz w:val="20"/>
                <w:szCs w:val="20"/>
              </w:rPr>
            </w:pPr>
            <w:r w:rsidRPr="00783F11">
              <w:rPr>
                <w:sz w:val="20"/>
                <w:szCs w:val="20"/>
              </w:rPr>
              <w:t xml:space="preserve">        </w:t>
            </w:r>
            <w:r w:rsidR="00783F11" w:rsidRPr="00783F11">
              <w:rPr>
                <w:sz w:val="20"/>
                <w:szCs w:val="20"/>
              </w:rPr>
              <w:t>112.821,37</w:t>
            </w:r>
            <w:r w:rsidRPr="00783F11">
              <w:rPr>
                <w:sz w:val="20"/>
                <w:szCs w:val="20"/>
              </w:rPr>
              <w:t xml:space="preserve"> zł </w:t>
            </w:r>
          </w:p>
        </w:tc>
      </w:tr>
      <w:tr w:rsidR="00783F11" w:rsidRPr="00DD671D" w14:paraId="6C072F42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426" w14:textId="13429335" w:rsidR="00783F11" w:rsidRPr="00783F11" w:rsidRDefault="00783F11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upomnienia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F45" w14:textId="343DF514" w:rsidR="00783F11" w:rsidRPr="00783F11" w:rsidRDefault="00783F11" w:rsidP="00B60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130,80 zł</w:t>
            </w:r>
          </w:p>
        </w:tc>
      </w:tr>
      <w:tr w:rsidR="00783F11" w:rsidRPr="00DD671D" w14:paraId="3C48A9EA" w14:textId="77777777" w:rsidTr="00624AA4">
        <w:trPr>
          <w:cantSplit/>
          <w:trHeight w:val="1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DDA" w14:textId="771979F0" w:rsidR="00783F11" w:rsidRPr="00783F11" w:rsidRDefault="00783F11" w:rsidP="00783F11">
            <w:pPr>
              <w:jc w:val="center"/>
              <w:rPr>
                <w:b/>
                <w:bCs/>
                <w:sz w:val="20"/>
                <w:szCs w:val="20"/>
              </w:rPr>
            </w:pPr>
            <w:r w:rsidRPr="00783F11">
              <w:rPr>
                <w:b/>
                <w:bCs/>
                <w:sz w:val="20"/>
                <w:szCs w:val="20"/>
              </w:rPr>
              <w:t>dział 853</w:t>
            </w:r>
          </w:p>
        </w:tc>
      </w:tr>
      <w:tr w:rsidR="00783F11" w:rsidRPr="00DD671D" w14:paraId="11994F7C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F9E6" w14:textId="1852FFDA" w:rsidR="00783F11" w:rsidRDefault="00783F11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wpływy z tytułu nienależnie pobranego dodatku węglowego </w:t>
            </w:r>
          </w:p>
          <w:p w14:paraId="73956E9F" w14:textId="0E40007D" w:rsidR="00783F11" w:rsidRDefault="00783F11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tym odsetki: 630,73 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DC0" w14:textId="645FD09C" w:rsidR="00783F11" w:rsidRDefault="00783F11" w:rsidP="00B60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9.630,73 zł</w:t>
            </w:r>
          </w:p>
        </w:tc>
      </w:tr>
      <w:tr w:rsidR="00783F11" w:rsidRPr="00DD671D" w14:paraId="6BF51830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135" w14:textId="7C90475B" w:rsidR="00783F11" w:rsidRDefault="00783F11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 tytułu nienależnie pobranego dodatku dla gospodarstw domowych - inne źródła ciepła (w tym odsetki: 44,97 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8ED" w14:textId="263EB703" w:rsidR="00783F11" w:rsidRDefault="00783F11" w:rsidP="00B60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1.044,97 zł</w:t>
            </w:r>
          </w:p>
        </w:tc>
      </w:tr>
      <w:tr w:rsidR="00783F11" w:rsidRPr="00DD671D" w14:paraId="38D1B28A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8AA" w14:textId="7A4ADD32" w:rsidR="00783F11" w:rsidRDefault="00783F11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upomnienia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409" w14:textId="22BCC988" w:rsidR="00783F11" w:rsidRDefault="00783F11" w:rsidP="00B60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 zł</w:t>
            </w:r>
          </w:p>
        </w:tc>
      </w:tr>
      <w:tr w:rsidR="002C5ADD" w:rsidRPr="00DD671D" w14:paraId="47EFDBD2" w14:textId="77777777" w:rsidTr="00A25301">
        <w:trPr>
          <w:cantSplit/>
          <w:trHeight w:val="1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0BF6" w14:textId="586F0DD3" w:rsidR="002C5ADD" w:rsidRPr="002C5ADD" w:rsidRDefault="002C5ADD" w:rsidP="002C5ADD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DD">
              <w:rPr>
                <w:b/>
                <w:bCs/>
                <w:sz w:val="20"/>
                <w:szCs w:val="20"/>
              </w:rPr>
              <w:t>Fundusz Pomocy, dział 855</w:t>
            </w:r>
          </w:p>
        </w:tc>
      </w:tr>
      <w:tr w:rsidR="002C5ADD" w:rsidRPr="00DD671D" w14:paraId="4C44B17A" w14:textId="77777777" w:rsidTr="00AC48D8">
        <w:trPr>
          <w:cantSplit/>
          <w:trHeight w:val="1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E251" w14:textId="34EFF5E7" w:rsidR="002C5ADD" w:rsidRDefault="002C5ADD" w:rsidP="00B6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 tytułu nienależnie pobranego zasiłku rodzinnego dla obywateli Ukrainy (w tym odsetki: 22,41 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669" w14:textId="7B941450" w:rsidR="002C5ADD" w:rsidRDefault="002C5ADD" w:rsidP="00B60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365,41 zł</w:t>
            </w:r>
          </w:p>
        </w:tc>
      </w:tr>
      <w:tr w:rsidR="00DD671D" w:rsidRPr="00DD671D" w14:paraId="093BCBB9" w14:textId="77777777" w:rsidTr="00AC48D8">
        <w:trPr>
          <w:cantSplit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F01FD37" w14:textId="77777777" w:rsidR="005E0B53" w:rsidRPr="002C5ADD" w:rsidRDefault="005E0B53" w:rsidP="00B60B6A">
            <w:pPr>
              <w:rPr>
                <w:b/>
                <w:sz w:val="20"/>
                <w:szCs w:val="20"/>
              </w:rPr>
            </w:pPr>
            <w:r w:rsidRPr="002C5AD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C126E" w14:textId="4A5FDF51" w:rsidR="005E0B53" w:rsidRPr="002C5ADD" w:rsidRDefault="005E0B53" w:rsidP="00B60B6A">
            <w:pPr>
              <w:jc w:val="right"/>
              <w:rPr>
                <w:b/>
                <w:bCs/>
                <w:kern w:val="32"/>
                <w:sz w:val="20"/>
                <w:szCs w:val="20"/>
              </w:rPr>
            </w:pPr>
            <w:r w:rsidRPr="002C5ADD">
              <w:rPr>
                <w:b/>
                <w:sz w:val="20"/>
                <w:szCs w:val="20"/>
              </w:rPr>
              <w:t xml:space="preserve"> </w:t>
            </w:r>
            <w:r w:rsidR="002C5ADD" w:rsidRPr="002C5ADD">
              <w:rPr>
                <w:b/>
                <w:sz w:val="20"/>
                <w:szCs w:val="20"/>
              </w:rPr>
              <w:t xml:space="preserve">1.082.803,39 </w:t>
            </w:r>
            <w:r w:rsidRPr="002C5ADD">
              <w:rPr>
                <w:b/>
                <w:sz w:val="20"/>
                <w:szCs w:val="20"/>
              </w:rPr>
              <w:t>zł</w:t>
            </w:r>
          </w:p>
        </w:tc>
      </w:tr>
    </w:tbl>
    <w:p w14:paraId="3E36C510" w14:textId="5DA95C01" w:rsidR="00561B2F" w:rsidRPr="00DD671D" w:rsidRDefault="00561B2F" w:rsidP="00B60B6A">
      <w:pPr>
        <w:rPr>
          <w:color w:val="FF0000"/>
        </w:rPr>
      </w:pPr>
      <w:bookmarkStart w:id="38" w:name="_Toc318978669"/>
      <w:bookmarkStart w:id="39" w:name="_Toc318978750"/>
      <w:bookmarkStart w:id="40" w:name="_Toc318978927"/>
      <w:bookmarkStart w:id="41" w:name="_Toc318978670"/>
      <w:bookmarkStart w:id="42" w:name="_Toc318978751"/>
      <w:bookmarkStart w:id="43" w:name="_Toc318978928"/>
      <w:bookmarkStart w:id="44" w:name="_Toc318978671"/>
      <w:bookmarkStart w:id="45" w:name="_Toc318978752"/>
      <w:bookmarkStart w:id="46" w:name="_Toc318978929"/>
      <w:bookmarkStart w:id="47" w:name="_Toc318978672"/>
      <w:bookmarkStart w:id="48" w:name="_Toc318978753"/>
      <w:bookmarkStart w:id="49" w:name="_Toc318978930"/>
      <w:bookmarkStart w:id="50" w:name="_Toc318978673"/>
      <w:bookmarkStart w:id="51" w:name="_Toc318978754"/>
      <w:bookmarkStart w:id="52" w:name="_Toc318978931"/>
      <w:bookmarkStart w:id="53" w:name="_Toc318978674"/>
      <w:bookmarkStart w:id="54" w:name="_Toc318978755"/>
      <w:bookmarkStart w:id="55" w:name="_Toc318978932"/>
      <w:bookmarkStart w:id="56" w:name="_Toc318978675"/>
      <w:bookmarkStart w:id="57" w:name="_Toc318978756"/>
      <w:bookmarkStart w:id="58" w:name="_Toc318978933"/>
      <w:bookmarkStart w:id="59" w:name="_Toc318978676"/>
      <w:bookmarkStart w:id="60" w:name="_Toc318978757"/>
      <w:bookmarkStart w:id="61" w:name="_Toc318978934"/>
      <w:bookmarkStart w:id="62" w:name="_Toc318978677"/>
      <w:bookmarkStart w:id="63" w:name="_Toc318978758"/>
      <w:bookmarkStart w:id="64" w:name="_Toc318978935"/>
      <w:bookmarkStart w:id="65" w:name="_Toc31897893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6032FCE" w14:textId="6108F919" w:rsidR="00C6586F" w:rsidRPr="00E768FB" w:rsidRDefault="00E514A9" w:rsidP="0093360F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</w:rPr>
        <w:t>P</w:t>
      </w:r>
      <w:r w:rsidR="00266964" w:rsidRPr="00E768FB">
        <w:rPr>
          <w:rFonts w:ascii="Times New Roman" w:hAnsi="Times New Roman" w:cs="Times New Roman"/>
          <w:bCs w:val="0"/>
          <w:iCs/>
        </w:rPr>
        <w:t>o</w:t>
      </w:r>
      <w:r w:rsidR="00C6586F" w:rsidRPr="00E768FB">
        <w:rPr>
          <w:rFonts w:ascii="Times New Roman" w:hAnsi="Times New Roman" w:cs="Times New Roman"/>
          <w:bCs w:val="0"/>
          <w:iCs/>
        </w:rPr>
        <w:t>trzeby w zakresie pomocy społecznej</w:t>
      </w:r>
      <w:r w:rsidR="00C6586F" w:rsidRPr="00E768FB">
        <w:rPr>
          <w:rFonts w:ascii="Times New Roman" w:hAnsi="Times New Roman" w:cs="Times New Roman"/>
          <w:sz w:val="28"/>
          <w:szCs w:val="28"/>
        </w:rPr>
        <w:t>.</w:t>
      </w:r>
      <w:bookmarkEnd w:id="65"/>
      <w:r w:rsidR="005717A5" w:rsidRPr="00E76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DC322" w14:textId="77777777" w:rsidR="00C6586F" w:rsidRPr="00E768FB" w:rsidRDefault="00C6586F" w:rsidP="009D3BA0">
      <w:pPr>
        <w:jc w:val="both"/>
      </w:pPr>
      <w:r w:rsidRPr="00E768FB">
        <w:rPr>
          <w:iCs/>
        </w:rPr>
        <w:t xml:space="preserve">Podstawą do określenia potrzeb w zakresie pomocy społecznej jest </w:t>
      </w:r>
      <w:r w:rsidRPr="00E768FB">
        <w:t>diagnoza problemów społecznych prowadzona na bieżąco przez Ośrodek, który gromadzi dane dotyczące sytuacji rodzinnej, zawodowej, zdrowotnej mieszkańców miasta korzystających</w:t>
      </w:r>
      <w:r w:rsidR="006055A4" w:rsidRPr="00E768FB">
        <w:t> </w:t>
      </w:r>
      <w:r w:rsidRPr="00E768FB">
        <w:t>z pomocy oraz dane przekazywane przez inne podmioty, działające</w:t>
      </w:r>
      <w:r w:rsidR="00743AC2" w:rsidRPr="00E768FB">
        <w:t> </w:t>
      </w:r>
      <w:r w:rsidRPr="00E768FB">
        <w:t xml:space="preserve">w systemie pomocy społecznej, a także analiza zasobów </w:t>
      </w:r>
      <w:r w:rsidR="00A25DCE" w:rsidRPr="00E768FB">
        <w:t>g</w:t>
      </w:r>
      <w:r w:rsidRPr="00E768FB">
        <w:t>miny Cieszyn w sferze socjalnej (kadrowych i instytucjonalnych).</w:t>
      </w:r>
    </w:p>
    <w:p w14:paraId="6943CC43" w14:textId="77777777" w:rsidR="00DF0BFB" w:rsidRPr="00DD671D" w:rsidRDefault="00DF0BFB" w:rsidP="009D3BA0">
      <w:pPr>
        <w:jc w:val="both"/>
        <w:rPr>
          <w:color w:val="FF0000"/>
        </w:rPr>
      </w:pPr>
    </w:p>
    <w:p w14:paraId="6900092B" w14:textId="3E30D8FA" w:rsidR="00C6586F" w:rsidRPr="00E768FB" w:rsidRDefault="00C6586F" w:rsidP="009D3BA0">
      <w:pPr>
        <w:jc w:val="both"/>
      </w:pPr>
      <w:r w:rsidRPr="00E768FB">
        <w:t>W związku z powyższym, Miejski Ośrodek Pomocy Społecznej w Cieszynie określa następujące, najważniejsze potrzeby w zakresie pomocy społecznej:</w:t>
      </w:r>
    </w:p>
    <w:p w14:paraId="6E571565" w14:textId="4A1696B4" w:rsidR="008D5862" w:rsidRPr="00B153A6" w:rsidRDefault="008D5862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rozwijanie i wspieranie różnych form wsparcia dziennego i całodobowego dla osób</w:t>
      </w:r>
      <w:r w:rsidRPr="00B153A6">
        <w:rPr>
          <w:bCs/>
        </w:rPr>
        <w:br/>
      </w:r>
      <w:r w:rsidR="00E4741E" w:rsidRPr="00B153A6">
        <w:rPr>
          <w:bCs/>
        </w:rPr>
        <w:t xml:space="preserve">długotrwale chorych oraz osób </w:t>
      </w:r>
      <w:r w:rsidRPr="00B153A6">
        <w:rPr>
          <w:bCs/>
        </w:rPr>
        <w:t>z niepełnosprawnościami</w:t>
      </w:r>
      <w:r w:rsidR="00E4741E" w:rsidRPr="00B153A6">
        <w:rPr>
          <w:bCs/>
        </w:rPr>
        <w:t xml:space="preserve">, </w:t>
      </w:r>
      <w:r w:rsidRPr="00B153A6">
        <w:rPr>
          <w:bCs/>
        </w:rPr>
        <w:t xml:space="preserve"> </w:t>
      </w:r>
    </w:p>
    <w:p w14:paraId="47CD3088" w14:textId="1FD71ECC" w:rsidR="008D5862" w:rsidRPr="00B153A6" w:rsidRDefault="00C6586F" w:rsidP="00B73A69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rozwój wsparcia środowiskowego dla osób </w:t>
      </w:r>
      <w:r w:rsidR="008A6E71" w:rsidRPr="00B153A6">
        <w:rPr>
          <w:bCs/>
        </w:rPr>
        <w:t xml:space="preserve">z </w:t>
      </w:r>
      <w:r w:rsidR="00792C50" w:rsidRPr="00B153A6">
        <w:rPr>
          <w:bCs/>
        </w:rPr>
        <w:t>niepełnosprawn</w:t>
      </w:r>
      <w:r w:rsidR="008A6E71" w:rsidRPr="00B153A6">
        <w:rPr>
          <w:bCs/>
        </w:rPr>
        <w:t>ościami</w:t>
      </w:r>
      <w:r w:rsidR="008D5862" w:rsidRPr="00B153A6">
        <w:rPr>
          <w:bCs/>
        </w:rPr>
        <w:t xml:space="preserve"> poprzez świadczenie usług opiekuńczych, </w:t>
      </w:r>
      <w:r w:rsidR="00E768FB" w:rsidRPr="00B153A6">
        <w:rPr>
          <w:bCs/>
        </w:rPr>
        <w:t xml:space="preserve">w tym usług sąsiedzkich, </w:t>
      </w:r>
      <w:r w:rsidR="008D5862" w:rsidRPr="00B153A6">
        <w:rPr>
          <w:bCs/>
        </w:rPr>
        <w:t>specjalistycznych usług opiekuńczych</w:t>
      </w:r>
      <w:r w:rsidR="00E768FB" w:rsidRPr="00B153A6">
        <w:rPr>
          <w:bCs/>
        </w:rPr>
        <w:br/>
      </w:r>
      <w:r w:rsidR="008D5862" w:rsidRPr="00B153A6">
        <w:rPr>
          <w:bCs/>
        </w:rPr>
        <w:t>i usług specjalistycznych dla osób z zburzeniami psychicznymi</w:t>
      </w:r>
      <w:r w:rsidR="008A6E71" w:rsidRPr="00B153A6">
        <w:rPr>
          <w:bCs/>
        </w:rPr>
        <w:t xml:space="preserve">, </w:t>
      </w:r>
    </w:p>
    <w:p w14:paraId="235B3950" w14:textId="77777777" w:rsidR="00301E12" w:rsidRPr="00B153A6" w:rsidRDefault="00301E12" w:rsidP="00301E1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wspieranie rozwoju różnego rodzaju placówek opiekuńczo-leczniczych, opieki hospicyjnej, paliatywnej i terminalnej, </w:t>
      </w:r>
    </w:p>
    <w:p w14:paraId="0FA69662" w14:textId="45CBD670" w:rsidR="008D5862" w:rsidRPr="00B153A6" w:rsidRDefault="008D5862" w:rsidP="00B73A69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korzystanie z różnego rodzaju programów, w tym rządowych w celu wsparcia środowiskowego osób niepełnosprawnych i długotrwale chorych,</w:t>
      </w:r>
    </w:p>
    <w:p w14:paraId="3D00C4D5" w14:textId="52B706E2" w:rsidR="00CE6347" w:rsidRPr="00B153A6" w:rsidRDefault="008B7B8D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profilaktyka starzenia się – </w:t>
      </w:r>
      <w:r w:rsidR="00CE6347" w:rsidRPr="00B153A6">
        <w:rPr>
          <w:bCs/>
        </w:rPr>
        <w:t xml:space="preserve">promowanie aktywnego </w:t>
      </w:r>
      <w:r w:rsidRPr="00B153A6">
        <w:rPr>
          <w:bCs/>
        </w:rPr>
        <w:t xml:space="preserve">i zdrowego </w:t>
      </w:r>
      <w:r w:rsidR="00CE6347" w:rsidRPr="00B153A6">
        <w:rPr>
          <w:bCs/>
        </w:rPr>
        <w:t xml:space="preserve">stylu życia, </w:t>
      </w:r>
      <w:r w:rsidR="00750BCE" w:rsidRPr="00B153A6">
        <w:rPr>
          <w:bCs/>
        </w:rPr>
        <w:t xml:space="preserve"> </w:t>
      </w:r>
    </w:p>
    <w:p w14:paraId="529000EA" w14:textId="147A1A8A" w:rsidR="008D5862" w:rsidRPr="00B153A6" w:rsidRDefault="008D5862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tworzenie i rozwijanie wolontariatu działającego na rzecz osób starszych,</w:t>
      </w:r>
    </w:p>
    <w:p w14:paraId="092DFFAF" w14:textId="77777777" w:rsidR="008D5862" w:rsidRPr="00B153A6" w:rsidRDefault="008D5862" w:rsidP="008D5862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  <w:lang w:eastAsia="en-US"/>
        </w:rPr>
      </w:pPr>
      <w:r w:rsidRPr="00B153A6">
        <w:t>tworzenie innowacyjnych form pomocy osobom starszym w miejscu ich zamieszkania,</w:t>
      </w:r>
    </w:p>
    <w:p w14:paraId="618BEA88" w14:textId="581EFADA" w:rsidR="00904551" w:rsidRPr="00B153A6" w:rsidRDefault="00904551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t xml:space="preserve">podejmowanie kompleksowych działań pomocowych wobec osób w podeszłym wieku – budowanie oparcia społecznego poprzez rozwijanie usług i tworzenie </w:t>
      </w:r>
      <w:r w:rsidR="00F63C1E" w:rsidRPr="00B153A6">
        <w:t>różnych form</w:t>
      </w:r>
      <w:r w:rsidR="004F57F7" w:rsidRPr="00B153A6">
        <w:t xml:space="preserve"> </w:t>
      </w:r>
      <w:r w:rsidRPr="00B153A6">
        <w:t>wsparcia dziennego, stanowiących jeden z kierunków polityki senioralnej gminy,</w:t>
      </w:r>
    </w:p>
    <w:p w14:paraId="378A565C" w14:textId="73599AD2" w:rsidR="008D5862" w:rsidRPr="00B153A6" w:rsidRDefault="008D5862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t>wspieranie organizacji pozarządowych działają</w:t>
      </w:r>
      <w:r w:rsidR="00561505" w:rsidRPr="00B153A6">
        <w:t>c</w:t>
      </w:r>
      <w:r w:rsidRPr="00B153A6">
        <w:t>ych na rzecz osób starszych przy wykorzystaniu ich potencjału, wiedzy i umiejętności,</w:t>
      </w:r>
    </w:p>
    <w:p w14:paraId="7B42EC64" w14:textId="62C922D9" w:rsidR="00B36D95" w:rsidRPr="00B153A6" w:rsidRDefault="007B5BC6" w:rsidP="007B5BC6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podejmowanie działań służących aktywizacji – społecznej, zdrowotnej, edukacyjnej oraz zawodowej – osób bezrobotnych, marginalizowanych i zagrożonych wykluczeniem społecznym w oparciu o współpracę z organizacjami pozarządowymi, instytucjami oraz innymi podmiotami, </w:t>
      </w:r>
      <w:r w:rsidR="00B36D95" w:rsidRPr="00B153A6">
        <w:rPr>
          <w:bCs/>
        </w:rPr>
        <w:t>z wykorzystaniem środków finansowych z Unii Europejskiej,</w:t>
      </w:r>
    </w:p>
    <w:p w14:paraId="1CEC23E8" w14:textId="77777777" w:rsidR="00506703" w:rsidRDefault="00506703" w:rsidP="00506703">
      <w:pPr>
        <w:jc w:val="both"/>
        <w:rPr>
          <w:bCs/>
          <w:color w:val="FF0000"/>
        </w:rPr>
      </w:pPr>
    </w:p>
    <w:p w14:paraId="34164330" w14:textId="77777777" w:rsidR="00506703" w:rsidRDefault="00506703" w:rsidP="00506703">
      <w:pPr>
        <w:jc w:val="both"/>
        <w:rPr>
          <w:bCs/>
          <w:color w:val="FF0000"/>
        </w:rPr>
      </w:pPr>
    </w:p>
    <w:p w14:paraId="391EDB91" w14:textId="77777777" w:rsidR="00506703" w:rsidRDefault="00506703" w:rsidP="00506703">
      <w:pPr>
        <w:jc w:val="both"/>
        <w:rPr>
          <w:bCs/>
          <w:color w:val="FF0000"/>
        </w:rPr>
      </w:pPr>
    </w:p>
    <w:p w14:paraId="2F27CBDD" w14:textId="77777777" w:rsidR="007B5BC6" w:rsidRPr="00B153A6" w:rsidRDefault="007B5BC6" w:rsidP="007B5BC6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zwiększenie kooperacji oraz poprawa współpracy pomiędzy instytucjami pomocy</w:t>
      </w:r>
      <w:r w:rsidRPr="00B153A6">
        <w:rPr>
          <w:bCs/>
        </w:rPr>
        <w:br/>
        <w:t>i integracji społecznej w celu włączenia społecznego osób i rodzin wykluczonych oraz osób zagrożonych ubóstwem lub wykluczeniem społecznym,</w:t>
      </w:r>
    </w:p>
    <w:p w14:paraId="55770B12" w14:textId="77777777" w:rsidR="00B153A6" w:rsidRPr="00017995" w:rsidRDefault="00B153A6" w:rsidP="00B153A6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D85277">
        <w:rPr>
          <w:rFonts w:eastAsiaTheme="minorHAnsi"/>
          <w:lang w:eastAsia="en-US"/>
        </w:rPr>
        <w:t>współpraca z Powiatowym Urzędem Pracy i organizacjami pozarządowymi w zakresie inicjowania i wspierania systemowych rozwiązań umożliwiających podjęcie pracy</w:t>
      </w:r>
      <w:r>
        <w:rPr>
          <w:rFonts w:eastAsiaTheme="minorHAnsi"/>
          <w:lang w:eastAsia="en-US"/>
        </w:rPr>
        <w:t>,</w:t>
      </w:r>
    </w:p>
    <w:p w14:paraId="4F95694B" w14:textId="18B54CFC" w:rsidR="007B5BC6" w:rsidRPr="00B153A6" w:rsidRDefault="00D85277" w:rsidP="008D5862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wykorzystywanie potencjału podmiotów ekonomii społecznej w aktywizacji osób zagrożonym wykluczeniem społecznym, </w:t>
      </w:r>
    </w:p>
    <w:p w14:paraId="18CEBB73" w14:textId="11BD9583" w:rsidR="00017995" w:rsidRPr="00B153A6" w:rsidRDefault="00017995" w:rsidP="0001799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  <w:lang w:eastAsia="en-US"/>
        </w:rPr>
      </w:pPr>
      <w:r w:rsidRPr="00B153A6">
        <w:t xml:space="preserve">kontynuacja współpracy pomiędzy instytucjami </w:t>
      </w:r>
      <w:r w:rsidR="00E768FB" w:rsidRPr="00B153A6">
        <w:t xml:space="preserve">i organizacjami </w:t>
      </w:r>
      <w:r w:rsidRPr="00B153A6">
        <w:t>działającymi na rzecz osób bezdomnych,</w:t>
      </w:r>
    </w:p>
    <w:p w14:paraId="5026DCF5" w14:textId="1EDDEB92" w:rsidR="00F63C1E" w:rsidRPr="00B153A6" w:rsidRDefault="0034581A" w:rsidP="00017995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t>podejmowanie i wspieranie nowych inicjatyw na rzecz osób zagrożonych bezdomnością</w:t>
      </w:r>
      <w:r w:rsidR="00195A59" w:rsidRPr="00B153A6">
        <w:t>,</w:t>
      </w:r>
      <w:r w:rsidR="008B7B8D" w:rsidRPr="00B153A6">
        <w:t xml:space="preserve"> w tym z wykorzystaniem projektów socjalnych</w:t>
      </w:r>
      <w:r w:rsidR="00017995" w:rsidRPr="00B153A6">
        <w:t>,</w:t>
      </w:r>
    </w:p>
    <w:p w14:paraId="7DF79005" w14:textId="5434FADF" w:rsidR="00A06A6C" w:rsidRPr="00B153A6" w:rsidRDefault="00D1676B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rozwijanie działań związanych ze streetworkingiem wobec osób bezdomnych</w:t>
      </w:r>
      <w:r w:rsidR="008B7B8D" w:rsidRPr="00B153A6">
        <w:rPr>
          <w:bCs/>
        </w:rPr>
        <w:t xml:space="preserve"> pozostających w przestrzeni publicznej</w:t>
      </w:r>
      <w:r w:rsidR="00A06A6C" w:rsidRPr="00B153A6">
        <w:rPr>
          <w:bCs/>
        </w:rPr>
        <w:t>,</w:t>
      </w:r>
    </w:p>
    <w:p w14:paraId="0F8912A8" w14:textId="571CA9D3" w:rsidR="004B52D3" w:rsidRPr="00B153A6" w:rsidRDefault="004B52D3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rozwijanie współpracy w zakresie rozwiązywania problemu bezdomności w strefie przygranicznej, we współpracy z Wydziałem Socjalnym Urzędu Mi</w:t>
      </w:r>
      <w:r w:rsidR="00993721" w:rsidRPr="00B153A6">
        <w:rPr>
          <w:bCs/>
        </w:rPr>
        <w:t>ejskiego</w:t>
      </w:r>
      <w:r w:rsidRPr="00B153A6">
        <w:rPr>
          <w:bCs/>
        </w:rPr>
        <w:t xml:space="preserve"> w Czeskim Cieszynie,</w:t>
      </w:r>
    </w:p>
    <w:p w14:paraId="5CF6AEF3" w14:textId="5E52DBFD" w:rsidR="004B52D3" w:rsidRPr="00B153A6" w:rsidRDefault="004B52D3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współpraca z gminami powiatu cieszyńskiego w zakresie rozwiązywania problemu osób bezdomnych przebywających na terenie Cieszyna w przestrzeni publicznej (partycypacja gmin w kosztach utrzymania schroniska i noclegowni dla osób bezdomnych),</w:t>
      </w:r>
    </w:p>
    <w:p w14:paraId="77E95F77" w14:textId="77777777" w:rsidR="00961E5F" w:rsidRPr="00B153A6" w:rsidRDefault="00961E5F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wspieranie rodzin w pełnieniu ich podstawowych funkcji, głównie w zakresie opieki</w:t>
      </w:r>
      <w:r w:rsidRPr="00B153A6">
        <w:rPr>
          <w:bCs/>
        </w:rPr>
        <w:br/>
        <w:t>i wychowywania dzieci, właściwego prowadzenia gospodarstwa domowego oraz prawidłowego gospodarowania środkami finansowymi, ze szczególnym uwzględnieniem rodzin z dziećmi niepełnosprawnymi,</w:t>
      </w:r>
    </w:p>
    <w:p w14:paraId="4F005549" w14:textId="77777777" w:rsidR="00BF4337" w:rsidRPr="00B153A6" w:rsidRDefault="00BF4337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rozwijanie specjalistycznego poradnictwa dla rodzin przeżywających trudności</w:t>
      </w:r>
      <w:r w:rsidR="00414800" w:rsidRPr="00B153A6">
        <w:rPr>
          <w:bCs/>
        </w:rPr>
        <w:br/>
      </w:r>
      <w:r w:rsidRPr="00B153A6">
        <w:rPr>
          <w:bCs/>
        </w:rPr>
        <w:t>w wypełnianiu funkcji opiekuńczo-wychowawczych,</w:t>
      </w:r>
    </w:p>
    <w:p w14:paraId="1E864265" w14:textId="39952806" w:rsidR="00045034" w:rsidRPr="00B153A6" w:rsidRDefault="00506703" w:rsidP="00837C65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  <w:lang w:eastAsia="pl-PL"/>
        </w:rPr>
        <w:t>wspieranie inicjatyw związanych ze zwiększaniem dostępności do diagnozowania i terapii dla osób uzależnionych od różnych środków psychoaktywnych i z uzależnieniami behawioralnymi,</w:t>
      </w:r>
    </w:p>
    <w:p w14:paraId="31EB3511" w14:textId="77777777" w:rsidR="005F2EF2" w:rsidRPr="00B153A6" w:rsidRDefault="005F2EF2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wzmacnianie współpracy transgranicznej w zakresie rozwiązywania problemów społecznych, </w:t>
      </w:r>
    </w:p>
    <w:p w14:paraId="275F9782" w14:textId="22F08C9F" w:rsidR="0049626B" w:rsidRPr="00B153A6" w:rsidRDefault="0049626B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zwiększanie dostępności przestrzeni publicznej w zakresie archi</w:t>
      </w:r>
      <w:r w:rsidR="005F2EF2" w:rsidRPr="00B153A6">
        <w:rPr>
          <w:bCs/>
        </w:rPr>
        <w:t xml:space="preserve">tektonicznym, cyfrowym i informacyjnym dla osób ze szczególnymi potrzebami, </w:t>
      </w:r>
    </w:p>
    <w:p w14:paraId="634903A5" w14:textId="1F15AC32" w:rsidR="00E001A9" w:rsidRPr="00B153A6" w:rsidRDefault="00EE464C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stałe </w:t>
      </w:r>
      <w:r w:rsidR="00E001A9" w:rsidRPr="00B153A6">
        <w:rPr>
          <w:bCs/>
        </w:rPr>
        <w:t>podnoszenie kwalifikacji i kompetencji kadry</w:t>
      </w:r>
      <w:r w:rsidR="00D1676B" w:rsidRPr="00B153A6">
        <w:rPr>
          <w:bCs/>
        </w:rPr>
        <w:t xml:space="preserve"> M</w:t>
      </w:r>
      <w:r w:rsidR="00DF0BFB" w:rsidRPr="00B153A6">
        <w:rPr>
          <w:bCs/>
        </w:rPr>
        <w:t>OPS</w:t>
      </w:r>
      <w:r w:rsidR="00E41321" w:rsidRPr="00B153A6">
        <w:rPr>
          <w:bCs/>
        </w:rPr>
        <w:t xml:space="preserve"> w celu skutecznego rozwiązywania problemów społecznych</w:t>
      </w:r>
      <w:r w:rsidR="0043171E" w:rsidRPr="00B153A6">
        <w:rPr>
          <w:bCs/>
        </w:rPr>
        <w:t xml:space="preserve"> oraz zapewnienie </w:t>
      </w:r>
      <w:r w:rsidR="00B153A6" w:rsidRPr="00B153A6">
        <w:rPr>
          <w:bCs/>
        </w:rPr>
        <w:t xml:space="preserve">pracownikom </w:t>
      </w:r>
      <w:r w:rsidR="0043171E" w:rsidRPr="00B153A6">
        <w:rPr>
          <w:bCs/>
        </w:rPr>
        <w:t>stałej superwizji</w:t>
      </w:r>
      <w:r w:rsidR="00DF0BFB" w:rsidRPr="00B153A6">
        <w:rPr>
          <w:bCs/>
        </w:rPr>
        <w:t>,</w:t>
      </w:r>
      <w:r w:rsidR="00400DD0" w:rsidRPr="00B153A6">
        <w:rPr>
          <w:bCs/>
        </w:rPr>
        <w:t xml:space="preserve"> </w:t>
      </w:r>
    </w:p>
    <w:p w14:paraId="2A7786CD" w14:textId="77777777" w:rsidR="006D7D29" w:rsidRPr="00B153A6" w:rsidRDefault="006B4C28" w:rsidP="009D1B1A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zapewnienie ergonomicznych</w:t>
      </w:r>
      <w:r w:rsidR="00400DD0" w:rsidRPr="00B153A6">
        <w:rPr>
          <w:bCs/>
        </w:rPr>
        <w:t xml:space="preserve"> </w:t>
      </w:r>
      <w:r w:rsidRPr="00B153A6">
        <w:rPr>
          <w:bCs/>
        </w:rPr>
        <w:t>warunków pracy</w:t>
      </w:r>
      <w:r w:rsidR="00006C2F" w:rsidRPr="00B153A6">
        <w:rPr>
          <w:bCs/>
        </w:rPr>
        <w:t xml:space="preserve"> dla pracowników MOPS</w:t>
      </w:r>
      <w:r w:rsidRPr="00B153A6">
        <w:rPr>
          <w:bCs/>
        </w:rPr>
        <w:t>,</w:t>
      </w:r>
      <w:r w:rsidR="00BF0E82" w:rsidRPr="00B153A6">
        <w:rPr>
          <w:bCs/>
        </w:rPr>
        <w:t xml:space="preserve"> </w:t>
      </w:r>
      <w:r w:rsidR="006775E4" w:rsidRPr="00B153A6">
        <w:rPr>
          <w:bCs/>
        </w:rPr>
        <w:t>a także bezpieczeństwa w sytuacjach kryzysowych</w:t>
      </w:r>
      <w:r w:rsidR="006D7D29" w:rsidRPr="00B153A6">
        <w:rPr>
          <w:bCs/>
        </w:rPr>
        <w:t xml:space="preserve">, </w:t>
      </w:r>
    </w:p>
    <w:p w14:paraId="28101F95" w14:textId="325185C4" w:rsidR="009A0BF8" w:rsidRPr="00B153A6" w:rsidRDefault="009A0BF8" w:rsidP="009D1B1A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zapewnienie środków finansowych na odnowienie elewacji budynku </w:t>
      </w:r>
      <w:r w:rsidR="00993721" w:rsidRPr="00B153A6">
        <w:rPr>
          <w:bCs/>
        </w:rPr>
        <w:t>MOPS</w:t>
      </w:r>
      <w:r w:rsidRPr="00B153A6">
        <w:rPr>
          <w:bCs/>
        </w:rPr>
        <w:t>, prace naprawcze wokół budynk</w:t>
      </w:r>
      <w:r w:rsidR="008E748E" w:rsidRPr="00B153A6">
        <w:rPr>
          <w:bCs/>
        </w:rPr>
        <w:t>u</w:t>
      </w:r>
      <w:r w:rsidRPr="00B153A6">
        <w:rPr>
          <w:bCs/>
        </w:rPr>
        <w:t xml:space="preserve"> i odnowienie biur, </w:t>
      </w:r>
    </w:p>
    <w:p w14:paraId="0D986A15" w14:textId="1DBAD0FF" w:rsidR="00400DD0" w:rsidRPr="00B153A6" w:rsidRDefault="00D1676B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kontynuacja działań mających na celu </w:t>
      </w:r>
      <w:r w:rsidR="00DF0BFB" w:rsidRPr="00B153A6">
        <w:rPr>
          <w:bCs/>
        </w:rPr>
        <w:t xml:space="preserve">zwiększanie </w:t>
      </w:r>
      <w:r w:rsidR="00095552" w:rsidRPr="00B153A6">
        <w:rPr>
          <w:bCs/>
        </w:rPr>
        <w:t xml:space="preserve">bezpieczeństwa </w:t>
      </w:r>
      <w:r w:rsidR="00400DD0" w:rsidRPr="00B153A6">
        <w:rPr>
          <w:bCs/>
        </w:rPr>
        <w:t>pracownik</w:t>
      </w:r>
      <w:r w:rsidR="00095552" w:rsidRPr="00B153A6">
        <w:rPr>
          <w:bCs/>
        </w:rPr>
        <w:t>om</w:t>
      </w:r>
      <w:r w:rsidR="00400DD0" w:rsidRPr="00B153A6">
        <w:rPr>
          <w:bCs/>
        </w:rPr>
        <w:t xml:space="preserve"> MOPS,</w:t>
      </w:r>
      <w:r w:rsidR="006775E4" w:rsidRPr="00B153A6">
        <w:rPr>
          <w:bCs/>
        </w:rPr>
        <w:t xml:space="preserve"> w tym wdrożenie nagrywania rozmów telefonicznych,</w:t>
      </w:r>
    </w:p>
    <w:p w14:paraId="2B2A4EAB" w14:textId="51B1BFE5" w:rsidR="001F7E65" w:rsidRPr="00B153A6" w:rsidRDefault="001F7E65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>dbanie o godne wynagr</w:t>
      </w:r>
      <w:r w:rsidR="009A0BF8" w:rsidRPr="00B153A6">
        <w:rPr>
          <w:bCs/>
        </w:rPr>
        <w:t xml:space="preserve">adzanie pracy </w:t>
      </w:r>
      <w:r w:rsidRPr="00B153A6">
        <w:rPr>
          <w:bCs/>
        </w:rPr>
        <w:t>pracowników MOPS</w:t>
      </w:r>
      <w:r w:rsidR="008E748E" w:rsidRPr="00B153A6">
        <w:rPr>
          <w:bCs/>
        </w:rPr>
        <w:t>,</w:t>
      </w:r>
      <w:r w:rsidRPr="00B153A6">
        <w:rPr>
          <w:bCs/>
        </w:rPr>
        <w:t xml:space="preserve"> </w:t>
      </w:r>
    </w:p>
    <w:p w14:paraId="6BC2E77F" w14:textId="112A762D" w:rsidR="00E00F82" w:rsidRPr="00B153A6" w:rsidRDefault="00E00F82" w:rsidP="00D60C74">
      <w:pPr>
        <w:numPr>
          <w:ilvl w:val="0"/>
          <w:numId w:val="3"/>
        </w:numPr>
        <w:ind w:left="426" w:hanging="426"/>
        <w:jc w:val="both"/>
        <w:rPr>
          <w:bCs/>
        </w:rPr>
      </w:pPr>
      <w:r w:rsidRPr="00B153A6">
        <w:rPr>
          <w:bCs/>
        </w:rPr>
        <w:t xml:space="preserve">modernizacja sytemu </w:t>
      </w:r>
      <w:r w:rsidR="00E006AB" w:rsidRPr="00B153A6">
        <w:rPr>
          <w:bCs/>
        </w:rPr>
        <w:t>tele</w:t>
      </w:r>
      <w:r w:rsidRPr="00B153A6">
        <w:rPr>
          <w:bCs/>
        </w:rPr>
        <w:t>informatycznego MOPS, przygotowanie Ośrodka do obowiązkowych zadań związanych z elektroniczną wysyłką i elektronicznym obiegiem dokumentów</w:t>
      </w:r>
      <w:r w:rsidR="00E006AB" w:rsidRPr="00B153A6">
        <w:rPr>
          <w:bCs/>
        </w:rPr>
        <w:t>, wzmocnienie cyberbezpieczeństwa systemów teleinformatycznych MOPS</w:t>
      </w:r>
      <w:r w:rsidR="00566417" w:rsidRPr="00B153A6">
        <w:rPr>
          <w:bCs/>
          <w:u w:val="single"/>
        </w:rPr>
        <w:t xml:space="preserve"> </w:t>
      </w:r>
      <w:r w:rsidRPr="00B153A6">
        <w:rPr>
          <w:bCs/>
        </w:rPr>
        <w:t xml:space="preserve"> (zakup sprzętu komputerowego</w:t>
      </w:r>
      <w:r w:rsidR="00D46CFA" w:rsidRPr="00B153A6">
        <w:rPr>
          <w:bCs/>
        </w:rPr>
        <w:t>, odpowiedniego oprogramowania</w:t>
      </w:r>
      <w:r w:rsidR="000875C8" w:rsidRPr="00B153A6">
        <w:rPr>
          <w:bCs/>
        </w:rPr>
        <w:t xml:space="preserve">). </w:t>
      </w:r>
      <w:r w:rsidR="00D46CFA" w:rsidRPr="00B153A6">
        <w:rPr>
          <w:bCs/>
        </w:rPr>
        <w:t xml:space="preserve"> </w:t>
      </w:r>
    </w:p>
    <w:sectPr w:rsidR="00E00F82" w:rsidRPr="00B153A6" w:rsidSect="002C3748">
      <w:headerReference w:type="default" r:id="rId9"/>
      <w:footerReference w:type="default" r:id="rId10"/>
      <w:pgSz w:w="11906" w:h="16838" w:code="9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F75C" w14:textId="77777777" w:rsidR="002C3748" w:rsidRDefault="002C3748" w:rsidP="00C6586F">
      <w:r>
        <w:separator/>
      </w:r>
    </w:p>
  </w:endnote>
  <w:endnote w:type="continuationSeparator" w:id="0">
    <w:p w14:paraId="3197B74C" w14:textId="77777777" w:rsidR="002C3748" w:rsidRDefault="002C3748" w:rsidP="00C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17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98643D" w14:textId="77777777" w:rsidR="004E5AC4" w:rsidRPr="001B6362" w:rsidRDefault="004E5AC4">
        <w:pPr>
          <w:pStyle w:val="Stopka"/>
          <w:jc w:val="center"/>
          <w:rPr>
            <w:sz w:val="20"/>
            <w:szCs w:val="20"/>
          </w:rPr>
        </w:pPr>
        <w:r w:rsidRPr="001B6362">
          <w:rPr>
            <w:sz w:val="20"/>
            <w:szCs w:val="20"/>
          </w:rPr>
          <w:fldChar w:fldCharType="begin"/>
        </w:r>
        <w:r w:rsidRPr="001B6362">
          <w:rPr>
            <w:sz w:val="20"/>
            <w:szCs w:val="20"/>
          </w:rPr>
          <w:instrText xml:space="preserve"> PAGE   \* MERGEFORMAT </w:instrText>
        </w:r>
        <w:r w:rsidRPr="001B636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26</w:t>
        </w:r>
        <w:r w:rsidRPr="001B6362">
          <w:rPr>
            <w:sz w:val="20"/>
            <w:szCs w:val="20"/>
          </w:rPr>
          <w:fldChar w:fldCharType="end"/>
        </w:r>
      </w:p>
    </w:sdtContent>
  </w:sdt>
  <w:p w14:paraId="5C4A6AF3" w14:textId="77777777" w:rsidR="004E5AC4" w:rsidRDefault="004E5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1EF3" w14:textId="77777777" w:rsidR="002C3748" w:rsidRDefault="002C3748" w:rsidP="00C6586F">
      <w:r>
        <w:separator/>
      </w:r>
    </w:p>
  </w:footnote>
  <w:footnote w:type="continuationSeparator" w:id="0">
    <w:p w14:paraId="131D85FD" w14:textId="77777777" w:rsidR="002C3748" w:rsidRDefault="002C3748" w:rsidP="00C6586F">
      <w:r>
        <w:continuationSeparator/>
      </w:r>
    </w:p>
  </w:footnote>
  <w:footnote w:id="1">
    <w:p w14:paraId="5D7951ED" w14:textId="77777777" w:rsidR="007748E4" w:rsidRDefault="007748E4" w:rsidP="007748E4">
      <w:pPr>
        <w:pStyle w:val="Tekstprzypisudolnego1"/>
      </w:pPr>
      <w:r>
        <w:rPr>
          <w:rStyle w:val="Odwoanieprzypisudolnego"/>
          <w:kern w:val="0"/>
        </w:rPr>
        <w:footnoteRef/>
      </w:r>
      <w:r>
        <w:rPr>
          <w:sz w:val="18"/>
          <w:szCs w:val="18"/>
        </w:rPr>
        <w:t>Stan na 31.12.2023 r.</w:t>
      </w:r>
      <w:r>
        <w:br w:type="page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434A" w14:textId="04586174" w:rsidR="004E5AC4" w:rsidRPr="00CD63A1" w:rsidRDefault="004E5AC4" w:rsidP="00164D66">
    <w:pPr>
      <w:pStyle w:val="Nagwek"/>
      <w:jc w:val="center"/>
      <w:rPr>
        <w:color w:val="404040" w:themeColor="text1" w:themeTint="BF"/>
        <w:sz w:val="20"/>
        <w:szCs w:val="20"/>
      </w:rPr>
    </w:pPr>
    <w:r w:rsidRPr="00CD63A1">
      <w:rPr>
        <w:color w:val="404040" w:themeColor="text1" w:themeTint="BF"/>
        <w:sz w:val="20"/>
        <w:szCs w:val="20"/>
      </w:rPr>
      <w:t>Sprawozdanie z działalności Miejskiego Ośrodka Pomocy Społecznej w Cieszynie w roku 20</w:t>
    </w:r>
    <w:r>
      <w:rPr>
        <w:color w:val="404040" w:themeColor="text1" w:themeTint="BF"/>
        <w:sz w:val="20"/>
        <w:szCs w:val="20"/>
      </w:rPr>
      <w:t>2</w:t>
    </w:r>
    <w:r w:rsidR="0071587B">
      <w:rPr>
        <w:color w:val="404040" w:themeColor="text1" w:themeTint="BF"/>
        <w:sz w:val="20"/>
        <w:szCs w:val="20"/>
      </w:rPr>
      <w:t>3</w:t>
    </w:r>
  </w:p>
  <w:p w14:paraId="18523059" w14:textId="77777777" w:rsidR="004E5AC4" w:rsidRPr="00164D66" w:rsidRDefault="004E5AC4" w:rsidP="00164D66">
    <w:pPr>
      <w:pStyle w:val="Nagwek"/>
      <w:jc w:val="center"/>
      <w:rPr>
        <w:i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3069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u w:val="none"/>
        <w:effect w:val="no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u w:val="none"/>
        <w:effect w:val="no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u w:val="none"/>
        <w:effect w:val="no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E660D7"/>
    <w:multiLevelType w:val="hybridMultilevel"/>
    <w:tmpl w:val="A4643E2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47E92"/>
    <w:multiLevelType w:val="multilevel"/>
    <w:tmpl w:val="FA8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A736D"/>
    <w:multiLevelType w:val="hybridMultilevel"/>
    <w:tmpl w:val="BE10E216"/>
    <w:lvl w:ilvl="0" w:tplc="163E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1275A"/>
    <w:multiLevelType w:val="hybridMultilevel"/>
    <w:tmpl w:val="CE3691E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971E8"/>
    <w:multiLevelType w:val="hybridMultilevel"/>
    <w:tmpl w:val="4B04276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43D0"/>
    <w:multiLevelType w:val="hybridMultilevel"/>
    <w:tmpl w:val="664E4CF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3696F"/>
    <w:multiLevelType w:val="hybridMultilevel"/>
    <w:tmpl w:val="103073C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2415"/>
    <w:multiLevelType w:val="hybridMultilevel"/>
    <w:tmpl w:val="070CA48C"/>
    <w:lvl w:ilvl="0" w:tplc="35185C40">
      <w:start w:val="1"/>
      <w:numFmt w:val="bullet"/>
      <w:lvlText w:val=""/>
      <w:lvlJc w:val="left"/>
      <w:pPr>
        <w:ind w:left="380" w:hanging="3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05DD3"/>
    <w:multiLevelType w:val="hybridMultilevel"/>
    <w:tmpl w:val="49166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26BB4"/>
    <w:multiLevelType w:val="hybridMultilevel"/>
    <w:tmpl w:val="56A0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F85"/>
    <w:multiLevelType w:val="hybridMultilevel"/>
    <w:tmpl w:val="DADA60D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C6B10"/>
    <w:multiLevelType w:val="hybridMultilevel"/>
    <w:tmpl w:val="46D8262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8083D"/>
    <w:multiLevelType w:val="hybridMultilevel"/>
    <w:tmpl w:val="F7BED97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03F82"/>
    <w:multiLevelType w:val="hybridMultilevel"/>
    <w:tmpl w:val="2058162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E53AC"/>
    <w:multiLevelType w:val="hybridMultilevel"/>
    <w:tmpl w:val="5DE22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20E5A"/>
    <w:multiLevelType w:val="hybridMultilevel"/>
    <w:tmpl w:val="7A9C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37E96"/>
    <w:multiLevelType w:val="hybridMultilevel"/>
    <w:tmpl w:val="C9D224AA"/>
    <w:lvl w:ilvl="0" w:tplc="DD9429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2511A"/>
    <w:multiLevelType w:val="hybridMultilevel"/>
    <w:tmpl w:val="3018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07B07"/>
    <w:multiLevelType w:val="hybridMultilevel"/>
    <w:tmpl w:val="2BB2C21A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B00CF"/>
    <w:multiLevelType w:val="hybridMultilevel"/>
    <w:tmpl w:val="AA9EEE5C"/>
    <w:lvl w:ilvl="0" w:tplc="0CBE3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E8430F"/>
    <w:multiLevelType w:val="hybridMultilevel"/>
    <w:tmpl w:val="BD2E0D4E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55D8D"/>
    <w:multiLevelType w:val="hybridMultilevel"/>
    <w:tmpl w:val="6B38B18E"/>
    <w:lvl w:ilvl="0" w:tplc="C3E0135E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02B97"/>
    <w:multiLevelType w:val="hybridMultilevel"/>
    <w:tmpl w:val="40A218C4"/>
    <w:lvl w:ilvl="0" w:tplc="20666EB8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33A75660"/>
    <w:multiLevelType w:val="hybridMultilevel"/>
    <w:tmpl w:val="BDD64F3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D751D"/>
    <w:multiLevelType w:val="hybridMultilevel"/>
    <w:tmpl w:val="6F2EC63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0251E"/>
    <w:multiLevelType w:val="hybridMultilevel"/>
    <w:tmpl w:val="6F00D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674AA"/>
    <w:multiLevelType w:val="hybridMultilevel"/>
    <w:tmpl w:val="E54EA50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B2C8E"/>
    <w:multiLevelType w:val="hybridMultilevel"/>
    <w:tmpl w:val="01DEEC9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71E0D"/>
    <w:multiLevelType w:val="hybridMultilevel"/>
    <w:tmpl w:val="01E88842"/>
    <w:lvl w:ilvl="0" w:tplc="3614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E3EDD"/>
    <w:multiLevelType w:val="hybridMultilevel"/>
    <w:tmpl w:val="BF442FC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E16A6"/>
    <w:multiLevelType w:val="hybridMultilevel"/>
    <w:tmpl w:val="B88E9D0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F84D10">
      <w:start w:val="1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63B55"/>
    <w:multiLevelType w:val="hybridMultilevel"/>
    <w:tmpl w:val="C360CE9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B2BD6"/>
    <w:multiLevelType w:val="multilevel"/>
    <w:tmpl w:val="BFF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9E695B"/>
    <w:multiLevelType w:val="hybridMultilevel"/>
    <w:tmpl w:val="2626CF5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51FF5"/>
    <w:multiLevelType w:val="hybridMultilevel"/>
    <w:tmpl w:val="2812A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0EDB0E">
      <w:start w:val="1"/>
      <w:numFmt w:val="lowerLetter"/>
      <w:lvlText w:val="%2)"/>
      <w:lvlJc w:val="left"/>
      <w:pPr>
        <w:ind w:left="21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0F01C89"/>
    <w:multiLevelType w:val="hybridMultilevel"/>
    <w:tmpl w:val="1B4A6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E5938"/>
    <w:multiLevelType w:val="hybridMultilevel"/>
    <w:tmpl w:val="1A742BE2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62B8F"/>
    <w:multiLevelType w:val="multilevel"/>
    <w:tmpl w:val="CDDE5F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 w:val="0"/>
        <w:i w:val="0"/>
        <w:iCs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42" w15:restartNumberingAfterBreak="0">
    <w:nsid w:val="6D1040E1"/>
    <w:multiLevelType w:val="hybridMultilevel"/>
    <w:tmpl w:val="3976BE90"/>
    <w:lvl w:ilvl="0" w:tplc="4FC6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A556C"/>
    <w:multiLevelType w:val="hybridMultilevel"/>
    <w:tmpl w:val="A84E69F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C75C9"/>
    <w:multiLevelType w:val="hybridMultilevel"/>
    <w:tmpl w:val="C0E80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03DED"/>
    <w:multiLevelType w:val="hybridMultilevel"/>
    <w:tmpl w:val="BFA837C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C0D51"/>
    <w:multiLevelType w:val="hybridMultilevel"/>
    <w:tmpl w:val="2996A74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B3E8C"/>
    <w:multiLevelType w:val="hybridMultilevel"/>
    <w:tmpl w:val="764E15C0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374C"/>
    <w:multiLevelType w:val="hybridMultilevel"/>
    <w:tmpl w:val="5B4E1F06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110784">
    <w:abstractNumId w:val="41"/>
  </w:num>
  <w:num w:numId="2" w16cid:durableId="107003679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382554">
    <w:abstractNumId w:val="32"/>
  </w:num>
  <w:num w:numId="4" w16cid:durableId="1003168898">
    <w:abstractNumId w:val="48"/>
  </w:num>
  <w:num w:numId="5" w16cid:durableId="295918567">
    <w:abstractNumId w:val="24"/>
  </w:num>
  <w:num w:numId="6" w16cid:durableId="1139417968">
    <w:abstractNumId w:val="34"/>
  </w:num>
  <w:num w:numId="7" w16cid:durableId="317535300">
    <w:abstractNumId w:val="4"/>
  </w:num>
  <w:num w:numId="8" w16cid:durableId="1841844460">
    <w:abstractNumId w:val="28"/>
  </w:num>
  <w:num w:numId="9" w16cid:durableId="637809048">
    <w:abstractNumId w:val="20"/>
  </w:num>
  <w:num w:numId="10" w16cid:durableId="197670447">
    <w:abstractNumId w:val="46"/>
  </w:num>
  <w:num w:numId="11" w16cid:durableId="567110725">
    <w:abstractNumId w:val="0"/>
  </w:num>
  <w:num w:numId="12" w16cid:durableId="1136409392">
    <w:abstractNumId w:val="7"/>
  </w:num>
  <w:num w:numId="13" w16cid:durableId="287317403">
    <w:abstractNumId w:val="1"/>
  </w:num>
  <w:num w:numId="14" w16cid:durableId="231816477">
    <w:abstractNumId w:val="8"/>
  </w:num>
  <w:num w:numId="15" w16cid:durableId="2028172289">
    <w:abstractNumId w:val="33"/>
  </w:num>
  <w:num w:numId="16" w16cid:durableId="675616475">
    <w:abstractNumId w:val="17"/>
  </w:num>
  <w:num w:numId="17" w16cid:durableId="1832672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8942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2647870">
    <w:abstractNumId w:val="35"/>
  </w:num>
  <w:num w:numId="20" w16cid:durableId="1007444207">
    <w:abstractNumId w:val="25"/>
  </w:num>
  <w:num w:numId="21" w16cid:durableId="1542598120">
    <w:abstractNumId w:val="14"/>
  </w:num>
  <w:num w:numId="22" w16cid:durableId="1472281765">
    <w:abstractNumId w:val="11"/>
  </w:num>
  <w:num w:numId="23" w16cid:durableId="1670479470">
    <w:abstractNumId w:val="6"/>
  </w:num>
  <w:num w:numId="24" w16cid:durableId="786317954">
    <w:abstractNumId w:val="15"/>
  </w:num>
  <w:num w:numId="25" w16cid:durableId="2122991886">
    <w:abstractNumId w:val="45"/>
  </w:num>
  <w:num w:numId="26" w16cid:durableId="1114517604">
    <w:abstractNumId w:val="38"/>
  </w:num>
  <w:num w:numId="27" w16cid:durableId="823400422">
    <w:abstractNumId w:val="2"/>
  </w:num>
  <w:num w:numId="28" w16cid:durableId="461076570">
    <w:abstractNumId w:val="47"/>
  </w:num>
  <w:num w:numId="29" w16cid:durableId="1343165098">
    <w:abstractNumId w:val="21"/>
  </w:num>
  <w:num w:numId="30" w16cid:durableId="1220628768">
    <w:abstractNumId w:val="44"/>
  </w:num>
  <w:num w:numId="31" w16cid:durableId="1123964252">
    <w:abstractNumId w:val="42"/>
  </w:num>
  <w:num w:numId="32" w16cid:durableId="1277827510">
    <w:abstractNumId w:val="9"/>
  </w:num>
  <w:num w:numId="33" w16cid:durableId="1307779921">
    <w:abstractNumId w:val="37"/>
  </w:num>
  <w:num w:numId="34" w16cid:durableId="616522499">
    <w:abstractNumId w:val="10"/>
  </w:num>
  <w:num w:numId="35" w16cid:durableId="921373946">
    <w:abstractNumId w:val="19"/>
  </w:num>
  <w:num w:numId="36" w16cid:durableId="2067215267">
    <w:abstractNumId w:val="27"/>
  </w:num>
  <w:num w:numId="37" w16cid:durableId="1370227476">
    <w:abstractNumId w:val="5"/>
  </w:num>
  <w:num w:numId="38" w16cid:durableId="1711685377">
    <w:abstractNumId w:val="29"/>
  </w:num>
  <w:num w:numId="39" w16cid:durableId="1184395576">
    <w:abstractNumId w:val="26"/>
  </w:num>
  <w:num w:numId="40" w16cid:durableId="243997415">
    <w:abstractNumId w:val="3"/>
  </w:num>
  <w:num w:numId="41" w16cid:durableId="1300497593">
    <w:abstractNumId w:val="36"/>
  </w:num>
  <w:num w:numId="42" w16cid:durableId="1994141844">
    <w:abstractNumId w:val="40"/>
  </w:num>
  <w:num w:numId="43" w16cid:durableId="43792742">
    <w:abstractNumId w:val="30"/>
  </w:num>
  <w:num w:numId="44" w16cid:durableId="2030567688">
    <w:abstractNumId w:val="31"/>
  </w:num>
  <w:num w:numId="45" w16cid:durableId="320040310">
    <w:abstractNumId w:val="12"/>
  </w:num>
  <w:num w:numId="46" w16cid:durableId="2075464909">
    <w:abstractNumId w:val="22"/>
  </w:num>
  <w:num w:numId="47" w16cid:durableId="1022442769">
    <w:abstractNumId w:val="18"/>
  </w:num>
  <w:num w:numId="48" w16cid:durableId="1200778693">
    <w:abstractNumId w:val="16"/>
  </w:num>
  <w:num w:numId="49" w16cid:durableId="927621392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6F"/>
    <w:rsid w:val="0000087C"/>
    <w:rsid w:val="0000095F"/>
    <w:rsid w:val="00000D3D"/>
    <w:rsid w:val="00001115"/>
    <w:rsid w:val="000015F4"/>
    <w:rsid w:val="00004312"/>
    <w:rsid w:val="00004337"/>
    <w:rsid w:val="00004965"/>
    <w:rsid w:val="00005752"/>
    <w:rsid w:val="00006C2F"/>
    <w:rsid w:val="00007401"/>
    <w:rsid w:val="00007F50"/>
    <w:rsid w:val="000106AA"/>
    <w:rsid w:val="00010BA9"/>
    <w:rsid w:val="00010C5F"/>
    <w:rsid w:val="000118DA"/>
    <w:rsid w:val="00012307"/>
    <w:rsid w:val="000138CE"/>
    <w:rsid w:val="00013973"/>
    <w:rsid w:val="00015025"/>
    <w:rsid w:val="00015509"/>
    <w:rsid w:val="000156FD"/>
    <w:rsid w:val="00016BA0"/>
    <w:rsid w:val="00017995"/>
    <w:rsid w:val="000209C3"/>
    <w:rsid w:val="00021DAB"/>
    <w:rsid w:val="00021E45"/>
    <w:rsid w:val="0002249F"/>
    <w:rsid w:val="0002476F"/>
    <w:rsid w:val="00025793"/>
    <w:rsid w:val="000258B8"/>
    <w:rsid w:val="00026190"/>
    <w:rsid w:val="00026345"/>
    <w:rsid w:val="000263D6"/>
    <w:rsid w:val="00026A94"/>
    <w:rsid w:val="000272A4"/>
    <w:rsid w:val="00027630"/>
    <w:rsid w:val="00030E7A"/>
    <w:rsid w:val="00031D22"/>
    <w:rsid w:val="00032611"/>
    <w:rsid w:val="00032D43"/>
    <w:rsid w:val="00033B3F"/>
    <w:rsid w:val="000343EF"/>
    <w:rsid w:val="00034533"/>
    <w:rsid w:val="00034A18"/>
    <w:rsid w:val="0003578D"/>
    <w:rsid w:val="00035879"/>
    <w:rsid w:val="000368EF"/>
    <w:rsid w:val="00036A36"/>
    <w:rsid w:val="00036BA9"/>
    <w:rsid w:val="00036F77"/>
    <w:rsid w:val="00037330"/>
    <w:rsid w:val="0004051D"/>
    <w:rsid w:val="00042585"/>
    <w:rsid w:val="00042BD7"/>
    <w:rsid w:val="00044311"/>
    <w:rsid w:val="00045034"/>
    <w:rsid w:val="00045AB4"/>
    <w:rsid w:val="00045E32"/>
    <w:rsid w:val="0004657E"/>
    <w:rsid w:val="0004692B"/>
    <w:rsid w:val="00047780"/>
    <w:rsid w:val="00047DE2"/>
    <w:rsid w:val="00050177"/>
    <w:rsid w:val="0005047E"/>
    <w:rsid w:val="0005074E"/>
    <w:rsid w:val="00050A03"/>
    <w:rsid w:val="00050E3B"/>
    <w:rsid w:val="0005145B"/>
    <w:rsid w:val="00052B2C"/>
    <w:rsid w:val="00053C6C"/>
    <w:rsid w:val="000541D1"/>
    <w:rsid w:val="0005549F"/>
    <w:rsid w:val="00055DB4"/>
    <w:rsid w:val="000560DE"/>
    <w:rsid w:val="00057F75"/>
    <w:rsid w:val="00060800"/>
    <w:rsid w:val="00060E1E"/>
    <w:rsid w:val="000610AF"/>
    <w:rsid w:val="00062BF9"/>
    <w:rsid w:val="00063487"/>
    <w:rsid w:val="00065834"/>
    <w:rsid w:val="00065A02"/>
    <w:rsid w:val="00066021"/>
    <w:rsid w:val="00066D4D"/>
    <w:rsid w:val="00066D8D"/>
    <w:rsid w:val="000672DC"/>
    <w:rsid w:val="00067357"/>
    <w:rsid w:val="000706A5"/>
    <w:rsid w:val="000716E0"/>
    <w:rsid w:val="00071A97"/>
    <w:rsid w:val="00072553"/>
    <w:rsid w:val="000737AD"/>
    <w:rsid w:val="00073A6E"/>
    <w:rsid w:val="00074CCD"/>
    <w:rsid w:val="0007508B"/>
    <w:rsid w:val="000754A4"/>
    <w:rsid w:val="00075A58"/>
    <w:rsid w:val="00076323"/>
    <w:rsid w:val="00076958"/>
    <w:rsid w:val="00077ED8"/>
    <w:rsid w:val="00082D60"/>
    <w:rsid w:val="00082FE2"/>
    <w:rsid w:val="000837D3"/>
    <w:rsid w:val="00083C32"/>
    <w:rsid w:val="000849A4"/>
    <w:rsid w:val="000849DE"/>
    <w:rsid w:val="00086FF4"/>
    <w:rsid w:val="000875C8"/>
    <w:rsid w:val="00087B14"/>
    <w:rsid w:val="000905F8"/>
    <w:rsid w:val="00091AE6"/>
    <w:rsid w:val="000929BD"/>
    <w:rsid w:val="00092E59"/>
    <w:rsid w:val="00095281"/>
    <w:rsid w:val="00095552"/>
    <w:rsid w:val="00095B78"/>
    <w:rsid w:val="00095DE4"/>
    <w:rsid w:val="00095E29"/>
    <w:rsid w:val="000962CC"/>
    <w:rsid w:val="00096412"/>
    <w:rsid w:val="00096F32"/>
    <w:rsid w:val="000972F6"/>
    <w:rsid w:val="00097E47"/>
    <w:rsid w:val="000A0E80"/>
    <w:rsid w:val="000A0ED4"/>
    <w:rsid w:val="000A0F2D"/>
    <w:rsid w:val="000A10F2"/>
    <w:rsid w:val="000A1435"/>
    <w:rsid w:val="000A163C"/>
    <w:rsid w:val="000A2153"/>
    <w:rsid w:val="000A3305"/>
    <w:rsid w:val="000A48F0"/>
    <w:rsid w:val="000A4BC0"/>
    <w:rsid w:val="000A5139"/>
    <w:rsid w:val="000A6999"/>
    <w:rsid w:val="000A6E03"/>
    <w:rsid w:val="000A7584"/>
    <w:rsid w:val="000B0824"/>
    <w:rsid w:val="000B1EEA"/>
    <w:rsid w:val="000B38C3"/>
    <w:rsid w:val="000B3AD5"/>
    <w:rsid w:val="000B60C4"/>
    <w:rsid w:val="000B610D"/>
    <w:rsid w:val="000B7BDF"/>
    <w:rsid w:val="000C02DF"/>
    <w:rsid w:val="000C0B62"/>
    <w:rsid w:val="000C1DF8"/>
    <w:rsid w:val="000C25A8"/>
    <w:rsid w:val="000C30A9"/>
    <w:rsid w:val="000C3B26"/>
    <w:rsid w:val="000C41B4"/>
    <w:rsid w:val="000C48BB"/>
    <w:rsid w:val="000C6927"/>
    <w:rsid w:val="000C7189"/>
    <w:rsid w:val="000C75BD"/>
    <w:rsid w:val="000D0CD7"/>
    <w:rsid w:val="000D10EC"/>
    <w:rsid w:val="000D2185"/>
    <w:rsid w:val="000D49DD"/>
    <w:rsid w:val="000D5113"/>
    <w:rsid w:val="000D51BE"/>
    <w:rsid w:val="000D65F0"/>
    <w:rsid w:val="000D6E46"/>
    <w:rsid w:val="000D7956"/>
    <w:rsid w:val="000D7C92"/>
    <w:rsid w:val="000E032A"/>
    <w:rsid w:val="000E0F46"/>
    <w:rsid w:val="000E1071"/>
    <w:rsid w:val="000E20B1"/>
    <w:rsid w:val="000E2527"/>
    <w:rsid w:val="000E2544"/>
    <w:rsid w:val="000E35FA"/>
    <w:rsid w:val="000E379C"/>
    <w:rsid w:val="000E3D63"/>
    <w:rsid w:val="000E52A5"/>
    <w:rsid w:val="000E534A"/>
    <w:rsid w:val="000E5B49"/>
    <w:rsid w:val="000E6024"/>
    <w:rsid w:val="000E61A6"/>
    <w:rsid w:val="000E660F"/>
    <w:rsid w:val="000E6B98"/>
    <w:rsid w:val="000E72A6"/>
    <w:rsid w:val="000E7842"/>
    <w:rsid w:val="000F199D"/>
    <w:rsid w:val="000F1B26"/>
    <w:rsid w:val="000F1F7F"/>
    <w:rsid w:val="000F2F07"/>
    <w:rsid w:val="000F3D4E"/>
    <w:rsid w:val="000F42B0"/>
    <w:rsid w:val="000F4DC1"/>
    <w:rsid w:val="000F4FD3"/>
    <w:rsid w:val="000F542A"/>
    <w:rsid w:val="000F575A"/>
    <w:rsid w:val="000F659C"/>
    <w:rsid w:val="000F7AB1"/>
    <w:rsid w:val="00100B6B"/>
    <w:rsid w:val="00100CB1"/>
    <w:rsid w:val="0010113E"/>
    <w:rsid w:val="00101BC1"/>
    <w:rsid w:val="00104A60"/>
    <w:rsid w:val="00105953"/>
    <w:rsid w:val="00106386"/>
    <w:rsid w:val="00110A81"/>
    <w:rsid w:val="00110DEA"/>
    <w:rsid w:val="0011393E"/>
    <w:rsid w:val="00113BB3"/>
    <w:rsid w:val="00113EA5"/>
    <w:rsid w:val="00114352"/>
    <w:rsid w:val="00114EAC"/>
    <w:rsid w:val="00115678"/>
    <w:rsid w:val="00115B60"/>
    <w:rsid w:val="00116C53"/>
    <w:rsid w:val="00116F16"/>
    <w:rsid w:val="00117608"/>
    <w:rsid w:val="001202AB"/>
    <w:rsid w:val="00120D1F"/>
    <w:rsid w:val="0012149C"/>
    <w:rsid w:val="001216BC"/>
    <w:rsid w:val="001223E4"/>
    <w:rsid w:val="00122B06"/>
    <w:rsid w:val="0012489A"/>
    <w:rsid w:val="00124F42"/>
    <w:rsid w:val="00125ABE"/>
    <w:rsid w:val="00126F6D"/>
    <w:rsid w:val="0012743D"/>
    <w:rsid w:val="001278BB"/>
    <w:rsid w:val="00131C03"/>
    <w:rsid w:val="00131F2A"/>
    <w:rsid w:val="0013221F"/>
    <w:rsid w:val="001327EE"/>
    <w:rsid w:val="0013297D"/>
    <w:rsid w:val="001329C2"/>
    <w:rsid w:val="00133125"/>
    <w:rsid w:val="001338BA"/>
    <w:rsid w:val="00134493"/>
    <w:rsid w:val="001358D9"/>
    <w:rsid w:val="001359D7"/>
    <w:rsid w:val="00136560"/>
    <w:rsid w:val="001367F9"/>
    <w:rsid w:val="00137325"/>
    <w:rsid w:val="00137F6E"/>
    <w:rsid w:val="00137FCD"/>
    <w:rsid w:val="00141D0C"/>
    <w:rsid w:val="00142A54"/>
    <w:rsid w:val="00143A1E"/>
    <w:rsid w:val="001446AD"/>
    <w:rsid w:val="00144F6F"/>
    <w:rsid w:val="00146BF7"/>
    <w:rsid w:val="001473DE"/>
    <w:rsid w:val="001479C0"/>
    <w:rsid w:val="00147C73"/>
    <w:rsid w:val="00150408"/>
    <w:rsid w:val="00150955"/>
    <w:rsid w:val="00150DC4"/>
    <w:rsid w:val="00151B24"/>
    <w:rsid w:val="00152F7C"/>
    <w:rsid w:val="00153558"/>
    <w:rsid w:val="00153C0A"/>
    <w:rsid w:val="001555EA"/>
    <w:rsid w:val="00156EBD"/>
    <w:rsid w:val="00157103"/>
    <w:rsid w:val="00160603"/>
    <w:rsid w:val="00162EC6"/>
    <w:rsid w:val="00163155"/>
    <w:rsid w:val="0016412B"/>
    <w:rsid w:val="00164ADD"/>
    <w:rsid w:val="00164BBA"/>
    <w:rsid w:val="00164D66"/>
    <w:rsid w:val="00166684"/>
    <w:rsid w:val="001666A9"/>
    <w:rsid w:val="0016692D"/>
    <w:rsid w:val="00170CAD"/>
    <w:rsid w:val="001710B3"/>
    <w:rsid w:val="00171FFE"/>
    <w:rsid w:val="00172374"/>
    <w:rsid w:val="001732F3"/>
    <w:rsid w:val="0017410C"/>
    <w:rsid w:val="0017479F"/>
    <w:rsid w:val="00175091"/>
    <w:rsid w:val="00175884"/>
    <w:rsid w:val="00177346"/>
    <w:rsid w:val="00177812"/>
    <w:rsid w:val="0018007B"/>
    <w:rsid w:val="001804F1"/>
    <w:rsid w:val="001807E8"/>
    <w:rsid w:val="00184021"/>
    <w:rsid w:val="001840AA"/>
    <w:rsid w:val="00184CBB"/>
    <w:rsid w:val="0018546A"/>
    <w:rsid w:val="00186902"/>
    <w:rsid w:val="00187D64"/>
    <w:rsid w:val="001904E3"/>
    <w:rsid w:val="00190565"/>
    <w:rsid w:val="001916B7"/>
    <w:rsid w:val="001920DB"/>
    <w:rsid w:val="001936E8"/>
    <w:rsid w:val="00193865"/>
    <w:rsid w:val="00195A59"/>
    <w:rsid w:val="00196FB3"/>
    <w:rsid w:val="001971B4"/>
    <w:rsid w:val="0019792C"/>
    <w:rsid w:val="001A097F"/>
    <w:rsid w:val="001A13C6"/>
    <w:rsid w:val="001A2C12"/>
    <w:rsid w:val="001A30CC"/>
    <w:rsid w:val="001A32C5"/>
    <w:rsid w:val="001A35D9"/>
    <w:rsid w:val="001A4B62"/>
    <w:rsid w:val="001A556B"/>
    <w:rsid w:val="001A5619"/>
    <w:rsid w:val="001A596D"/>
    <w:rsid w:val="001A5BBB"/>
    <w:rsid w:val="001A5CD1"/>
    <w:rsid w:val="001A65A6"/>
    <w:rsid w:val="001B145A"/>
    <w:rsid w:val="001B1565"/>
    <w:rsid w:val="001B1E3D"/>
    <w:rsid w:val="001B2DCE"/>
    <w:rsid w:val="001B4D04"/>
    <w:rsid w:val="001B5942"/>
    <w:rsid w:val="001B6362"/>
    <w:rsid w:val="001B7083"/>
    <w:rsid w:val="001B70AD"/>
    <w:rsid w:val="001B7652"/>
    <w:rsid w:val="001C066B"/>
    <w:rsid w:val="001C1404"/>
    <w:rsid w:val="001C14B4"/>
    <w:rsid w:val="001C239E"/>
    <w:rsid w:val="001C5032"/>
    <w:rsid w:val="001C544B"/>
    <w:rsid w:val="001C5665"/>
    <w:rsid w:val="001C609B"/>
    <w:rsid w:val="001C61A8"/>
    <w:rsid w:val="001C64E8"/>
    <w:rsid w:val="001C6ACF"/>
    <w:rsid w:val="001C6D97"/>
    <w:rsid w:val="001C7F9B"/>
    <w:rsid w:val="001D00BA"/>
    <w:rsid w:val="001D088C"/>
    <w:rsid w:val="001D0F97"/>
    <w:rsid w:val="001D13A7"/>
    <w:rsid w:val="001D288A"/>
    <w:rsid w:val="001D3C87"/>
    <w:rsid w:val="001D3EFE"/>
    <w:rsid w:val="001D40D7"/>
    <w:rsid w:val="001D484F"/>
    <w:rsid w:val="001D5C1F"/>
    <w:rsid w:val="001D5CA5"/>
    <w:rsid w:val="001D60D7"/>
    <w:rsid w:val="001D7C7F"/>
    <w:rsid w:val="001D7F73"/>
    <w:rsid w:val="001E06C2"/>
    <w:rsid w:val="001E0AF7"/>
    <w:rsid w:val="001E12EC"/>
    <w:rsid w:val="001E15D5"/>
    <w:rsid w:val="001E2459"/>
    <w:rsid w:val="001E2C97"/>
    <w:rsid w:val="001E2DA1"/>
    <w:rsid w:val="001E3F20"/>
    <w:rsid w:val="001E42DB"/>
    <w:rsid w:val="001E49E8"/>
    <w:rsid w:val="001E5660"/>
    <w:rsid w:val="001E572F"/>
    <w:rsid w:val="001E61D1"/>
    <w:rsid w:val="001E7153"/>
    <w:rsid w:val="001E7326"/>
    <w:rsid w:val="001E7A85"/>
    <w:rsid w:val="001F04E2"/>
    <w:rsid w:val="001F16FF"/>
    <w:rsid w:val="001F3383"/>
    <w:rsid w:val="001F392B"/>
    <w:rsid w:val="001F456B"/>
    <w:rsid w:val="001F5495"/>
    <w:rsid w:val="001F58BF"/>
    <w:rsid w:val="001F68B9"/>
    <w:rsid w:val="001F6BA1"/>
    <w:rsid w:val="001F6FB4"/>
    <w:rsid w:val="001F74AE"/>
    <w:rsid w:val="001F7E65"/>
    <w:rsid w:val="002000C5"/>
    <w:rsid w:val="00200580"/>
    <w:rsid w:val="00200D05"/>
    <w:rsid w:val="00202402"/>
    <w:rsid w:val="00202421"/>
    <w:rsid w:val="00202A18"/>
    <w:rsid w:val="002043DC"/>
    <w:rsid w:val="00204479"/>
    <w:rsid w:val="00204AE0"/>
    <w:rsid w:val="00205AC8"/>
    <w:rsid w:val="00206838"/>
    <w:rsid w:val="0020711D"/>
    <w:rsid w:val="002072F6"/>
    <w:rsid w:val="00207D66"/>
    <w:rsid w:val="00210E4E"/>
    <w:rsid w:val="0021107B"/>
    <w:rsid w:val="002112E6"/>
    <w:rsid w:val="00211482"/>
    <w:rsid w:val="00211BCE"/>
    <w:rsid w:val="00211F69"/>
    <w:rsid w:val="00213D73"/>
    <w:rsid w:val="002143F5"/>
    <w:rsid w:val="002148AA"/>
    <w:rsid w:val="00215AE2"/>
    <w:rsid w:val="00216BAF"/>
    <w:rsid w:val="00216C8B"/>
    <w:rsid w:val="00217EF4"/>
    <w:rsid w:val="00220944"/>
    <w:rsid w:val="00220CAF"/>
    <w:rsid w:val="00220D7C"/>
    <w:rsid w:val="00221418"/>
    <w:rsid w:val="00221E6E"/>
    <w:rsid w:val="002225AC"/>
    <w:rsid w:val="0022269A"/>
    <w:rsid w:val="0022269F"/>
    <w:rsid w:val="0022363B"/>
    <w:rsid w:val="00224575"/>
    <w:rsid w:val="00224D14"/>
    <w:rsid w:val="00225AE3"/>
    <w:rsid w:val="00225D1E"/>
    <w:rsid w:val="00226407"/>
    <w:rsid w:val="00230147"/>
    <w:rsid w:val="00230B71"/>
    <w:rsid w:val="00231B59"/>
    <w:rsid w:val="00231B62"/>
    <w:rsid w:val="00231EC4"/>
    <w:rsid w:val="002324A8"/>
    <w:rsid w:val="00232718"/>
    <w:rsid w:val="002337B3"/>
    <w:rsid w:val="002348E5"/>
    <w:rsid w:val="00235B9B"/>
    <w:rsid w:val="0023657D"/>
    <w:rsid w:val="00236821"/>
    <w:rsid w:val="00240ED9"/>
    <w:rsid w:val="00240EE4"/>
    <w:rsid w:val="00241486"/>
    <w:rsid w:val="00241996"/>
    <w:rsid w:val="00241E24"/>
    <w:rsid w:val="00241F5A"/>
    <w:rsid w:val="00241FCD"/>
    <w:rsid w:val="002421E7"/>
    <w:rsid w:val="002437AD"/>
    <w:rsid w:val="002439BD"/>
    <w:rsid w:val="00243FDF"/>
    <w:rsid w:val="00245BDF"/>
    <w:rsid w:val="00246029"/>
    <w:rsid w:val="002468B1"/>
    <w:rsid w:val="00247686"/>
    <w:rsid w:val="00247A0B"/>
    <w:rsid w:val="00247B4D"/>
    <w:rsid w:val="00250085"/>
    <w:rsid w:val="00250B00"/>
    <w:rsid w:val="00252738"/>
    <w:rsid w:val="002528C4"/>
    <w:rsid w:val="00252B5B"/>
    <w:rsid w:val="00253F57"/>
    <w:rsid w:val="0025464A"/>
    <w:rsid w:val="00254C9C"/>
    <w:rsid w:val="00255499"/>
    <w:rsid w:val="002559FE"/>
    <w:rsid w:val="00255C15"/>
    <w:rsid w:val="00256064"/>
    <w:rsid w:val="00256071"/>
    <w:rsid w:val="00256AED"/>
    <w:rsid w:val="00256D78"/>
    <w:rsid w:val="0026118E"/>
    <w:rsid w:val="0026200B"/>
    <w:rsid w:val="00262288"/>
    <w:rsid w:val="002624B1"/>
    <w:rsid w:val="00263C91"/>
    <w:rsid w:val="00264F0D"/>
    <w:rsid w:val="00266964"/>
    <w:rsid w:val="00267258"/>
    <w:rsid w:val="00271DD3"/>
    <w:rsid w:val="002722A9"/>
    <w:rsid w:val="00272538"/>
    <w:rsid w:val="00272AA3"/>
    <w:rsid w:val="0027389A"/>
    <w:rsid w:val="00273AAB"/>
    <w:rsid w:val="0027472B"/>
    <w:rsid w:val="00275318"/>
    <w:rsid w:val="002755B9"/>
    <w:rsid w:val="002763A7"/>
    <w:rsid w:val="00276E95"/>
    <w:rsid w:val="00277190"/>
    <w:rsid w:val="00277A98"/>
    <w:rsid w:val="00277DC8"/>
    <w:rsid w:val="002806E8"/>
    <w:rsid w:val="00280CDE"/>
    <w:rsid w:val="002819EC"/>
    <w:rsid w:val="00281A0B"/>
    <w:rsid w:val="00281BAB"/>
    <w:rsid w:val="00282175"/>
    <w:rsid w:val="00282774"/>
    <w:rsid w:val="00283CD5"/>
    <w:rsid w:val="00286D23"/>
    <w:rsid w:val="00286FA9"/>
    <w:rsid w:val="0028743F"/>
    <w:rsid w:val="00291A46"/>
    <w:rsid w:val="00292913"/>
    <w:rsid w:val="00293167"/>
    <w:rsid w:val="00293526"/>
    <w:rsid w:val="00293629"/>
    <w:rsid w:val="002936A7"/>
    <w:rsid w:val="002948A1"/>
    <w:rsid w:val="00294B5D"/>
    <w:rsid w:val="00294E69"/>
    <w:rsid w:val="0029610B"/>
    <w:rsid w:val="002970E0"/>
    <w:rsid w:val="0029734E"/>
    <w:rsid w:val="002A0289"/>
    <w:rsid w:val="002A038B"/>
    <w:rsid w:val="002A0D4C"/>
    <w:rsid w:val="002A2A05"/>
    <w:rsid w:val="002A2D6E"/>
    <w:rsid w:val="002A2F04"/>
    <w:rsid w:val="002A306D"/>
    <w:rsid w:val="002A33DF"/>
    <w:rsid w:val="002A3E34"/>
    <w:rsid w:val="002A47C8"/>
    <w:rsid w:val="002A57C5"/>
    <w:rsid w:val="002A6286"/>
    <w:rsid w:val="002A737D"/>
    <w:rsid w:val="002A78F0"/>
    <w:rsid w:val="002A7A7D"/>
    <w:rsid w:val="002B0D28"/>
    <w:rsid w:val="002B1573"/>
    <w:rsid w:val="002B21D2"/>
    <w:rsid w:val="002B2661"/>
    <w:rsid w:val="002B35DB"/>
    <w:rsid w:val="002B4A39"/>
    <w:rsid w:val="002B6079"/>
    <w:rsid w:val="002B6CB7"/>
    <w:rsid w:val="002C064E"/>
    <w:rsid w:val="002C0FB7"/>
    <w:rsid w:val="002C0FCC"/>
    <w:rsid w:val="002C0FDA"/>
    <w:rsid w:val="002C1683"/>
    <w:rsid w:val="002C1E02"/>
    <w:rsid w:val="002C230D"/>
    <w:rsid w:val="002C3748"/>
    <w:rsid w:val="002C3BBA"/>
    <w:rsid w:val="002C3C6C"/>
    <w:rsid w:val="002C407A"/>
    <w:rsid w:val="002C4794"/>
    <w:rsid w:val="002C52AF"/>
    <w:rsid w:val="002C59B9"/>
    <w:rsid w:val="002C5ADD"/>
    <w:rsid w:val="002C616D"/>
    <w:rsid w:val="002C69C5"/>
    <w:rsid w:val="002C70C7"/>
    <w:rsid w:val="002D0839"/>
    <w:rsid w:val="002D0E7F"/>
    <w:rsid w:val="002D1CC3"/>
    <w:rsid w:val="002D1DEA"/>
    <w:rsid w:val="002D2299"/>
    <w:rsid w:val="002D30C3"/>
    <w:rsid w:val="002D36AC"/>
    <w:rsid w:val="002D3C7B"/>
    <w:rsid w:val="002D4B36"/>
    <w:rsid w:val="002D5240"/>
    <w:rsid w:val="002D5970"/>
    <w:rsid w:val="002D5ECE"/>
    <w:rsid w:val="002D63C8"/>
    <w:rsid w:val="002D7C57"/>
    <w:rsid w:val="002E00B0"/>
    <w:rsid w:val="002E05B8"/>
    <w:rsid w:val="002E0D4E"/>
    <w:rsid w:val="002E0FD1"/>
    <w:rsid w:val="002E109D"/>
    <w:rsid w:val="002E10C8"/>
    <w:rsid w:val="002E2F42"/>
    <w:rsid w:val="002E3DF9"/>
    <w:rsid w:val="002E41C6"/>
    <w:rsid w:val="002E4FEA"/>
    <w:rsid w:val="002E5622"/>
    <w:rsid w:val="002E69EA"/>
    <w:rsid w:val="002E7A23"/>
    <w:rsid w:val="002E7DA9"/>
    <w:rsid w:val="002F0A9B"/>
    <w:rsid w:val="002F0C57"/>
    <w:rsid w:val="002F1A63"/>
    <w:rsid w:val="002F2150"/>
    <w:rsid w:val="002F246F"/>
    <w:rsid w:val="002F2A20"/>
    <w:rsid w:val="002F381F"/>
    <w:rsid w:val="002F4A77"/>
    <w:rsid w:val="002F4EF7"/>
    <w:rsid w:val="002F5B47"/>
    <w:rsid w:val="002F5CE2"/>
    <w:rsid w:val="002F6273"/>
    <w:rsid w:val="002F6514"/>
    <w:rsid w:val="002F7264"/>
    <w:rsid w:val="002F7269"/>
    <w:rsid w:val="002F776B"/>
    <w:rsid w:val="002F7ACE"/>
    <w:rsid w:val="003000D0"/>
    <w:rsid w:val="00301774"/>
    <w:rsid w:val="0030194E"/>
    <w:rsid w:val="00301E12"/>
    <w:rsid w:val="00303C51"/>
    <w:rsid w:val="003057A3"/>
    <w:rsid w:val="00305ECF"/>
    <w:rsid w:val="0030627E"/>
    <w:rsid w:val="0030687C"/>
    <w:rsid w:val="00306BD8"/>
    <w:rsid w:val="0031002B"/>
    <w:rsid w:val="003104CF"/>
    <w:rsid w:val="00311124"/>
    <w:rsid w:val="0031112D"/>
    <w:rsid w:val="00312178"/>
    <w:rsid w:val="003123F6"/>
    <w:rsid w:val="00312554"/>
    <w:rsid w:val="00312962"/>
    <w:rsid w:val="00312E9A"/>
    <w:rsid w:val="00313356"/>
    <w:rsid w:val="003133E7"/>
    <w:rsid w:val="00313754"/>
    <w:rsid w:val="00313D31"/>
    <w:rsid w:val="00314619"/>
    <w:rsid w:val="00314979"/>
    <w:rsid w:val="00315462"/>
    <w:rsid w:val="0031689C"/>
    <w:rsid w:val="00316DE7"/>
    <w:rsid w:val="00317251"/>
    <w:rsid w:val="003173F0"/>
    <w:rsid w:val="003204F7"/>
    <w:rsid w:val="00322094"/>
    <w:rsid w:val="003222D7"/>
    <w:rsid w:val="003227D5"/>
    <w:rsid w:val="00322B70"/>
    <w:rsid w:val="003239D1"/>
    <w:rsid w:val="00324B4A"/>
    <w:rsid w:val="00324F7F"/>
    <w:rsid w:val="00325541"/>
    <w:rsid w:val="003267EC"/>
    <w:rsid w:val="003268A9"/>
    <w:rsid w:val="00326A7A"/>
    <w:rsid w:val="00331DC2"/>
    <w:rsid w:val="00332858"/>
    <w:rsid w:val="00333DAF"/>
    <w:rsid w:val="00334EC1"/>
    <w:rsid w:val="00334EC8"/>
    <w:rsid w:val="003353D4"/>
    <w:rsid w:val="003357F8"/>
    <w:rsid w:val="00335C19"/>
    <w:rsid w:val="00335C8B"/>
    <w:rsid w:val="00336579"/>
    <w:rsid w:val="00336665"/>
    <w:rsid w:val="00337010"/>
    <w:rsid w:val="0033748C"/>
    <w:rsid w:val="0033755B"/>
    <w:rsid w:val="003375B3"/>
    <w:rsid w:val="00340160"/>
    <w:rsid w:val="00340FBA"/>
    <w:rsid w:val="00342B68"/>
    <w:rsid w:val="00344765"/>
    <w:rsid w:val="0034581A"/>
    <w:rsid w:val="00345E32"/>
    <w:rsid w:val="00345F58"/>
    <w:rsid w:val="003464A1"/>
    <w:rsid w:val="00347DC1"/>
    <w:rsid w:val="00350E14"/>
    <w:rsid w:val="00351183"/>
    <w:rsid w:val="00351C13"/>
    <w:rsid w:val="00352C6D"/>
    <w:rsid w:val="0035527E"/>
    <w:rsid w:val="00356C7F"/>
    <w:rsid w:val="00356FE7"/>
    <w:rsid w:val="003607E9"/>
    <w:rsid w:val="0036081E"/>
    <w:rsid w:val="00360907"/>
    <w:rsid w:val="00360F42"/>
    <w:rsid w:val="00363B63"/>
    <w:rsid w:val="00365D3D"/>
    <w:rsid w:val="00366195"/>
    <w:rsid w:val="00367A9F"/>
    <w:rsid w:val="00367D17"/>
    <w:rsid w:val="00367F98"/>
    <w:rsid w:val="0037004C"/>
    <w:rsid w:val="003702D0"/>
    <w:rsid w:val="00371CBB"/>
    <w:rsid w:val="00371FD9"/>
    <w:rsid w:val="00372263"/>
    <w:rsid w:val="00372273"/>
    <w:rsid w:val="003729A4"/>
    <w:rsid w:val="00372ACA"/>
    <w:rsid w:val="00376811"/>
    <w:rsid w:val="00376AAB"/>
    <w:rsid w:val="00376CFF"/>
    <w:rsid w:val="003805DD"/>
    <w:rsid w:val="003806B4"/>
    <w:rsid w:val="0038074E"/>
    <w:rsid w:val="00380818"/>
    <w:rsid w:val="003824AC"/>
    <w:rsid w:val="0038258D"/>
    <w:rsid w:val="00382685"/>
    <w:rsid w:val="00384DEC"/>
    <w:rsid w:val="003857E0"/>
    <w:rsid w:val="00386A90"/>
    <w:rsid w:val="0038739E"/>
    <w:rsid w:val="003874C4"/>
    <w:rsid w:val="00387BBE"/>
    <w:rsid w:val="003900EF"/>
    <w:rsid w:val="00390C28"/>
    <w:rsid w:val="00390DA0"/>
    <w:rsid w:val="003915B4"/>
    <w:rsid w:val="00391FCE"/>
    <w:rsid w:val="00392227"/>
    <w:rsid w:val="003926B7"/>
    <w:rsid w:val="00393BA3"/>
    <w:rsid w:val="0039477A"/>
    <w:rsid w:val="0039480C"/>
    <w:rsid w:val="00394941"/>
    <w:rsid w:val="00394F10"/>
    <w:rsid w:val="00395053"/>
    <w:rsid w:val="00395307"/>
    <w:rsid w:val="00396D2C"/>
    <w:rsid w:val="003A06D0"/>
    <w:rsid w:val="003A084E"/>
    <w:rsid w:val="003A09CB"/>
    <w:rsid w:val="003A0C37"/>
    <w:rsid w:val="003A2D53"/>
    <w:rsid w:val="003A2D57"/>
    <w:rsid w:val="003A3421"/>
    <w:rsid w:val="003A3AAA"/>
    <w:rsid w:val="003A502C"/>
    <w:rsid w:val="003A76E6"/>
    <w:rsid w:val="003B1B34"/>
    <w:rsid w:val="003B1F2E"/>
    <w:rsid w:val="003B34D9"/>
    <w:rsid w:val="003B3BBD"/>
    <w:rsid w:val="003B3CC1"/>
    <w:rsid w:val="003B455F"/>
    <w:rsid w:val="003B5EBE"/>
    <w:rsid w:val="003B6873"/>
    <w:rsid w:val="003B6EC3"/>
    <w:rsid w:val="003B71A2"/>
    <w:rsid w:val="003B7F0E"/>
    <w:rsid w:val="003B7F1F"/>
    <w:rsid w:val="003B7F56"/>
    <w:rsid w:val="003C0484"/>
    <w:rsid w:val="003C0A08"/>
    <w:rsid w:val="003C0B7C"/>
    <w:rsid w:val="003C1120"/>
    <w:rsid w:val="003C22B0"/>
    <w:rsid w:val="003C26D4"/>
    <w:rsid w:val="003C2EC0"/>
    <w:rsid w:val="003C325A"/>
    <w:rsid w:val="003C3473"/>
    <w:rsid w:val="003C3529"/>
    <w:rsid w:val="003C3EDD"/>
    <w:rsid w:val="003C3F6C"/>
    <w:rsid w:val="003C42E2"/>
    <w:rsid w:val="003C4E2D"/>
    <w:rsid w:val="003C5644"/>
    <w:rsid w:val="003C5830"/>
    <w:rsid w:val="003C71CB"/>
    <w:rsid w:val="003C7286"/>
    <w:rsid w:val="003C72AC"/>
    <w:rsid w:val="003C754B"/>
    <w:rsid w:val="003C7C59"/>
    <w:rsid w:val="003D03C0"/>
    <w:rsid w:val="003D3501"/>
    <w:rsid w:val="003D3513"/>
    <w:rsid w:val="003D4013"/>
    <w:rsid w:val="003D438E"/>
    <w:rsid w:val="003D478A"/>
    <w:rsid w:val="003D58F6"/>
    <w:rsid w:val="003D5B72"/>
    <w:rsid w:val="003D601E"/>
    <w:rsid w:val="003D62B9"/>
    <w:rsid w:val="003D70A9"/>
    <w:rsid w:val="003D71FA"/>
    <w:rsid w:val="003D7354"/>
    <w:rsid w:val="003E0616"/>
    <w:rsid w:val="003E062A"/>
    <w:rsid w:val="003E0630"/>
    <w:rsid w:val="003E1610"/>
    <w:rsid w:val="003E1D9D"/>
    <w:rsid w:val="003E2851"/>
    <w:rsid w:val="003E4716"/>
    <w:rsid w:val="003E6258"/>
    <w:rsid w:val="003E65AA"/>
    <w:rsid w:val="003E6874"/>
    <w:rsid w:val="003F163D"/>
    <w:rsid w:val="003F1B9E"/>
    <w:rsid w:val="003F27A9"/>
    <w:rsid w:val="003F2EAD"/>
    <w:rsid w:val="003F37BC"/>
    <w:rsid w:val="003F4ADE"/>
    <w:rsid w:val="003F7284"/>
    <w:rsid w:val="003F7A70"/>
    <w:rsid w:val="003F7BCE"/>
    <w:rsid w:val="00400093"/>
    <w:rsid w:val="00400C9C"/>
    <w:rsid w:val="00400DD0"/>
    <w:rsid w:val="00401621"/>
    <w:rsid w:val="00401701"/>
    <w:rsid w:val="00402E0C"/>
    <w:rsid w:val="00402E59"/>
    <w:rsid w:val="00403290"/>
    <w:rsid w:val="004038A0"/>
    <w:rsid w:val="0040449E"/>
    <w:rsid w:val="004047F3"/>
    <w:rsid w:val="0040485E"/>
    <w:rsid w:val="0040548A"/>
    <w:rsid w:val="00405DB3"/>
    <w:rsid w:val="0040608E"/>
    <w:rsid w:val="004075B7"/>
    <w:rsid w:val="00407664"/>
    <w:rsid w:val="00407913"/>
    <w:rsid w:val="00407A11"/>
    <w:rsid w:val="00410F72"/>
    <w:rsid w:val="00411517"/>
    <w:rsid w:val="00411D0B"/>
    <w:rsid w:val="004125F2"/>
    <w:rsid w:val="00412B22"/>
    <w:rsid w:val="00412CE4"/>
    <w:rsid w:val="004131B0"/>
    <w:rsid w:val="00414800"/>
    <w:rsid w:val="00415794"/>
    <w:rsid w:val="004158D0"/>
    <w:rsid w:val="00415A12"/>
    <w:rsid w:val="00415CA7"/>
    <w:rsid w:val="00416130"/>
    <w:rsid w:val="00416C3C"/>
    <w:rsid w:val="00416D3C"/>
    <w:rsid w:val="004174D1"/>
    <w:rsid w:val="0041785F"/>
    <w:rsid w:val="004226EB"/>
    <w:rsid w:val="00423639"/>
    <w:rsid w:val="00423BB7"/>
    <w:rsid w:val="00424B1C"/>
    <w:rsid w:val="00424DE3"/>
    <w:rsid w:val="0042602F"/>
    <w:rsid w:val="00426AAA"/>
    <w:rsid w:val="004278E5"/>
    <w:rsid w:val="004305CB"/>
    <w:rsid w:val="00430F15"/>
    <w:rsid w:val="0043171E"/>
    <w:rsid w:val="00431C65"/>
    <w:rsid w:val="00431DB2"/>
    <w:rsid w:val="0043271B"/>
    <w:rsid w:val="00432A16"/>
    <w:rsid w:val="0043330E"/>
    <w:rsid w:val="00433A95"/>
    <w:rsid w:val="00433B0E"/>
    <w:rsid w:val="00434914"/>
    <w:rsid w:val="0043512E"/>
    <w:rsid w:val="004365D0"/>
    <w:rsid w:val="004366E5"/>
    <w:rsid w:val="004369B5"/>
    <w:rsid w:val="00437390"/>
    <w:rsid w:val="00437642"/>
    <w:rsid w:val="00440C66"/>
    <w:rsid w:val="0044111B"/>
    <w:rsid w:val="00442EC1"/>
    <w:rsid w:val="00443319"/>
    <w:rsid w:val="004438CD"/>
    <w:rsid w:val="004455A6"/>
    <w:rsid w:val="00447120"/>
    <w:rsid w:val="00447F1E"/>
    <w:rsid w:val="0045056D"/>
    <w:rsid w:val="004506F5"/>
    <w:rsid w:val="0045075F"/>
    <w:rsid w:val="00450A83"/>
    <w:rsid w:val="004551F3"/>
    <w:rsid w:val="00455E2F"/>
    <w:rsid w:val="00456252"/>
    <w:rsid w:val="004562EA"/>
    <w:rsid w:val="0045687C"/>
    <w:rsid w:val="0045698E"/>
    <w:rsid w:val="00456AA5"/>
    <w:rsid w:val="004574E0"/>
    <w:rsid w:val="00460556"/>
    <w:rsid w:val="004609C3"/>
    <w:rsid w:val="00460F01"/>
    <w:rsid w:val="004611B6"/>
    <w:rsid w:val="0046187A"/>
    <w:rsid w:val="00462ED3"/>
    <w:rsid w:val="004636D7"/>
    <w:rsid w:val="00463C2A"/>
    <w:rsid w:val="00464A93"/>
    <w:rsid w:val="004661C5"/>
    <w:rsid w:val="004664AD"/>
    <w:rsid w:val="004664BF"/>
    <w:rsid w:val="0046685A"/>
    <w:rsid w:val="004679D8"/>
    <w:rsid w:val="004713BB"/>
    <w:rsid w:val="004721B0"/>
    <w:rsid w:val="004741E6"/>
    <w:rsid w:val="00474997"/>
    <w:rsid w:val="00474C53"/>
    <w:rsid w:val="00475E99"/>
    <w:rsid w:val="0047689E"/>
    <w:rsid w:val="00476934"/>
    <w:rsid w:val="00476BAC"/>
    <w:rsid w:val="0047736B"/>
    <w:rsid w:val="00477767"/>
    <w:rsid w:val="00480EFC"/>
    <w:rsid w:val="0048140E"/>
    <w:rsid w:val="00481F63"/>
    <w:rsid w:val="00482D19"/>
    <w:rsid w:val="00483197"/>
    <w:rsid w:val="0048591A"/>
    <w:rsid w:val="00486179"/>
    <w:rsid w:val="004864B8"/>
    <w:rsid w:val="0048743A"/>
    <w:rsid w:val="004877E1"/>
    <w:rsid w:val="004903E8"/>
    <w:rsid w:val="004911CA"/>
    <w:rsid w:val="004919AF"/>
    <w:rsid w:val="00492069"/>
    <w:rsid w:val="004934CA"/>
    <w:rsid w:val="00493DF1"/>
    <w:rsid w:val="0049479E"/>
    <w:rsid w:val="00494E50"/>
    <w:rsid w:val="00495AA5"/>
    <w:rsid w:val="00495C49"/>
    <w:rsid w:val="0049626B"/>
    <w:rsid w:val="004A0159"/>
    <w:rsid w:val="004A1FCB"/>
    <w:rsid w:val="004A201E"/>
    <w:rsid w:val="004A32F0"/>
    <w:rsid w:val="004A3933"/>
    <w:rsid w:val="004A398F"/>
    <w:rsid w:val="004A3A27"/>
    <w:rsid w:val="004A3CD9"/>
    <w:rsid w:val="004A3F56"/>
    <w:rsid w:val="004A4BFB"/>
    <w:rsid w:val="004A4FF5"/>
    <w:rsid w:val="004A612B"/>
    <w:rsid w:val="004B0611"/>
    <w:rsid w:val="004B224E"/>
    <w:rsid w:val="004B3FF1"/>
    <w:rsid w:val="004B4B6C"/>
    <w:rsid w:val="004B5285"/>
    <w:rsid w:val="004B52D3"/>
    <w:rsid w:val="004B619A"/>
    <w:rsid w:val="004B64E2"/>
    <w:rsid w:val="004B6716"/>
    <w:rsid w:val="004B743E"/>
    <w:rsid w:val="004C19BB"/>
    <w:rsid w:val="004C1B8A"/>
    <w:rsid w:val="004C1C99"/>
    <w:rsid w:val="004C24B5"/>
    <w:rsid w:val="004C271F"/>
    <w:rsid w:val="004C2913"/>
    <w:rsid w:val="004C291D"/>
    <w:rsid w:val="004C3F88"/>
    <w:rsid w:val="004C54EF"/>
    <w:rsid w:val="004C5933"/>
    <w:rsid w:val="004C680F"/>
    <w:rsid w:val="004D20D2"/>
    <w:rsid w:val="004D3913"/>
    <w:rsid w:val="004D4B4F"/>
    <w:rsid w:val="004D5490"/>
    <w:rsid w:val="004D5EE3"/>
    <w:rsid w:val="004D7FFB"/>
    <w:rsid w:val="004E006B"/>
    <w:rsid w:val="004E03AB"/>
    <w:rsid w:val="004E0878"/>
    <w:rsid w:val="004E2B93"/>
    <w:rsid w:val="004E324E"/>
    <w:rsid w:val="004E357C"/>
    <w:rsid w:val="004E462F"/>
    <w:rsid w:val="004E5AC4"/>
    <w:rsid w:val="004E6399"/>
    <w:rsid w:val="004E6649"/>
    <w:rsid w:val="004E6A58"/>
    <w:rsid w:val="004E6EA6"/>
    <w:rsid w:val="004E7161"/>
    <w:rsid w:val="004E7809"/>
    <w:rsid w:val="004E79B1"/>
    <w:rsid w:val="004E7E9B"/>
    <w:rsid w:val="004F06DC"/>
    <w:rsid w:val="004F0BD4"/>
    <w:rsid w:val="004F26E9"/>
    <w:rsid w:val="004F2A83"/>
    <w:rsid w:val="004F2C59"/>
    <w:rsid w:val="004F3CBE"/>
    <w:rsid w:val="004F4542"/>
    <w:rsid w:val="004F456B"/>
    <w:rsid w:val="004F5024"/>
    <w:rsid w:val="004F57F7"/>
    <w:rsid w:val="004F5DCF"/>
    <w:rsid w:val="004F5FB3"/>
    <w:rsid w:val="004F7BA7"/>
    <w:rsid w:val="00500327"/>
    <w:rsid w:val="00500383"/>
    <w:rsid w:val="00500400"/>
    <w:rsid w:val="00500548"/>
    <w:rsid w:val="00501AE7"/>
    <w:rsid w:val="0050394C"/>
    <w:rsid w:val="00503C2B"/>
    <w:rsid w:val="00503DC0"/>
    <w:rsid w:val="00504CF4"/>
    <w:rsid w:val="005050D7"/>
    <w:rsid w:val="005054FA"/>
    <w:rsid w:val="005055EC"/>
    <w:rsid w:val="00505A0B"/>
    <w:rsid w:val="00505E8F"/>
    <w:rsid w:val="005060F2"/>
    <w:rsid w:val="00506109"/>
    <w:rsid w:val="00506703"/>
    <w:rsid w:val="00506D3D"/>
    <w:rsid w:val="00506E1C"/>
    <w:rsid w:val="0051131A"/>
    <w:rsid w:val="0051140D"/>
    <w:rsid w:val="00511571"/>
    <w:rsid w:val="0051167D"/>
    <w:rsid w:val="00511B36"/>
    <w:rsid w:val="00511C55"/>
    <w:rsid w:val="0051213F"/>
    <w:rsid w:val="00512224"/>
    <w:rsid w:val="0051245C"/>
    <w:rsid w:val="005133B3"/>
    <w:rsid w:val="00513B3A"/>
    <w:rsid w:val="00513D4B"/>
    <w:rsid w:val="0051412F"/>
    <w:rsid w:val="0051635B"/>
    <w:rsid w:val="005164A2"/>
    <w:rsid w:val="005165C1"/>
    <w:rsid w:val="00516FAA"/>
    <w:rsid w:val="00520CF4"/>
    <w:rsid w:val="00521AF6"/>
    <w:rsid w:val="0052288D"/>
    <w:rsid w:val="0052337A"/>
    <w:rsid w:val="00523D6C"/>
    <w:rsid w:val="00524897"/>
    <w:rsid w:val="00525D9E"/>
    <w:rsid w:val="0052677B"/>
    <w:rsid w:val="00526977"/>
    <w:rsid w:val="00526E6C"/>
    <w:rsid w:val="0052746C"/>
    <w:rsid w:val="00527D06"/>
    <w:rsid w:val="00527DB4"/>
    <w:rsid w:val="00527FD4"/>
    <w:rsid w:val="00531F66"/>
    <w:rsid w:val="0053243D"/>
    <w:rsid w:val="00533025"/>
    <w:rsid w:val="00533328"/>
    <w:rsid w:val="00533E5A"/>
    <w:rsid w:val="00535D0F"/>
    <w:rsid w:val="00535DCF"/>
    <w:rsid w:val="00535EB4"/>
    <w:rsid w:val="005360C3"/>
    <w:rsid w:val="00536114"/>
    <w:rsid w:val="00536E14"/>
    <w:rsid w:val="00537316"/>
    <w:rsid w:val="005426F2"/>
    <w:rsid w:val="00542ADD"/>
    <w:rsid w:val="005469A7"/>
    <w:rsid w:val="00546A29"/>
    <w:rsid w:val="00547897"/>
    <w:rsid w:val="00547F58"/>
    <w:rsid w:val="005509E0"/>
    <w:rsid w:val="00553ACE"/>
    <w:rsid w:val="00554236"/>
    <w:rsid w:val="0055459B"/>
    <w:rsid w:val="0055472F"/>
    <w:rsid w:val="00555563"/>
    <w:rsid w:val="0055578D"/>
    <w:rsid w:val="00555855"/>
    <w:rsid w:val="00560823"/>
    <w:rsid w:val="00561505"/>
    <w:rsid w:val="00561B2F"/>
    <w:rsid w:val="005622B4"/>
    <w:rsid w:val="00564E4C"/>
    <w:rsid w:val="00564F1E"/>
    <w:rsid w:val="0056586D"/>
    <w:rsid w:val="00566119"/>
    <w:rsid w:val="00566417"/>
    <w:rsid w:val="00566BD8"/>
    <w:rsid w:val="005675ED"/>
    <w:rsid w:val="0057038A"/>
    <w:rsid w:val="00571792"/>
    <w:rsid w:val="005717A5"/>
    <w:rsid w:val="00572624"/>
    <w:rsid w:val="00572E6A"/>
    <w:rsid w:val="00573210"/>
    <w:rsid w:val="0057392B"/>
    <w:rsid w:val="00573E60"/>
    <w:rsid w:val="00574739"/>
    <w:rsid w:val="0057495E"/>
    <w:rsid w:val="00574F7F"/>
    <w:rsid w:val="0057730B"/>
    <w:rsid w:val="00577433"/>
    <w:rsid w:val="00581C18"/>
    <w:rsid w:val="005820CD"/>
    <w:rsid w:val="00582A11"/>
    <w:rsid w:val="00582C81"/>
    <w:rsid w:val="00584309"/>
    <w:rsid w:val="00585338"/>
    <w:rsid w:val="0058556E"/>
    <w:rsid w:val="005858E6"/>
    <w:rsid w:val="00586109"/>
    <w:rsid w:val="005863E0"/>
    <w:rsid w:val="005865C4"/>
    <w:rsid w:val="00586CA8"/>
    <w:rsid w:val="00587119"/>
    <w:rsid w:val="005874C4"/>
    <w:rsid w:val="00587CEC"/>
    <w:rsid w:val="00590211"/>
    <w:rsid w:val="00590B29"/>
    <w:rsid w:val="00590C96"/>
    <w:rsid w:val="005915CF"/>
    <w:rsid w:val="00591780"/>
    <w:rsid w:val="00591FA6"/>
    <w:rsid w:val="00592267"/>
    <w:rsid w:val="00592415"/>
    <w:rsid w:val="005924BF"/>
    <w:rsid w:val="00593956"/>
    <w:rsid w:val="0059410C"/>
    <w:rsid w:val="00595BE1"/>
    <w:rsid w:val="005977FC"/>
    <w:rsid w:val="005979A3"/>
    <w:rsid w:val="00597FF4"/>
    <w:rsid w:val="005A04A4"/>
    <w:rsid w:val="005A0AFF"/>
    <w:rsid w:val="005A0BEF"/>
    <w:rsid w:val="005A244F"/>
    <w:rsid w:val="005A3046"/>
    <w:rsid w:val="005A3FCB"/>
    <w:rsid w:val="005A4321"/>
    <w:rsid w:val="005A5754"/>
    <w:rsid w:val="005A602B"/>
    <w:rsid w:val="005A671E"/>
    <w:rsid w:val="005A6C22"/>
    <w:rsid w:val="005A718B"/>
    <w:rsid w:val="005A791F"/>
    <w:rsid w:val="005B034D"/>
    <w:rsid w:val="005B099E"/>
    <w:rsid w:val="005B0FC8"/>
    <w:rsid w:val="005B1BC4"/>
    <w:rsid w:val="005B1CE3"/>
    <w:rsid w:val="005B224E"/>
    <w:rsid w:val="005B23ED"/>
    <w:rsid w:val="005B4042"/>
    <w:rsid w:val="005B48DE"/>
    <w:rsid w:val="005B49B9"/>
    <w:rsid w:val="005B4C86"/>
    <w:rsid w:val="005B5713"/>
    <w:rsid w:val="005B6D7D"/>
    <w:rsid w:val="005B75FB"/>
    <w:rsid w:val="005C0602"/>
    <w:rsid w:val="005C06B3"/>
    <w:rsid w:val="005C26FC"/>
    <w:rsid w:val="005C2F76"/>
    <w:rsid w:val="005C38EE"/>
    <w:rsid w:val="005C48D5"/>
    <w:rsid w:val="005C7141"/>
    <w:rsid w:val="005C76F8"/>
    <w:rsid w:val="005C7B7E"/>
    <w:rsid w:val="005C7FF8"/>
    <w:rsid w:val="005D0945"/>
    <w:rsid w:val="005D0EFD"/>
    <w:rsid w:val="005D148C"/>
    <w:rsid w:val="005D1889"/>
    <w:rsid w:val="005D2733"/>
    <w:rsid w:val="005D3DAE"/>
    <w:rsid w:val="005D482C"/>
    <w:rsid w:val="005D56C5"/>
    <w:rsid w:val="005D5990"/>
    <w:rsid w:val="005D5C75"/>
    <w:rsid w:val="005D5D7E"/>
    <w:rsid w:val="005E0029"/>
    <w:rsid w:val="005E0614"/>
    <w:rsid w:val="005E0B53"/>
    <w:rsid w:val="005E1395"/>
    <w:rsid w:val="005E14CE"/>
    <w:rsid w:val="005E159B"/>
    <w:rsid w:val="005E32CB"/>
    <w:rsid w:val="005E34FD"/>
    <w:rsid w:val="005E3894"/>
    <w:rsid w:val="005E4435"/>
    <w:rsid w:val="005E63CB"/>
    <w:rsid w:val="005E6505"/>
    <w:rsid w:val="005E7217"/>
    <w:rsid w:val="005E7BCA"/>
    <w:rsid w:val="005F027F"/>
    <w:rsid w:val="005F0664"/>
    <w:rsid w:val="005F0AD5"/>
    <w:rsid w:val="005F1133"/>
    <w:rsid w:val="005F158D"/>
    <w:rsid w:val="005F19C2"/>
    <w:rsid w:val="005F23CF"/>
    <w:rsid w:val="005F2E2C"/>
    <w:rsid w:val="005F2EF2"/>
    <w:rsid w:val="005F30A5"/>
    <w:rsid w:val="005F3246"/>
    <w:rsid w:val="005F361B"/>
    <w:rsid w:val="005F3D84"/>
    <w:rsid w:val="005F3FA4"/>
    <w:rsid w:val="005F45CE"/>
    <w:rsid w:val="005F49CF"/>
    <w:rsid w:val="005F5715"/>
    <w:rsid w:val="005F5EA5"/>
    <w:rsid w:val="005F6094"/>
    <w:rsid w:val="005F681A"/>
    <w:rsid w:val="005F69F1"/>
    <w:rsid w:val="005F74CB"/>
    <w:rsid w:val="005F7BF0"/>
    <w:rsid w:val="006000D6"/>
    <w:rsid w:val="0060055F"/>
    <w:rsid w:val="006006C9"/>
    <w:rsid w:val="0060077F"/>
    <w:rsid w:val="00600BA3"/>
    <w:rsid w:val="00602036"/>
    <w:rsid w:val="006023C5"/>
    <w:rsid w:val="00603279"/>
    <w:rsid w:val="006034FF"/>
    <w:rsid w:val="006040EC"/>
    <w:rsid w:val="00604BE0"/>
    <w:rsid w:val="006052CE"/>
    <w:rsid w:val="006052DE"/>
    <w:rsid w:val="00605565"/>
    <w:rsid w:val="006055A4"/>
    <w:rsid w:val="006057CB"/>
    <w:rsid w:val="006100D6"/>
    <w:rsid w:val="006108D7"/>
    <w:rsid w:val="00610C66"/>
    <w:rsid w:val="00612F54"/>
    <w:rsid w:val="00614365"/>
    <w:rsid w:val="00614517"/>
    <w:rsid w:val="006148BA"/>
    <w:rsid w:val="00614D1A"/>
    <w:rsid w:val="00615354"/>
    <w:rsid w:val="00615C8C"/>
    <w:rsid w:val="00616EDA"/>
    <w:rsid w:val="006179E5"/>
    <w:rsid w:val="006201C0"/>
    <w:rsid w:val="006203E4"/>
    <w:rsid w:val="00620E98"/>
    <w:rsid w:val="00620F88"/>
    <w:rsid w:val="0062116B"/>
    <w:rsid w:val="0062194B"/>
    <w:rsid w:val="006230E1"/>
    <w:rsid w:val="00624BAC"/>
    <w:rsid w:val="006251B3"/>
    <w:rsid w:val="00625285"/>
    <w:rsid w:val="0062531A"/>
    <w:rsid w:val="00625DCA"/>
    <w:rsid w:val="006264E9"/>
    <w:rsid w:val="0062674A"/>
    <w:rsid w:val="00630812"/>
    <w:rsid w:val="006316C3"/>
    <w:rsid w:val="00631E3C"/>
    <w:rsid w:val="006335CC"/>
    <w:rsid w:val="00633CC4"/>
    <w:rsid w:val="006342A5"/>
    <w:rsid w:val="006355AF"/>
    <w:rsid w:val="00635786"/>
    <w:rsid w:val="0063594F"/>
    <w:rsid w:val="00635AF0"/>
    <w:rsid w:val="00635C05"/>
    <w:rsid w:val="00635CB1"/>
    <w:rsid w:val="00636704"/>
    <w:rsid w:val="00636821"/>
    <w:rsid w:val="00636DC1"/>
    <w:rsid w:val="0063744E"/>
    <w:rsid w:val="006376E7"/>
    <w:rsid w:val="006418E6"/>
    <w:rsid w:val="00642542"/>
    <w:rsid w:val="00643765"/>
    <w:rsid w:val="00643E43"/>
    <w:rsid w:val="0064405E"/>
    <w:rsid w:val="00646C4C"/>
    <w:rsid w:val="0064718E"/>
    <w:rsid w:val="006472A9"/>
    <w:rsid w:val="00647B7E"/>
    <w:rsid w:val="00651638"/>
    <w:rsid w:val="00651987"/>
    <w:rsid w:val="00651F2D"/>
    <w:rsid w:val="00652744"/>
    <w:rsid w:val="00652F44"/>
    <w:rsid w:val="0065483E"/>
    <w:rsid w:val="00654C8C"/>
    <w:rsid w:val="00656F3F"/>
    <w:rsid w:val="00657E6D"/>
    <w:rsid w:val="0066011A"/>
    <w:rsid w:val="00660685"/>
    <w:rsid w:val="00660C45"/>
    <w:rsid w:val="00660DEB"/>
    <w:rsid w:val="006613F9"/>
    <w:rsid w:val="00661989"/>
    <w:rsid w:val="00661B2B"/>
    <w:rsid w:val="00662D4D"/>
    <w:rsid w:val="006645D4"/>
    <w:rsid w:val="00665B2A"/>
    <w:rsid w:val="006668AA"/>
    <w:rsid w:val="00667374"/>
    <w:rsid w:val="00670CF4"/>
    <w:rsid w:val="00673781"/>
    <w:rsid w:val="00673BB4"/>
    <w:rsid w:val="006747D6"/>
    <w:rsid w:val="00674A59"/>
    <w:rsid w:val="00674FEC"/>
    <w:rsid w:val="0067530C"/>
    <w:rsid w:val="00676193"/>
    <w:rsid w:val="006761B5"/>
    <w:rsid w:val="006767CE"/>
    <w:rsid w:val="00676814"/>
    <w:rsid w:val="006775E4"/>
    <w:rsid w:val="00677D61"/>
    <w:rsid w:val="00677FEA"/>
    <w:rsid w:val="00680567"/>
    <w:rsid w:val="00680E8E"/>
    <w:rsid w:val="00680EB8"/>
    <w:rsid w:val="0068221F"/>
    <w:rsid w:val="00682357"/>
    <w:rsid w:val="00682602"/>
    <w:rsid w:val="00682A67"/>
    <w:rsid w:val="006833F4"/>
    <w:rsid w:val="00683C80"/>
    <w:rsid w:val="00687602"/>
    <w:rsid w:val="0069002D"/>
    <w:rsid w:val="0069096F"/>
    <w:rsid w:val="00691F27"/>
    <w:rsid w:val="0069368C"/>
    <w:rsid w:val="006937F8"/>
    <w:rsid w:val="00695450"/>
    <w:rsid w:val="0069549A"/>
    <w:rsid w:val="006954D2"/>
    <w:rsid w:val="00695C4E"/>
    <w:rsid w:val="00696AC7"/>
    <w:rsid w:val="0069763A"/>
    <w:rsid w:val="00697A8E"/>
    <w:rsid w:val="00697BC2"/>
    <w:rsid w:val="006A028C"/>
    <w:rsid w:val="006A03FB"/>
    <w:rsid w:val="006A1576"/>
    <w:rsid w:val="006A1907"/>
    <w:rsid w:val="006A219C"/>
    <w:rsid w:val="006A27E0"/>
    <w:rsid w:val="006A380E"/>
    <w:rsid w:val="006A4914"/>
    <w:rsid w:val="006A5E3F"/>
    <w:rsid w:val="006A6FD1"/>
    <w:rsid w:val="006A7756"/>
    <w:rsid w:val="006A7E5B"/>
    <w:rsid w:val="006B0EF3"/>
    <w:rsid w:val="006B1AC6"/>
    <w:rsid w:val="006B1C06"/>
    <w:rsid w:val="006B23C5"/>
    <w:rsid w:val="006B353B"/>
    <w:rsid w:val="006B3690"/>
    <w:rsid w:val="006B3D15"/>
    <w:rsid w:val="006B4ABB"/>
    <w:rsid w:val="006B4C28"/>
    <w:rsid w:val="006B6CB9"/>
    <w:rsid w:val="006B7F13"/>
    <w:rsid w:val="006C1663"/>
    <w:rsid w:val="006C1990"/>
    <w:rsid w:val="006C1D4E"/>
    <w:rsid w:val="006C2455"/>
    <w:rsid w:val="006C25E3"/>
    <w:rsid w:val="006C2DB6"/>
    <w:rsid w:val="006C43DF"/>
    <w:rsid w:val="006C4428"/>
    <w:rsid w:val="006C475A"/>
    <w:rsid w:val="006C4C2A"/>
    <w:rsid w:val="006C5E63"/>
    <w:rsid w:val="006C61AA"/>
    <w:rsid w:val="006C6B53"/>
    <w:rsid w:val="006D0C0A"/>
    <w:rsid w:val="006D1D54"/>
    <w:rsid w:val="006D1E55"/>
    <w:rsid w:val="006D2DF0"/>
    <w:rsid w:val="006D2ECF"/>
    <w:rsid w:val="006D4567"/>
    <w:rsid w:val="006D5A63"/>
    <w:rsid w:val="006D5AFD"/>
    <w:rsid w:val="006D734C"/>
    <w:rsid w:val="006D7D29"/>
    <w:rsid w:val="006E000A"/>
    <w:rsid w:val="006E08B8"/>
    <w:rsid w:val="006E1D3B"/>
    <w:rsid w:val="006E312F"/>
    <w:rsid w:val="006E324C"/>
    <w:rsid w:val="006E3267"/>
    <w:rsid w:val="006E37BA"/>
    <w:rsid w:val="006E3A54"/>
    <w:rsid w:val="006E4450"/>
    <w:rsid w:val="006E468A"/>
    <w:rsid w:val="006E4AA9"/>
    <w:rsid w:val="006E4C5C"/>
    <w:rsid w:val="006E666A"/>
    <w:rsid w:val="006E69E4"/>
    <w:rsid w:val="006E6A20"/>
    <w:rsid w:val="006E70F3"/>
    <w:rsid w:val="006E774E"/>
    <w:rsid w:val="006F0212"/>
    <w:rsid w:val="006F04B2"/>
    <w:rsid w:val="006F0B90"/>
    <w:rsid w:val="006F1AD3"/>
    <w:rsid w:val="006F1EE8"/>
    <w:rsid w:val="006F3812"/>
    <w:rsid w:val="006F3B20"/>
    <w:rsid w:val="006F45A7"/>
    <w:rsid w:val="006F48ED"/>
    <w:rsid w:val="006F4AA1"/>
    <w:rsid w:val="006F4C0E"/>
    <w:rsid w:val="006F4CD3"/>
    <w:rsid w:val="006F5082"/>
    <w:rsid w:val="006F5C7D"/>
    <w:rsid w:val="006F65A7"/>
    <w:rsid w:val="006F7356"/>
    <w:rsid w:val="006F7453"/>
    <w:rsid w:val="006F79F2"/>
    <w:rsid w:val="0070018A"/>
    <w:rsid w:val="00701216"/>
    <w:rsid w:val="0070144F"/>
    <w:rsid w:val="007026EB"/>
    <w:rsid w:val="00702E93"/>
    <w:rsid w:val="007032C7"/>
    <w:rsid w:val="0070379C"/>
    <w:rsid w:val="007038CB"/>
    <w:rsid w:val="00705303"/>
    <w:rsid w:val="00705681"/>
    <w:rsid w:val="007061A1"/>
    <w:rsid w:val="007063D3"/>
    <w:rsid w:val="007067E2"/>
    <w:rsid w:val="007106CD"/>
    <w:rsid w:val="00710738"/>
    <w:rsid w:val="00710CE6"/>
    <w:rsid w:val="00711524"/>
    <w:rsid w:val="0071157A"/>
    <w:rsid w:val="007123BE"/>
    <w:rsid w:val="0071293C"/>
    <w:rsid w:val="00712D15"/>
    <w:rsid w:val="00713836"/>
    <w:rsid w:val="00713841"/>
    <w:rsid w:val="0071395B"/>
    <w:rsid w:val="0071412C"/>
    <w:rsid w:val="0071444A"/>
    <w:rsid w:val="00714460"/>
    <w:rsid w:val="007149DD"/>
    <w:rsid w:val="0071587B"/>
    <w:rsid w:val="00715F12"/>
    <w:rsid w:val="00716152"/>
    <w:rsid w:val="00717E96"/>
    <w:rsid w:val="00720143"/>
    <w:rsid w:val="00720BD7"/>
    <w:rsid w:val="00721A8F"/>
    <w:rsid w:val="00724214"/>
    <w:rsid w:val="007246CF"/>
    <w:rsid w:val="00727414"/>
    <w:rsid w:val="00733848"/>
    <w:rsid w:val="007341DD"/>
    <w:rsid w:val="00735958"/>
    <w:rsid w:val="00735EE5"/>
    <w:rsid w:val="00736144"/>
    <w:rsid w:val="00736450"/>
    <w:rsid w:val="00736BF4"/>
    <w:rsid w:val="00736F9D"/>
    <w:rsid w:val="00737FCB"/>
    <w:rsid w:val="00740286"/>
    <w:rsid w:val="00741149"/>
    <w:rsid w:val="007419CB"/>
    <w:rsid w:val="00741B33"/>
    <w:rsid w:val="00741B3E"/>
    <w:rsid w:val="00742383"/>
    <w:rsid w:val="0074254C"/>
    <w:rsid w:val="00742A4E"/>
    <w:rsid w:val="0074358B"/>
    <w:rsid w:val="00743983"/>
    <w:rsid w:val="00743AC2"/>
    <w:rsid w:val="007447F8"/>
    <w:rsid w:val="00745F5C"/>
    <w:rsid w:val="007465E7"/>
    <w:rsid w:val="00747EE7"/>
    <w:rsid w:val="00750BCE"/>
    <w:rsid w:val="0075105B"/>
    <w:rsid w:val="0075184A"/>
    <w:rsid w:val="00751BF4"/>
    <w:rsid w:val="00751E9E"/>
    <w:rsid w:val="00752370"/>
    <w:rsid w:val="00752495"/>
    <w:rsid w:val="00752D85"/>
    <w:rsid w:val="00752EA5"/>
    <w:rsid w:val="00753091"/>
    <w:rsid w:val="007536F7"/>
    <w:rsid w:val="00754408"/>
    <w:rsid w:val="00754A17"/>
    <w:rsid w:val="00754E40"/>
    <w:rsid w:val="00755D82"/>
    <w:rsid w:val="00755DB6"/>
    <w:rsid w:val="00757295"/>
    <w:rsid w:val="007615E2"/>
    <w:rsid w:val="00761FC4"/>
    <w:rsid w:val="00761FE2"/>
    <w:rsid w:val="007621D0"/>
    <w:rsid w:val="007623DB"/>
    <w:rsid w:val="00762632"/>
    <w:rsid w:val="00762915"/>
    <w:rsid w:val="00762AD4"/>
    <w:rsid w:val="007631E0"/>
    <w:rsid w:val="00763297"/>
    <w:rsid w:val="00763486"/>
    <w:rsid w:val="00763DA9"/>
    <w:rsid w:val="00763EC5"/>
    <w:rsid w:val="0076465A"/>
    <w:rsid w:val="00764863"/>
    <w:rsid w:val="00765083"/>
    <w:rsid w:val="00765394"/>
    <w:rsid w:val="00766007"/>
    <w:rsid w:val="007668C9"/>
    <w:rsid w:val="00766D89"/>
    <w:rsid w:val="00771815"/>
    <w:rsid w:val="00771DB4"/>
    <w:rsid w:val="00772139"/>
    <w:rsid w:val="00772C4B"/>
    <w:rsid w:val="00773110"/>
    <w:rsid w:val="00773F9E"/>
    <w:rsid w:val="007748E4"/>
    <w:rsid w:val="00774C7F"/>
    <w:rsid w:val="0077530D"/>
    <w:rsid w:val="00776B59"/>
    <w:rsid w:val="00776EEB"/>
    <w:rsid w:val="007776EF"/>
    <w:rsid w:val="007813BA"/>
    <w:rsid w:val="00782192"/>
    <w:rsid w:val="0078276A"/>
    <w:rsid w:val="007830E6"/>
    <w:rsid w:val="00783F11"/>
    <w:rsid w:val="0078558B"/>
    <w:rsid w:val="00785AB1"/>
    <w:rsid w:val="007878FB"/>
    <w:rsid w:val="00790451"/>
    <w:rsid w:val="00792C50"/>
    <w:rsid w:val="007940A1"/>
    <w:rsid w:val="00794A91"/>
    <w:rsid w:val="00795AD5"/>
    <w:rsid w:val="007963FB"/>
    <w:rsid w:val="0079707F"/>
    <w:rsid w:val="00797707"/>
    <w:rsid w:val="00797D1A"/>
    <w:rsid w:val="007A0372"/>
    <w:rsid w:val="007A0746"/>
    <w:rsid w:val="007A0C73"/>
    <w:rsid w:val="007A17E7"/>
    <w:rsid w:val="007A1A90"/>
    <w:rsid w:val="007A22D3"/>
    <w:rsid w:val="007A272A"/>
    <w:rsid w:val="007A2A4F"/>
    <w:rsid w:val="007A3128"/>
    <w:rsid w:val="007A4318"/>
    <w:rsid w:val="007A45CD"/>
    <w:rsid w:val="007A4757"/>
    <w:rsid w:val="007A5611"/>
    <w:rsid w:val="007A5B9F"/>
    <w:rsid w:val="007A5D07"/>
    <w:rsid w:val="007A61ED"/>
    <w:rsid w:val="007A61FE"/>
    <w:rsid w:val="007A75E4"/>
    <w:rsid w:val="007A7BE5"/>
    <w:rsid w:val="007B2803"/>
    <w:rsid w:val="007B3B4A"/>
    <w:rsid w:val="007B5254"/>
    <w:rsid w:val="007B542B"/>
    <w:rsid w:val="007B5BC6"/>
    <w:rsid w:val="007B6489"/>
    <w:rsid w:val="007B7ACC"/>
    <w:rsid w:val="007B7DC1"/>
    <w:rsid w:val="007C0648"/>
    <w:rsid w:val="007C1203"/>
    <w:rsid w:val="007C132B"/>
    <w:rsid w:val="007C1792"/>
    <w:rsid w:val="007C2DC6"/>
    <w:rsid w:val="007C3303"/>
    <w:rsid w:val="007C3475"/>
    <w:rsid w:val="007C3562"/>
    <w:rsid w:val="007C3D18"/>
    <w:rsid w:val="007C62E0"/>
    <w:rsid w:val="007C69DC"/>
    <w:rsid w:val="007D04C3"/>
    <w:rsid w:val="007D0FDF"/>
    <w:rsid w:val="007D15D9"/>
    <w:rsid w:val="007D1B40"/>
    <w:rsid w:val="007D2AD1"/>
    <w:rsid w:val="007D2E25"/>
    <w:rsid w:val="007D4440"/>
    <w:rsid w:val="007D5101"/>
    <w:rsid w:val="007D57CD"/>
    <w:rsid w:val="007D659A"/>
    <w:rsid w:val="007D6911"/>
    <w:rsid w:val="007D780B"/>
    <w:rsid w:val="007D7ED2"/>
    <w:rsid w:val="007E04D1"/>
    <w:rsid w:val="007E0555"/>
    <w:rsid w:val="007E070F"/>
    <w:rsid w:val="007E0929"/>
    <w:rsid w:val="007E0FB7"/>
    <w:rsid w:val="007E1B10"/>
    <w:rsid w:val="007E21A1"/>
    <w:rsid w:val="007E24EE"/>
    <w:rsid w:val="007E2CE9"/>
    <w:rsid w:val="007E31EE"/>
    <w:rsid w:val="007E39A8"/>
    <w:rsid w:val="007E4210"/>
    <w:rsid w:val="007E46FA"/>
    <w:rsid w:val="007E4F89"/>
    <w:rsid w:val="007E53D8"/>
    <w:rsid w:val="007E5545"/>
    <w:rsid w:val="007E5A4A"/>
    <w:rsid w:val="007E5CD9"/>
    <w:rsid w:val="007E643E"/>
    <w:rsid w:val="007E67F6"/>
    <w:rsid w:val="007E6952"/>
    <w:rsid w:val="007E74BA"/>
    <w:rsid w:val="007E78B4"/>
    <w:rsid w:val="007E7A6D"/>
    <w:rsid w:val="007F06E7"/>
    <w:rsid w:val="007F0B91"/>
    <w:rsid w:val="007F1641"/>
    <w:rsid w:val="007F168D"/>
    <w:rsid w:val="007F16C3"/>
    <w:rsid w:val="007F3210"/>
    <w:rsid w:val="007F37DB"/>
    <w:rsid w:val="007F42C4"/>
    <w:rsid w:val="007F4C49"/>
    <w:rsid w:val="007F5051"/>
    <w:rsid w:val="007F5832"/>
    <w:rsid w:val="007F65E4"/>
    <w:rsid w:val="007F762A"/>
    <w:rsid w:val="007F7CDE"/>
    <w:rsid w:val="008007F5"/>
    <w:rsid w:val="00803118"/>
    <w:rsid w:val="00803F6D"/>
    <w:rsid w:val="008042B0"/>
    <w:rsid w:val="00804AB9"/>
    <w:rsid w:val="00806934"/>
    <w:rsid w:val="00806A7A"/>
    <w:rsid w:val="008102EA"/>
    <w:rsid w:val="00810DEA"/>
    <w:rsid w:val="008111EA"/>
    <w:rsid w:val="00812CE1"/>
    <w:rsid w:val="0081331F"/>
    <w:rsid w:val="00813BAA"/>
    <w:rsid w:val="00813F89"/>
    <w:rsid w:val="00814530"/>
    <w:rsid w:val="00814C53"/>
    <w:rsid w:val="00814DCA"/>
    <w:rsid w:val="00815CD8"/>
    <w:rsid w:val="00816764"/>
    <w:rsid w:val="00816B96"/>
    <w:rsid w:val="00817339"/>
    <w:rsid w:val="00817568"/>
    <w:rsid w:val="00817A92"/>
    <w:rsid w:val="00820241"/>
    <w:rsid w:val="00821123"/>
    <w:rsid w:val="008220EE"/>
    <w:rsid w:val="00822357"/>
    <w:rsid w:val="00822443"/>
    <w:rsid w:val="008224E4"/>
    <w:rsid w:val="00822960"/>
    <w:rsid w:val="00822C56"/>
    <w:rsid w:val="00823581"/>
    <w:rsid w:val="0082492B"/>
    <w:rsid w:val="008263C4"/>
    <w:rsid w:val="008267B6"/>
    <w:rsid w:val="008306E8"/>
    <w:rsid w:val="0083079B"/>
    <w:rsid w:val="00831187"/>
    <w:rsid w:val="00831410"/>
    <w:rsid w:val="00831FD0"/>
    <w:rsid w:val="00832A2F"/>
    <w:rsid w:val="008332A4"/>
    <w:rsid w:val="00833483"/>
    <w:rsid w:val="008335E2"/>
    <w:rsid w:val="00835300"/>
    <w:rsid w:val="008358FA"/>
    <w:rsid w:val="00835BBE"/>
    <w:rsid w:val="008373F2"/>
    <w:rsid w:val="00837C65"/>
    <w:rsid w:val="0084082B"/>
    <w:rsid w:val="00841407"/>
    <w:rsid w:val="00841D68"/>
    <w:rsid w:val="008427D7"/>
    <w:rsid w:val="008427ED"/>
    <w:rsid w:val="00842A73"/>
    <w:rsid w:val="00842C18"/>
    <w:rsid w:val="00842CD0"/>
    <w:rsid w:val="008434E7"/>
    <w:rsid w:val="00844EA5"/>
    <w:rsid w:val="00845E2F"/>
    <w:rsid w:val="00846E8E"/>
    <w:rsid w:val="008470E3"/>
    <w:rsid w:val="008472A0"/>
    <w:rsid w:val="00847875"/>
    <w:rsid w:val="008479D9"/>
    <w:rsid w:val="00850A9F"/>
    <w:rsid w:val="00851167"/>
    <w:rsid w:val="00854835"/>
    <w:rsid w:val="00854C53"/>
    <w:rsid w:val="0085532A"/>
    <w:rsid w:val="00857BC1"/>
    <w:rsid w:val="0086081D"/>
    <w:rsid w:val="00861291"/>
    <w:rsid w:val="008613D4"/>
    <w:rsid w:val="008615ED"/>
    <w:rsid w:val="00862AEE"/>
    <w:rsid w:val="0086354D"/>
    <w:rsid w:val="00863755"/>
    <w:rsid w:val="00863CC5"/>
    <w:rsid w:val="008640E8"/>
    <w:rsid w:val="0086462F"/>
    <w:rsid w:val="008648E6"/>
    <w:rsid w:val="00865083"/>
    <w:rsid w:val="0086646F"/>
    <w:rsid w:val="00867F19"/>
    <w:rsid w:val="00870918"/>
    <w:rsid w:val="008709B6"/>
    <w:rsid w:val="008716D6"/>
    <w:rsid w:val="00872815"/>
    <w:rsid w:val="0087350E"/>
    <w:rsid w:val="00873A50"/>
    <w:rsid w:val="00876457"/>
    <w:rsid w:val="008775F1"/>
    <w:rsid w:val="00877A2F"/>
    <w:rsid w:val="008800F4"/>
    <w:rsid w:val="008802E6"/>
    <w:rsid w:val="0088031C"/>
    <w:rsid w:val="00882850"/>
    <w:rsid w:val="00882A34"/>
    <w:rsid w:val="00882EEE"/>
    <w:rsid w:val="00882F7C"/>
    <w:rsid w:val="00882F83"/>
    <w:rsid w:val="008841E1"/>
    <w:rsid w:val="00884712"/>
    <w:rsid w:val="00886634"/>
    <w:rsid w:val="00886640"/>
    <w:rsid w:val="00887222"/>
    <w:rsid w:val="0089088C"/>
    <w:rsid w:val="0089137C"/>
    <w:rsid w:val="00891A2B"/>
    <w:rsid w:val="00892430"/>
    <w:rsid w:val="00893837"/>
    <w:rsid w:val="00893AC4"/>
    <w:rsid w:val="00893D6F"/>
    <w:rsid w:val="008944CF"/>
    <w:rsid w:val="00894B7F"/>
    <w:rsid w:val="0089518D"/>
    <w:rsid w:val="00895A13"/>
    <w:rsid w:val="00896279"/>
    <w:rsid w:val="00896C73"/>
    <w:rsid w:val="00896FE1"/>
    <w:rsid w:val="00897716"/>
    <w:rsid w:val="008A01A0"/>
    <w:rsid w:val="008A02F8"/>
    <w:rsid w:val="008A0391"/>
    <w:rsid w:val="008A18ED"/>
    <w:rsid w:val="008A2482"/>
    <w:rsid w:val="008A2698"/>
    <w:rsid w:val="008A304A"/>
    <w:rsid w:val="008A33CE"/>
    <w:rsid w:val="008A3E82"/>
    <w:rsid w:val="008A5046"/>
    <w:rsid w:val="008A5C15"/>
    <w:rsid w:val="008A6B48"/>
    <w:rsid w:val="008A6E71"/>
    <w:rsid w:val="008B0AF2"/>
    <w:rsid w:val="008B0D96"/>
    <w:rsid w:val="008B1394"/>
    <w:rsid w:val="008B1E33"/>
    <w:rsid w:val="008B234B"/>
    <w:rsid w:val="008B26C1"/>
    <w:rsid w:val="008B29BE"/>
    <w:rsid w:val="008B2E6A"/>
    <w:rsid w:val="008B3CEF"/>
    <w:rsid w:val="008B4067"/>
    <w:rsid w:val="008B47C0"/>
    <w:rsid w:val="008B7B8D"/>
    <w:rsid w:val="008C01AC"/>
    <w:rsid w:val="008C33DD"/>
    <w:rsid w:val="008C39D2"/>
    <w:rsid w:val="008C498E"/>
    <w:rsid w:val="008C498F"/>
    <w:rsid w:val="008C5780"/>
    <w:rsid w:val="008C5BD4"/>
    <w:rsid w:val="008C5F27"/>
    <w:rsid w:val="008C68A3"/>
    <w:rsid w:val="008C701D"/>
    <w:rsid w:val="008C745F"/>
    <w:rsid w:val="008C7865"/>
    <w:rsid w:val="008D0CB7"/>
    <w:rsid w:val="008D1E01"/>
    <w:rsid w:val="008D2666"/>
    <w:rsid w:val="008D26C2"/>
    <w:rsid w:val="008D353F"/>
    <w:rsid w:val="008D371D"/>
    <w:rsid w:val="008D3900"/>
    <w:rsid w:val="008D3DE5"/>
    <w:rsid w:val="008D4A3E"/>
    <w:rsid w:val="008D505C"/>
    <w:rsid w:val="008D5862"/>
    <w:rsid w:val="008E0BC4"/>
    <w:rsid w:val="008E0F12"/>
    <w:rsid w:val="008E13B9"/>
    <w:rsid w:val="008E1E08"/>
    <w:rsid w:val="008E253C"/>
    <w:rsid w:val="008E28EC"/>
    <w:rsid w:val="008E2D8B"/>
    <w:rsid w:val="008E411F"/>
    <w:rsid w:val="008E56C9"/>
    <w:rsid w:val="008E748E"/>
    <w:rsid w:val="008E7C69"/>
    <w:rsid w:val="008F016E"/>
    <w:rsid w:val="008F11FB"/>
    <w:rsid w:val="008F1C0B"/>
    <w:rsid w:val="008F242A"/>
    <w:rsid w:val="008F3D2E"/>
    <w:rsid w:val="008F489F"/>
    <w:rsid w:val="008F499C"/>
    <w:rsid w:val="008F5C47"/>
    <w:rsid w:val="008F64A0"/>
    <w:rsid w:val="008F65F1"/>
    <w:rsid w:val="008F6B25"/>
    <w:rsid w:val="008F7D5D"/>
    <w:rsid w:val="00901797"/>
    <w:rsid w:val="00901C7B"/>
    <w:rsid w:val="00902310"/>
    <w:rsid w:val="009025EF"/>
    <w:rsid w:val="00904551"/>
    <w:rsid w:val="00904D8E"/>
    <w:rsid w:val="00904F1F"/>
    <w:rsid w:val="009051AE"/>
    <w:rsid w:val="009051C6"/>
    <w:rsid w:val="009052E4"/>
    <w:rsid w:val="00905B33"/>
    <w:rsid w:val="00906027"/>
    <w:rsid w:val="00906EAC"/>
    <w:rsid w:val="0090745F"/>
    <w:rsid w:val="0090789A"/>
    <w:rsid w:val="009101D0"/>
    <w:rsid w:val="009103B5"/>
    <w:rsid w:val="009118F7"/>
    <w:rsid w:val="00913C50"/>
    <w:rsid w:val="00914F8E"/>
    <w:rsid w:val="009154AF"/>
    <w:rsid w:val="009157E4"/>
    <w:rsid w:val="009166B7"/>
    <w:rsid w:val="009167F1"/>
    <w:rsid w:val="009168B9"/>
    <w:rsid w:val="00917F84"/>
    <w:rsid w:val="00920152"/>
    <w:rsid w:val="0092096A"/>
    <w:rsid w:val="0092142E"/>
    <w:rsid w:val="00922114"/>
    <w:rsid w:val="00922B42"/>
    <w:rsid w:val="00922F88"/>
    <w:rsid w:val="00923CB7"/>
    <w:rsid w:val="009240B5"/>
    <w:rsid w:val="00925296"/>
    <w:rsid w:val="009258C8"/>
    <w:rsid w:val="00926978"/>
    <w:rsid w:val="00926A94"/>
    <w:rsid w:val="00926BA8"/>
    <w:rsid w:val="00926EC9"/>
    <w:rsid w:val="00930378"/>
    <w:rsid w:val="00931B04"/>
    <w:rsid w:val="00931D88"/>
    <w:rsid w:val="00931E01"/>
    <w:rsid w:val="00931E76"/>
    <w:rsid w:val="00932A01"/>
    <w:rsid w:val="00932D1B"/>
    <w:rsid w:val="00932D53"/>
    <w:rsid w:val="009330ED"/>
    <w:rsid w:val="0093360F"/>
    <w:rsid w:val="00933673"/>
    <w:rsid w:val="0093463E"/>
    <w:rsid w:val="00934ABC"/>
    <w:rsid w:val="00936AF1"/>
    <w:rsid w:val="00937033"/>
    <w:rsid w:val="00937899"/>
    <w:rsid w:val="00940BC0"/>
    <w:rsid w:val="00941076"/>
    <w:rsid w:val="00943FAA"/>
    <w:rsid w:val="0094405E"/>
    <w:rsid w:val="0094414D"/>
    <w:rsid w:val="00944A1F"/>
    <w:rsid w:val="0094558A"/>
    <w:rsid w:val="00946108"/>
    <w:rsid w:val="009471A1"/>
    <w:rsid w:val="00947F67"/>
    <w:rsid w:val="009511CA"/>
    <w:rsid w:val="00951549"/>
    <w:rsid w:val="009517E8"/>
    <w:rsid w:val="00951B2D"/>
    <w:rsid w:val="00953CDC"/>
    <w:rsid w:val="00954027"/>
    <w:rsid w:val="00955D20"/>
    <w:rsid w:val="00955EBA"/>
    <w:rsid w:val="009565F1"/>
    <w:rsid w:val="00956603"/>
    <w:rsid w:val="0095734D"/>
    <w:rsid w:val="009579A8"/>
    <w:rsid w:val="00957E50"/>
    <w:rsid w:val="00960136"/>
    <w:rsid w:val="00960409"/>
    <w:rsid w:val="009604AF"/>
    <w:rsid w:val="00960A6D"/>
    <w:rsid w:val="00960EEA"/>
    <w:rsid w:val="0096138A"/>
    <w:rsid w:val="009619EF"/>
    <w:rsid w:val="00961E5F"/>
    <w:rsid w:val="00963DB2"/>
    <w:rsid w:val="00963DB7"/>
    <w:rsid w:val="009642C0"/>
    <w:rsid w:val="00964FCD"/>
    <w:rsid w:val="0096568B"/>
    <w:rsid w:val="00966D2C"/>
    <w:rsid w:val="009677F7"/>
    <w:rsid w:val="00970535"/>
    <w:rsid w:val="00970591"/>
    <w:rsid w:val="00970892"/>
    <w:rsid w:val="00970F01"/>
    <w:rsid w:val="009720CE"/>
    <w:rsid w:val="00972113"/>
    <w:rsid w:val="00972179"/>
    <w:rsid w:val="009724D9"/>
    <w:rsid w:val="00972957"/>
    <w:rsid w:val="00972CA0"/>
    <w:rsid w:val="00973BE7"/>
    <w:rsid w:val="00973D4E"/>
    <w:rsid w:val="00973F68"/>
    <w:rsid w:val="00973F88"/>
    <w:rsid w:val="00975528"/>
    <w:rsid w:val="00975E6D"/>
    <w:rsid w:val="00976779"/>
    <w:rsid w:val="009768C8"/>
    <w:rsid w:val="00976C3B"/>
    <w:rsid w:val="00976CCE"/>
    <w:rsid w:val="00977BA7"/>
    <w:rsid w:val="00980A1C"/>
    <w:rsid w:val="00981037"/>
    <w:rsid w:val="00981F39"/>
    <w:rsid w:val="009823F2"/>
    <w:rsid w:val="009826B6"/>
    <w:rsid w:val="00982A8C"/>
    <w:rsid w:val="00982BC1"/>
    <w:rsid w:val="009834AF"/>
    <w:rsid w:val="00983569"/>
    <w:rsid w:val="00983C2C"/>
    <w:rsid w:val="009842C1"/>
    <w:rsid w:val="009843E3"/>
    <w:rsid w:val="00984D32"/>
    <w:rsid w:val="00984DA0"/>
    <w:rsid w:val="009857BF"/>
    <w:rsid w:val="009872BA"/>
    <w:rsid w:val="009878C2"/>
    <w:rsid w:val="00987C08"/>
    <w:rsid w:val="0099206C"/>
    <w:rsid w:val="00992210"/>
    <w:rsid w:val="009924B2"/>
    <w:rsid w:val="0099268F"/>
    <w:rsid w:val="0099318C"/>
    <w:rsid w:val="00993721"/>
    <w:rsid w:val="009938D3"/>
    <w:rsid w:val="00993EF7"/>
    <w:rsid w:val="0099456C"/>
    <w:rsid w:val="00994A72"/>
    <w:rsid w:val="00994B91"/>
    <w:rsid w:val="009953CF"/>
    <w:rsid w:val="0099547E"/>
    <w:rsid w:val="00996E6F"/>
    <w:rsid w:val="00997D05"/>
    <w:rsid w:val="009A090F"/>
    <w:rsid w:val="009A0BF8"/>
    <w:rsid w:val="009A126E"/>
    <w:rsid w:val="009A17AE"/>
    <w:rsid w:val="009A20FD"/>
    <w:rsid w:val="009A24E5"/>
    <w:rsid w:val="009A2FBD"/>
    <w:rsid w:val="009A307E"/>
    <w:rsid w:val="009A346E"/>
    <w:rsid w:val="009A3AC2"/>
    <w:rsid w:val="009A3FFA"/>
    <w:rsid w:val="009A44F7"/>
    <w:rsid w:val="009A4D30"/>
    <w:rsid w:val="009A6188"/>
    <w:rsid w:val="009A63CE"/>
    <w:rsid w:val="009A6A79"/>
    <w:rsid w:val="009B0B17"/>
    <w:rsid w:val="009B2B6F"/>
    <w:rsid w:val="009B342C"/>
    <w:rsid w:val="009B4172"/>
    <w:rsid w:val="009B5BB3"/>
    <w:rsid w:val="009B6508"/>
    <w:rsid w:val="009B6540"/>
    <w:rsid w:val="009B7AE0"/>
    <w:rsid w:val="009B7AE7"/>
    <w:rsid w:val="009B7EE3"/>
    <w:rsid w:val="009C0EA6"/>
    <w:rsid w:val="009C1A3C"/>
    <w:rsid w:val="009C2AF1"/>
    <w:rsid w:val="009C3436"/>
    <w:rsid w:val="009C4408"/>
    <w:rsid w:val="009C470F"/>
    <w:rsid w:val="009C499D"/>
    <w:rsid w:val="009C50BC"/>
    <w:rsid w:val="009C6B23"/>
    <w:rsid w:val="009C71FE"/>
    <w:rsid w:val="009D189C"/>
    <w:rsid w:val="009D1B1E"/>
    <w:rsid w:val="009D2EF0"/>
    <w:rsid w:val="009D2FDD"/>
    <w:rsid w:val="009D3562"/>
    <w:rsid w:val="009D3BA0"/>
    <w:rsid w:val="009D3C6F"/>
    <w:rsid w:val="009D4C18"/>
    <w:rsid w:val="009D4E43"/>
    <w:rsid w:val="009D688B"/>
    <w:rsid w:val="009D76FF"/>
    <w:rsid w:val="009D79F8"/>
    <w:rsid w:val="009D7B72"/>
    <w:rsid w:val="009E0722"/>
    <w:rsid w:val="009E07DB"/>
    <w:rsid w:val="009E1370"/>
    <w:rsid w:val="009E169E"/>
    <w:rsid w:val="009E16A7"/>
    <w:rsid w:val="009E19A2"/>
    <w:rsid w:val="009E2364"/>
    <w:rsid w:val="009E34AA"/>
    <w:rsid w:val="009E45C7"/>
    <w:rsid w:val="009E54D2"/>
    <w:rsid w:val="009E5745"/>
    <w:rsid w:val="009E5792"/>
    <w:rsid w:val="009E5D3A"/>
    <w:rsid w:val="009E5D74"/>
    <w:rsid w:val="009E6565"/>
    <w:rsid w:val="009E65B1"/>
    <w:rsid w:val="009E704C"/>
    <w:rsid w:val="009E70DB"/>
    <w:rsid w:val="009E76EE"/>
    <w:rsid w:val="009E7E60"/>
    <w:rsid w:val="009F05DB"/>
    <w:rsid w:val="009F0924"/>
    <w:rsid w:val="009F0DA8"/>
    <w:rsid w:val="009F2B56"/>
    <w:rsid w:val="009F3819"/>
    <w:rsid w:val="009F3A5A"/>
    <w:rsid w:val="009F4453"/>
    <w:rsid w:val="009F4738"/>
    <w:rsid w:val="009F5AE1"/>
    <w:rsid w:val="009F6E50"/>
    <w:rsid w:val="009F763B"/>
    <w:rsid w:val="009F7C33"/>
    <w:rsid w:val="009F7CCA"/>
    <w:rsid w:val="00A0031C"/>
    <w:rsid w:val="00A0057A"/>
    <w:rsid w:val="00A00EBC"/>
    <w:rsid w:val="00A00EE7"/>
    <w:rsid w:val="00A010EA"/>
    <w:rsid w:val="00A0303B"/>
    <w:rsid w:val="00A032CF"/>
    <w:rsid w:val="00A03A5F"/>
    <w:rsid w:val="00A03A78"/>
    <w:rsid w:val="00A03E17"/>
    <w:rsid w:val="00A03F80"/>
    <w:rsid w:val="00A04DEB"/>
    <w:rsid w:val="00A04EBD"/>
    <w:rsid w:val="00A057C7"/>
    <w:rsid w:val="00A06A6C"/>
    <w:rsid w:val="00A06ADF"/>
    <w:rsid w:val="00A06E46"/>
    <w:rsid w:val="00A071B4"/>
    <w:rsid w:val="00A0751A"/>
    <w:rsid w:val="00A078A0"/>
    <w:rsid w:val="00A100D9"/>
    <w:rsid w:val="00A10E90"/>
    <w:rsid w:val="00A13117"/>
    <w:rsid w:val="00A13892"/>
    <w:rsid w:val="00A14889"/>
    <w:rsid w:val="00A156D1"/>
    <w:rsid w:val="00A15ADB"/>
    <w:rsid w:val="00A15C88"/>
    <w:rsid w:val="00A16429"/>
    <w:rsid w:val="00A167BA"/>
    <w:rsid w:val="00A17DF6"/>
    <w:rsid w:val="00A2087B"/>
    <w:rsid w:val="00A2091C"/>
    <w:rsid w:val="00A21887"/>
    <w:rsid w:val="00A219BB"/>
    <w:rsid w:val="00A2224C"/>
    <w:rsid w:val="00A2301B"/>
    <w:rsid w:val="00A2346B"/>
    <w:rsid w:val="00A23503"/>
    <w:rsid w:val="00A23A31"/>
    <w:rsid w:val="00A23DB9"/>
    <w:rsid w:val="00A2523C"/>
    <w:rsid w:val="00A257AB"/>
    <w:rsid w:val="00A25DCE"/>
    <w:rsid w:val="00A27279"/>
    <w:rsid w:val="00A2759C"/>
    <w:rsid w:val="00A275FA"/>
    <w:rsid w:val="00A277AB"/>
    <w:rsid w:val="00A305AB"/>
    <w:rsid w:val="00A30BBE"/>
    <w:rsid w:val="00A320E0"/>
    <w:rsid w:val="00A33E0F"/>
    <w:rsid w:val="00A36193"/>
    <w:rsid w:val="00A3705A"/>
    <w:rsid w:val="00A37BDD"/>
    <w:rsid w:val="00A401C8"/>
    <w:rsid w:val="00A40978"/>
    <w:rsid w:val="00A40A70"/>
    <w:rsid w:val="00A41239"/>
    <w:rsid w:val="00A418C4"/>
    <w:rsid w:val="00A42AB3"/>
    <w:rsid w:val="00A4393D"/>
    <w:rsid w:val="00A43C26"/>
    <w:rsid w:val="00A43CB9"/>
    <w:rsid w:val="00A46455"/>
    <w:rsid w:val="00A46851"/>
    <w:rsid w:val="00A46CB1"/>
    <w:rsid w:val="00A47979"/>
    <w:rsid w:val="00A47C96"/>
    <w:rsid w:val="00A47E08"/>
    <w:rsid w:val="00A5029E"/>
    <w:rsid w:val="00A50958"/>
    <w:rsid w:val="00A5160F"/>
    <w:rsid w:val="00A5245F"/>
    <w:rsid w:val="00A52E20"/>
    <w:rsid w:val="00A53262"/>
    <w:rsid w:val="00A54004"/>
    <w:rsid w:val="00A551F8"/>
    <w:rsid w:val="00A56211"/>
    <w:rsid w:val="00A5640E"/>
    <w:rsid w:val="00A565B3"/>
    <w:rsid w:val="00A57FCC"/>
    <w:rsid w:val="00A607F1"/>
    <w:rsid w:val="00A618C0"/>
    <w:rsid w:val="00A62403"/>
    <w:rsid w:val="00A62869"/>
    <w:rsid w:val="00A63886"/>
    <w:rsid w:val="00A65361"/>
    <w:rsid w:val="00A66B51"/>
    <w:rsid w:val="00A66F9E"/>
    <w:rsid w:val="00A6759C"/>
    <w:rsid w:val="00A678EC"/>
    <w:rsid w:val="00A70974"/>
    <w:rsid w:val="00A70FA4"/>
    <w:rsid w:val="00A710C9"/>
    <w:rsid w:val="00A71378"/>
    <w:rsid w:val="00A71459"/>
    <w:rsid w:val="00A71BAE"/>
    <w:rsid w:val="00A7257D"/>
    <w:rsid w:val="00A73634"/>
    <w:rsid w:val="00A7384B"/>
    <w:rsid w:val="00A73EB1"/>
    <w:rsid w:val="00A75457"/>
    <w:rsid w:val="00A77534"/>
    <w:rsid w:val="00A77DE4"/>
    <w:rsid w:val="00A804D4"/>
    <w:rsid w:val="00A80B15"/>
    <w:rsid w:val="00A80B1A"/>
    <w:rsid w:val="00A81B35"/>
    <w:rsid w:val="00A825BC"/>
    <w:rsid w:val="00A82823"/>
    <w:rsid w:val="00A83504"/>
    <w:rsid w:val="00A83BAB"/>
    <w:rsid w:val="00A84B77"/>
    <w:rsid w:val="00A8595D"/>
    <w:rsid w:val="00A85EAD"/>
    <w:rsid w:val="00A86632"/>
    <w:rsid w:val="00A86E01"/>
    <w:rsid w:val="00A87509"/>
    <w:rsid w:val="00A87B80"/>
    <w:rsid w:val="00A90C4E"/>
    <w:rsid w:val="00A920BD"/>
    <w:rsid w:val="00A920BE"/>
    <w:rsid w:val="00A927F3"/>
    <w:rsid w:val="00A929E0"/>
    <w:rsid w:val="00A93058"/>
    <w:rsid w:val="00A93237"/>
    <w:rsid w:val="00A94A46"/>
    <w:rsid w:val="00A952AD"/>
    <w:rsid w:val="00A9685F"/>
    <w:rsid w:val="00AA00A7"/>
    <w:rsid w:val="00AA0756"/>
    <w:rsid w:val="00AA0CCD"/>
    <w:rsid w:val="00AA2FDD"/>
    <w:rsid w:val="00AA42E2"/>
    <w:rsid w:val="00AA47B7"/>
    <w:rsid w:val="00AA47BE"/>
    <w:rsid w:val="00AA4984"/>
    <w:rsid w:val="00AA550F"/>
    <w:rsid w:val="00AB03A1"/>
    <w:rsid w:val="00AB042F"/>
    <w:rsid w:val="00AB0E79"/>
    <w:rsid w:val="00AB48F9"/>
    <w:rsid w:val="00AB4B28"/>
    <w:rsid w:val="00AB4C74"/>
    <w:rsid w:val="00AB588C"/>
    <w:rsid w:val="00AB64DE"/>
    <w:rsid w:val="00AB6F12"/>
    <w:rsid w:val="00AB7108"/>
    <w:rsid w:val="00AB74E7"/>
    <w:rsid w:val="00AB7D6B"/>
    <w:rsid w:val="00AB7FDE"/>
    <w:rsid w:val="00AC1135"/>
    <w:rsid w:val="00AC1881"/>
    <w:rsid w:val="00AC1EBA"/>
    <w:rsid w:val="00AC236D"/>
    <w:rsid w:val="00AC48D8"/>
    <w:rsid w:val="00AC4F0F"/>
    <w:rsid w:val="00AC655F"/>
    <w:rsid w:val="00AC6777"/>
    <w:rsid w:val="00AC72C8"/>
    <w:rsid w:val="00AD0866"/>
    <w:rsid w:val="00AD15B7"/>
    <w:rsid w:val="00AD1B7D"/>
    <w:rsid w:val="00AD2D81"/>
    <w:rsid w:val="00AD3A46"/>
    <w:rsid w:val="00AD53FF"/>
    <w:rsid w:val="00AD6E67"/>
    <w:rsid w:val="00AD739A"/>
    <w:rsid w:val="00AD7E05"/>
    <w:rsid w:val="00AE0D4E"/>
    <w:rsid w:val="00AE1410"/>
    <w:rsid w:val="00AE1E6E"/>
    <w:rsid w:val="00AE20FA"/>
    <w:rsid w:val="00AE26DF"/>
    <w:rsid w:val="00AE2A69"/>
    <w:rsid w:val="00AE331B"/>
    <w:rsid w:val="00AE33B0"/>
    <w:rsid w:val="00AE54F4"/>
    <w:rsid w:val="00AE7052"/>
    <w:rsid w:val="00AE73E6"/>
    <w:rsid w:val="00AE7F93"/>
    <w:rsid w:val="00AF012A"/>
    <w:rsid w:val="00AF0C93"/>
    <w:rsid w:val="00AF192F"/>
    <w:rsid w:val="00AF2965"/>
    <w:rsid w:val="00AF471E"/>
    <w:rsid w:val="00AF5137"/>
    <w:rsid w:val="00AF54F8"/>
    <w:rsid w:val="00AF5F8B"/>
    <w:rsid w:val="00AF5FEF"/>
    <w:rsid w:val="00AF6A4E"/>
    <w:rsid w:val="00AF6BBF"/>
    <w:rsid w:val="00B0208D"/>
    <w:rsid w:val="00B02107"/>
    <w:rsid w:val="00B0297C"/>
    <w:rsid w:val="00B02BF3"/>
    <w:rsid w:val="00B03238"/>
    <w:rsid w:val="00B03880"/>
    <w:rsid w:val="00B03E3B"/>
    <w:rsid w:val="00B0423F"/>
    <w:rsid w:val="00B04364"/>
    <w:rsid w:val="00B043B1"/>
    <w:rsid w:val="00B04D1A"/>
    <w:rsid w:val="00B04D40"/>
    <w:rsid w:val="00B05BDE"/>
    <w:rsid w:val="00B05E87"/>
    <w:rsid w:val="00B071AD"/>
    <w:rsid w:val="00B125D0"/>
    <w:rsid w:val="00B153A6"/>
    <w:rsid w:val="00B1661A"/>
    <w:rsid w:val="00B16ABB"/>
    <w:rsid w:val="00B1738F"/>
    <w:rsid w:val="00B202AB"/>
    <w:rsid w:val="00B20E49"/>
    <w:rsid w:val="00B21E4C"/>
    <w:rsid w:val="00B2234E"/>
    <w:rsid w:val="00B223BE"/>
    <w:rsid w:val="00B223BF"/>
    <w:rsid w:val="00B234D5"/>
    <w:rsid w:val="00B23AC4"/>
    <w:rsid w:val="00B23CE4"/>
    <w:rsid w:val="00B23DD3"/>
    <w:rsid w:val="00B24186"/>
    <w:rsid w:val="00B24AAE"/>
    <w:rsid w:val="00B25AD0"/>
    <w:rsid w:val="00B265A9"/>
    <w:rsid w:val="00B26720"/>
    <w:rsid w:val="00B26872"/>
    <w:rsid w:val="00B2771D"/>
    <w:rsid w:val="00B27E9B"/>
    <w:rsid w:val="00B30B3B"/>
    <w:rsid w:val="00B31466"/>
    <w:rsid w:val="00B3193D"/>
    <w:rsid w:val="00B319BE"/>
    <w:rsid w:val="00B31DA5"/>
    <w:rsid w:val="00B3274F"/>
    <w:rsid w:val="00B32D72"/>
    <w:rsid w:val="00B32E81"/>
    <w:rsid w:val="00B3379A"/>
    <w:rsid w:val="00B34572"/>
    <w:rsid w:val="00B3458C"/>
    <w:rsid w:val="00B36D95"/>
    <w:rsid w:val="00B37AF0"/>
    <w:rsid w:val="00B40232"/>
    <w:rsid w:val="00B40A74"/>
    <w:rsid w:val="00B418EA"/>
    <w:rsid w:val="00B41ADC"/>
    <w:rsid w:val="00B42862"/>
    <w:rsid w:val="00B43762"/>
    <w:rsid w:val="00B44036"/>
    <w:rsid w:val="00B4428E"/>
    <w:rsid w:val="00B453A5"/>
    <w:rsid w:val="00B46206"/>
    <w:rsid w:val="00B46BA4"/>
    <w:rsid w:val="00B50078"/>
    <w:rsid w:val="00B501EF"/>
    <w:rsid w:val="00B50A06"/>
    <w:rsid w:val="00B50B61"/>
    <w:rsid w:val="00B50BBE"/>
    <w:rsid w:val="00B50DF6"/>
    <w:rsid w:val="00B51B98"/>
    <w:rsid w:val="00B52100"/>
    <w:rsid w:val="00B52976"/>
    <w:rsid w:val="00B52A41"/>
    <w:rsid w:val="00B52E73"/>
    <w:rsid w:val="00B550A4"/>
    <w:rsid w:val="00B5546E"/>
    <w:rsid w:val="00B55D5A"/>
    <w:rsid w:val="00B560A1"/>
    <w:rsid w:val="00B568A4"/>
    <w:rsid w:val="00B574AA"/>
    <w:rsid w:val="00B57526"/>
    <w:rsid w:val="00B5799B"/>
    <w:rsid w:val="00B579D5"/>
    <w:rsid w:val="00B57CB0"/>
    <w:rsid w:val="00B60A02"/>
    <w:rsid w:val="00B60B6A"/>
    <w:rsid w:val="00B60DF3"/>
    <w:rsid w:val="00B61490"/>
    <w:rsid w:val="00B619C1"/>
    <w:rsid w:val="00B61E21"/>
    <w:rsid w:val="00B62182"/>
    <w:rsid w:val="00B62829"/>
    <w:rsid w:val="00B62908"/>
    <w:rsid w:val="00B629DA"/>
    <w:rsid w:val="00B6374C"/>
    <w:rsid w:val="00B6489C"/>
    <w:rsid w:val="00B64A5B"/>
    <w:rsid w:val="00B64DBB"/>
    <w:rsid w:val="00B65BB0"/>
    <w:rsid w:val="00B667F4"/>
    <w:rsid w:val="00B70B64"/>
    <w:rsid w:val="00B70FB8"/>
    <w:rsid w:val="00B71129"/>
    <w:rsid w:val="00B76083"/>
    <w:rsid w:val="00B760A1"/>
    <w:rsid w:val="00B76309"/>
    <w:rsid w:val="00B76503"/>
    <w:rsid w:val="00B76EE9"/>
    <w:rsid w:val="00B76FB3"/>
    <w:rsid w:val="00B77027"/>
    <w:rsid w:val="00B77522"/>
    <w:rsid w:val="00B80440"/>
    <w:rsid w:val="00B80706"/>
    <w:rsid w:val="00B83095"/>
    <w:rsid w:val="00B836A7"/>
    <w:rsid w:val="00B85081"/>
    <w:rsid w:val="00B859B9"/>
    <w:rsid w:val="00B8641F"/>
    <w:rsid w:val="00B86628"/>
    <w:rsid w:val="00B870A6"/>
    <w:rsid w:val="00B903B1"/>
    <w:rsid w:val="00B917CD"/>
    <w:rsid w:val="00B93995"/>
    <w:rsid w:val="00B94270"/>
    <w:rsid w:val="00B94687"/>
    <w:rsid w:val="00B94F82"/>
    <w:rsid w:val="00B9625F"/>
    <w:rsid w:val="00B963BE"/>
    <w:rsid w:val="00B970B1"/>
    <w:rsid w:val="00B97E83"/>
    <w:rsid w:val="00BA0D1E"/>
    <w:rsid w:val="00BA0FA6"/>
    <w:rsid w:val="00BA109C"/>
    <w:rsid w:val="00BA27BA"/>
    <w:rsid w:val="00BA2FD6"/>
    <w:rsid w:val="00BA30FD"/>
    <w:rsid w:val="00BA3607"/>
    <w:rsid w:val="00BA3E9E"/>
    <w:rsid w:val="00BA4431"/>
    <w:rsid w:val="00BA48AE"/>
    <w:rsid w:val="00BA51CD"/>
    <w:rsid w:val="00BA5634"/>
    <w:rsid w:val="00BA6CAE"/>
    <w:rsid w:val="00BA7110"/>
    <w:rsid w:val="00BB0013"/>
    <w:rsid w:val="00BB0F22"/>
    <w:rsid w:val="00BB1A2E"/>
    <w:rsid w:val="00BB2245"/>
    <w:rsid w:val="00BB25E2"/>
    <w:rsid w:val="00BB3647"/>
    <w:rsid w:val="00BB49E3"/>
    <w:rsid w:val="00BB5357"/>
    <w:rsid w:val="00BB58EE"/>
    <w:rsid w:val="00BB5ED4"/>
    <w:rsid w:val="00BB6C45"/>
    <w:rsid w:val="00BB6CA9"/>
    <w:rsid w:val="00BB7093"/>
    <w:rsid w:val="00BB70A9"/>
    <w:rsid w:val="00BB7581"/>
    <w:rsid w:val="00BB7B26"/>
    <w:rsid w:val="00BB7C41"/>
    <w:rsid w:val="00BC127A"/>
    <w:rsid w:val="00BC12EC"/>
    <w:rsid w:val="00BC25D8"/>
    <w:rsid w:val="00BC462D"/>
    <w:rsid w:val="00BC4A16"/>
    <w:rsid w:val="00BC62B5"/>
    <w:rsid w:val="00BC6BC9"/>
    <w:rsid w:val="00BC6F8E"/>
    <w:rsid w:val="00BC7221"/>
    <w:rsid w:val="00BD0B27"/>
    <w:rsid w:val="00BD26EB"/>
    <w:rsid w:val="00BD2835"/>
    <w:rsid w:val="00BD4EB9"/>
    <w:rsid w:val="00BD4F59"/>
    <w:rsid w:val="00BD5EAE"/>
    <w:rsid w:val="00BD5EB2"/>
    <w:rsid w:val="00BD62AC"/>
    <w:rsid w:val="00BD6556"/>
    <w:rsid w:val="00BD7800"/>
    <w:rsid w:val="00BD7D1B"/>
    <w:rsid w:val="00BE1413"/>
    <w:rsid w:val="00BE176A"/>
    <w:rsid w:val="00BE196E"/>
    <w:rsid w:val="00BE2803"/>
    <w:rsid w:val="00BE3148"/>
    <w:rsid w:val="00BE355F"/>
    <w:rsid w:val="00BE3CD0"/>
    <w:rsid w:val="00BE3EB8"/>
    <w:rsid w:val="00BE4780"/>
    <w:rsid w:val="00BE4874"/>
    <w:rsid w:val="00BE501A"/>
    <w:rsid w:val="00BE53E4"/>
    <w:rsid w:val="00BE631E"/>
    <w:rsid w:val="00BE72A6"/>
    <w:rsid w:val="00BE7E74"/>
    <w:rsid w:val="00BF020E"/>
    <w:rsid w:val="00BF030A"/>
    <w:rsid w:val="00BF0E82"/>
    <w:rsid w:val="00BF3648"/>
    <w:rsid w:val="00BF3DA8"/>
    <w:rsid w:val="00BF4337"/>
    <w:rsid w:val="00BF490E"/>
    <w:rsid w:val="00BF5C16"/>
    <w:rsid w:val="00BF69B5"/>
    <w:rsid w:val="00BF7DD9"/>
    <w:rsid w:val="00C0037E"/>
    <w:rsid w:val="00C00427"/>
    <w:rsid w:val="00C00C10"/>
    <w:rsid w:val="00C01F70"/>
    <w:rsid w:val="00C03080"/>
    <w:rsid w:val="00C03201"/>
    <w:rsid w:val="00C040A5"/>
    <w:rsid w:val="00C041B5"/>
    <w:rsid w:val="00C0475B"/>
    <w:rsid w:val="00C04D39"/>
    <w:rsid w:val="00C04D6F"/>
    <w:rsid w:val="00C05A86"/>
    <w:rsid w:val="00C05FD8"/>
    <w:rsid w:val="00C063C2"/>
    <w:rsid w:val="00C070DB"/>
    <w:rsid w:val="00C07917"/>
    <w:rsid w:val="00C1006A"/>
    <w:rsid w:val="00C10E85"/>
    <w:rsid w:val="00C122D5"/>
    <w:rsid w:val="00C12376"/>
    <w:rsid w:val="00C123F7"/>
    <w:rsid w:val="00C126AF"/>
    <w:rsid w:val="00C12FE8"/>
    <w:rsid w:val="00C13AAE"/>
    <w:rsid w:val="00C13ADD"/>
    <w:rsid w:val="00C13BBA"/>
    <w:rsid w:val="00C148F4"/>
    <w:rsid w:val="00C155C3"/>
    <w:rsid w:val="00C1593B"/>
    <w:rsid w:val="00C15F79"/>
    <w:rsid w:val="00C163FA"/>
    <w:rsid w:val="00C165C0"/>
    <w:rsid w:val="00C17092"/>
    <w:rsid w:val="00C17E54"/>
    <w:rsid w:val="00C200BB"/>
    <w:rsid w:val="00C2039D"/>
    <w:rsid w:val="00C20426"/>
    <w:rsid w:val="00C215F1"/>
    <w:rsid w:val="00C22A67"/>
    <w:rsid w:val="00C22C46"/>
    <w:rsid w:val="00C22E51"/>
    <w:rsid w:val="00C22FEB"/>
    <w:rsid w:val="00C2399C"/>
    <w:rsid w:val="00C23E93"/>
    <w:rsid w:val="00C245A8"/>
    <w:rsid w:val="00C24E2F"/>
    <w:rsid w:val="00C25AB3"/>
    <w:rsid w:val="00C25C8F"/>
    <w:rsid w:val="00C26ADE"/>
    <w:rsid w:val="00C26DF2"/>
    <w:rsid w:val="00C26F2C"/>
    <w:rsid w:val="00C27177"/>
    <w:rsid w:val="00C27922"/>
    <w:rsid w:val="00C27D4D"/>
    <w:rsid w:val="00C30BB5"/>
    <w:rsid w:val="00C32056"/>
    <w:rsid w:val="00C32F7C"/>
    <w:rsid w:val="00C330DC"/>
    <w:rsid w:val="00C3436E"/>
    <w:rsid w:val="00C347C7"/>
    <w:rsid w:val="00C3494D"/>
    <w:rsid w:val="00C34BD6"/>
    <w:rsid w:val="00C35CC8"/>
    <w:rsid w:val="00C406F5"/>
    <w:rsid w:val="00C40D2D"/>
    <w:rsid w:val="00C40FAF"/>
    <w:rsid w:val="00C415E6"/>
    <w:rsid w:val="00C42A83"/>
    <w:rsid w:val="00C42F83"/>
    <w:rsid w:val="00C43C8E"/>
    <w:rsid w:val="00C44AF7"/>
    <w:rsid w:val="00C44E73"/>
    <w:rsid w:val="00C44EFF"/>
    <w:rsid w:val="00C4588A"/>
    <w:rsid w:val="00C458C7"/>
    <w:rsid w:val="00C45AE6"/>
    <w:rsid w:val="00C46166"/>
    <w:rsid w:val="00C462F0"/>
    <w:rsid w:val="00C47482"/>
    <w:rsid w:val="00C478B3"/>
    <w:rsid w:val="00C500FA"/>
    <w:rsid w:val="00C50417"/>
    <w:rsid w:val="00C510E0"/>
    <w:rsid w:val="00C52B7A"/>
    <w:rsid w:val="00C52F9C"/>
    <w:rsid w:val="00C5389B"/>
    <w:rsid w:val="00C5428A"/>
    <w:rsid w:val="00C545A1"/>
    <w:rsid w:val="00C54692"/>
    <w:rsid w:val="00C550D2"/>
    <w:rsid w:val="00C5575D"/>
    <w:rsid w:val="00C56031"/>
    <w:rsid w:val="00C562B2"/>
    <w:rsid w:val="00C56CED"/>
    <w:rsid w:val="00C60CD6"/>
    <w:rsid w:val="00C612E9"/>
    <w:rsid w:val="00C6188A"/>
    <w:rsid w:val="00C61C16"/>
    <w:rsid w:val="00C620B1"/>
    <w:rsid w:val="00C62760"/>
    <w:rsid w:val="00C636E0"/>
    <w:rsid w:val="00C63C35"/>
    <w:rsid w:val="00C64577"/>
    <w:rsid w:val="00C6489B"/>
    <w:rsid w:val="00C64B13"/>
    <w:rsid w:val="00C650F9"/>
    <w:rsid w:val="00C6539F"/>
    <w:rsid w:val="00C655AC"/>
    <w:rsid w:val="00C656E0"/>
    <w:rsid w:val="00C65799"/>
    <w:rsid w:val="00C6586F"/>
    <w:rsid w:val="00C65898"/>
    <w:rsid w:val="00C659D3"/>
    <w:rsid w:val="00C65EB6"/>
    <w:rsid w:val="00C6623E"/>
    <w:rsid w:val="00C67B45"/>
    <w:rsid w:val="00C7151F"/>
    <w:rsid w:val="00C71CF6"/>
    <w:rsid w:val="00C72C8F"/>
    <w:rsid w:val="00C7307A"/>
    <w:rsid w:val="00C73272"/>
    <w:rsid w:val="00C73BA8"/>
    <w:rsid w:val="00C73EA0"/>
    <w:rsid w:val="00C7429C"/>
    <w:rsid w:val="00C7442A"/>
    <w:rsid w:val="00C75758"/>
    <w:rsid w:val="00C757DC"/>
    <w:rsid w:val="00C75DFA"/>
    <w:rsid w:val="00C76464"/>
    <w:rsid w:val="00C76656"/>
    <w:rsid w:val="00C76992"/>
    <w:rsid w:val="00C76C00"/>
    <w:rsid w:val="00C76DB0"/>
    <w:rsid w:val="00C77E52"/>
    <w:rsid w:val="00C77FD1"/>
    <w:rsid w:val="00C8041D"/>
    <w:rsid w:val="00C81834"/>
    <w:rsid w:val="00C81DB0"/>
    <w:rsid w:val="00C82C52"/>
    <w:rsid w:val="00C82E36"/>
    <w:rsid w:val="00C834A3"/>
    <w:rsid w:val="00C8427F"/>
    <w:rsid w:val="00C84E2F"/>
    <w:rsid w:val="00C85D2B"/>
    <w:rsid w:val="00C866B5"/>
    <w:rsid w:val="00C86B5B"/>
    <w:rsid w:val="00C90271"/>
    <w:rsid w:val="00C90DBA"/>
    <w:rsid w:val="00C90EF5"/>
    <w:rsid w:val="00C9106F"/>
    <w:rsid w:val="00C910F6"/>
    <w:rsid w:val="00C91221"/>
    <w:rsid w:val="00C91772"/>
    <w:rsid w:val="00C91989"/>
    <w:rsid w:val="00C926B1"/>
    <w:rsid w:val="00C9341C"/>
    <w:rsid w:val="00C9387D"/>
    <w:rsid w:val="00C93C40"/>
    <w:rsid w:val="00C93F23"/>
    <w:rsid w:val="00C943D4"/>
    <w:rsid w:val="00C94629"/>
    <w:rsid w:val="00C9507B"/>
    <w:rsid w:val="00C95A36"/>
    <w:rsid w:val="00C96F00"/>
    <w:rsid w:val="00C970EF"/>
    <w:rsid w:val="00C97A8D"/>
    <w:rsid w:val="00CA020C"/>
    <w:rsid w:val="00CA0387"/>
    <w:rsid w:val="00CA0EDD"/>
    <w:rsid w:val="00CA1B8D"/>
    <w:rsid w:val="00CA329D"/>
    <w:rsid w:val="00CA4154"/>
    <w:rsid w:val="00CA4663"/>
    <w:rsid w:val="00CA4FD7"/>
    <w:rsid w:val="00CA578C"/>
    <w:rsid w:val="00CA60EE"/>
    <w:rsid w:val="00CA6B89"/>
    <w:rsid w:val="00CA6DE9"/>
    <w:rsid w:val="00CA7357"/>
    <w:rsid w:val="00CA79FD"/>
    <w:rsid w:val="00CA7B85"/>
    <w:rsid w:val="00CB085E"/>
    <w:rsid w:val="00CB0ECC"/>
    <w:rsid w:val="00CB1836"/>
    <w:rsid w:val="00CB1AD4"/>
    <w:rsid w:val="00CB3412"/>
    <w:rsid w:val="00CB3949"/>
    <w:rsid w:val="00CB3AA0"/>
    <w:rsid w:val="00CB3E61"/>
    <w:rsid w:val="00CB41FE"/>
    <w:rsid w:val="00CB443C"/>
    <w:rsid w:val="00CB44AB"/>
    <w:rsid w:val="00CB4FD1"/>
    <w:rsid w:val="00CB7993"/>
    <w:rsid w:val="00CC10DD"/>
    <w:rsid w:val="00CC1759"/>
    <w:rsid w:val="00CC1BD4"/>
    <w:rsid w:val="00CC3C4F"/>
    <w:rsid w:val="00CC4380"/>
    <w:rsid w:val="00CC64C5"/>
    <w:rsid w:val="00CD086D"/>
    <w:rsid w:val="00CD13D2"/>
    <w:rsid w:val="00CD13EE"/>
    <w:rsid w:val="00CD2711"/>
    <w:rsid w:val="00CD279F"/>
    <w:rsid w:val="00CD28F9"/>
    <w:rsid w:val="00CD2A5C"/>
    <w:rsid w:val="00CD2DE1"/>
    <w:rsid w:val="00CD377E"/>
    <w:rsid w:val="00CD406D"/>
    <w:rsid w:val="00CD4510"/>
    <w:rsid w:val="00CD4B21"/>
    <w:rsid w:val="00CD4BBA"/>
    <w:rsid w:val="00CD63A1"/>
    <w:rsid w:val="00CD7079"/>
    <w:rsid w:val="00CD75F5"/>
    <w:rsid w:val="00CE0161"/>
    <w:rsid w:val="00CE209D"/>
    <w:rsid w:val="00CE4BCD"/>
    <w:rsid w:val="00CE4E58"/>
    <w:rsid w:val="00CE536A"/>
    <w:rsid w:val="00CE5D4E"/>
    <w:rsid w:val="00CE6347"/>
    <w:rsid w:val="00CE7197"/>
    <w:rsid w:val="00CE7466"/>
    <w:rsid w:val="00CF0E9B"/>
    <w:rsid w:val="00CF1DD6"/>
    <w:rsid w:val="00CF39C4"/>
    <w:rsid w:val="00CF437F"/>
    <w:rsid w:val="00CF5EF0"/>
    <w:rsid w:val="00CF60A2"/>
    <w:rsid w:val="00CF7471"/>
    <w:rsid w:val="00CF74FC"/>
    <w:rsid w:val="00CF7731"/>
    <w:rsid w:val="00D00104"/>
    <w:rsid w:val="00D0061A"/>
    <w:rsid w:val="00D01336"/>
    <w:rsid w:val="00D018DC"/>
    <w:rsid w:val="00D02518"/>
    <w:rsid w:val="00D03783"/>
    <w:rsid w:val="00D04AB9"/>
    <w:rsid w:val="00D051E0"/>
    <w:rsid w:val="00D06452"/>
    <w:rsid w:val="00D06A95"/>
    <w:rsid w:val="00D06C0F"/>
    <w:rsid w:val="00D06C6A"/>
    <w:rsid w:val="00D06C8D"/>
    <w:rsid w:val="00D07C30"/>
    <w:rsid w:val="00D07F49"/>
    <w:rsid w:val="00D10784"/>
    <w:rsid w:val="00D10BDB"/>
    <w:rsid w:val="00D10E65"/>
    <w:rsid w:val="00D1152F"/>
    <w:rsid w:val="00D11C7B"/>
    <w:rsid w:val="00D11E88"/>
    <w:rsid w:val="00D1279F"/>
    <w:rsid w:val="00D131A7"/>
    <w:rsid w:val="00D1325D"/>
    <w:rsid w:val="00D14DA2"/>
    <w:rsid w:val="00D15698"/>
    <w:rsid w:val="00D15825"/>
    <w:rsid w:val="00D15C77"/>
    <w:rsid w:val="00D15FDB"/>
    <w:rsid w:val="00D163CB"/>
    <w:rsid w:val="00D1676B"/>
    <w:rsid w:val="00D16DC1"/>
    <w:rsid w:val="00D173DA"/>
    <w:rsid w:val="00D178C0"/>
    <w:rsid w:val="00D206BC"/>
    <w:rsid w:val="00D21A73"/>
    <w:rsid w:val="00D22141"/>
    <w:rsid w:val="00D22C20"/>
    <w:rsid w:val="00D22E18"/>
    <w:rsid w:val="00D231A9"/>
    <w:rsid w:val="00D23F30"/>
    <w:rsid w:val="00D25272"/>
    <w:rsid w:val="00D25655"/>
    <w:rsid w:val="00D258C6"/>
    <w:rsid w:val="00D263D9"/>
    <w:rsid w:val="00D26CC7"/>
    <w:rsid w:val="00D30233"/>
    <w:rsid w:val="00D3068B"/>
    <w:rsid w:val="00D32282"/>
    <w:rsid w:val="00D3410D"/>
    <w:rsid w:val="00D345E4"/>
    <w:rsid w:val="00D34612"/>
    <w:rsid w:val="00D35227"/>
    <w:rsid w:val="00D35F75"/>
    <w:rsid w:val="00D377AF"/>
    <w:rsid w:val="00D378D0"/>
    <w:rsid w:val="00D4052A"/>
    <w:rsid w:val="00D40ABA"/>
    <w:rsid w:val="00D40BE1"/>
    <w:rsid w:val="00D4146D"/>
    <w:rsid w:val="00D41515"/>
    <w:rsid w:val="00D42217"/>
    <w:rsid w:val="00D43AC3"/>
    <w:rsid w:val="00D44001"/>
    <w:rsid w:val="00D440C3"/>
    <w:rsid w:val="00D444B7"/>
    <w:rsid w:val="00D445A6"/>
    <w:rsid w:val="00D44CD9"/>
    <w:rsid w:val="00D452A9"/>
    <w:rsid w:val="00D45C2B"/>
    <w:rsid w:val="00D46CFA"/>
    <w:rsid w:val="00D50A24"/>
    <w:rsid w:val="00D50EBF"/>
    <w:rsid w:val="00D517EE"/>
    <w:rsid w:val="00D5187E"/>
    <w:rsid w:val="00D53898"/>
    <w:rsid w:val="00D54302"/>
    <w:rsid w:val="00D551CF"/>
    <w:rsid w:val="00D55D3E"/>
    <w:rsid w:val="00D56634"/>
    <w:rsid w:val="00D56BAC"/>
    <w:rsid w:val="00D604B9"/>
    <w:rsid w:val="00D60C74"/>
    <w:rsid w:val="00D626D5"/>
    <w:rsid w:val="00D66ED2"/>
    <w:rsid w:val="00D67448"/>
    <w:rsid w:val="00D6790F"/>
    <w:rsid w:val="00D703E3"/>
    <w:rsid w:val="00D70998"/>
    <w:rsid w:val="00D719C5"/>
    <w:rsid w:val="00D71F4A"/>
    <w:rsid w:val="00D72563"/>
    <w:rsid w:val="00D727F4"/>
    <w:rsid w:val="00D72C7F"/>
    <w:rsid w:val="00D7333B"/>
    <w:rsid w:val="00D747B0"/>
    <w:rsid w:val="00D77332"/>
    <w:rsid w:val="00D80A93"/>
    <w:rsid w:val="00D81766"/>
    <w:rsid w:val="00D81975"/>
    <w:rsid w:val="00D819CA"/>
    <w:rsid w:val="00D82165"/>
    <w:rsid w:val="00D8262D"/>
    <w:rsid w:val="00D83624"/>
    <w:rsid w:val="00D837E3"/>
    <w:rsid w:val="00D83E52"/>
    <w:rsid w:val="00D849DC"/>
    <w:rsid w:val="00D85277"/>
    <w:rsid w:val="00D864CC"/>
    <w:rsid w:val="00D8671E"/>
    <w:rsid w:val="00D871A9"/>
    <w:rsid w:val="00D87775"/>
    <w:rsid w:val="00D903AB"/>
    <w:rsid w:val="00D9078F"/>
    <w:rsid w:val="00D912AE"/>
    <w:rsid w:val="00D9130B"/>
    <w:rsid w:val="00D92487"/>
    <w:rsid w:val="00D932F0"/>
    <w:rsid w:val="00D9331F"/>
    <w:rsid w:val="00D95936"/>
    <w:rsid w:val="00D95E4A"/>
    <w:rsid w:val="00DA044B"/>
    <w:rsid w:val="00DA0ED5"/>
    <w:rsid w:val="00DA114C"/>
    <w:rsid w:val="00DA244F"/>
    <w:rsid w:val="00DA24C9"/>
    <w:rsid w:val="00DA29EE"/>
    <w:rsid w:val="00DA396E"/>
    <w:rsid w:val="00DA3F59"/>
    <w:rsid w:val="00DA4828"/>
    <w:rsid w:val="00DA4971"/>
    <w:rsid w:val="00DA5562"/>
    <w:rsid w:val="00DA5CD3"/>
    <w:rsid w:val="00DA5DDA"/>
    <w:rsid w:val="00DA6455"/>
    <w:rsid w:val="00DB05C3"/>
    <w:rsid w:val="00DB0E73"/>
    <w:rsid w:val="00DB1122"/>
    <w:rsid w:val="00DB1247"/>
    <w:rsid w:val="00DB14F0"/>
    <w:rsid w:val="00DB1E05"/>
    <w:rsid w:val="00DB1FB7"/>
    <w:rsid w:val="00DB23BD"/>
    <w:rsid w:val="00DB271D"/>
    <w:rsid w:val="00DB2C14"/>
    <w:rsid w:val="00DB54E5"/>
    <w:rsid w:val="00DB56DA"/>
    <w:rsid w:val="00DB5C42"/>
    <w:rsid w:val="00DB6600"/>
    <w:rsid w:val="00DB692A"/>
    <w:rsid w:val="00DB7E1A"/>
    <w:rsid w:val="00DC0508"/>
    <w:rsid w:val="00DC0A01"/>
    <w:rsid w:val="00DC0A91"/>
    <w:rsid w:val="00DC2C80"/>
    <w:rsid w:val="00DC2ECB"/>
    <w:rsid w:val="00DC3DD4"/>
    <w:rsid w:val="00DC3E63"/>
    <w:rsid w:val="00DC583E"/>
    <w:rsid w:val="00DC64FD"/>
    <w:rsid w:val="00DC6D13"/>
    <w:rsid w:val="00DC72EC"/>
    <w:rsid w:val="00DC7D5A"/>
    <w:rsid w:val="00DD008E"/>
    <w:rsid w:val="00DD170B"/>
    <w:rsid w:val="00DD1719"/>
    <w:rsid w:val="00DD2544"/>
    <w:rsid w:val="00DD27B3"/>
    <w:rsid w:val="00DD2DA5"/>
    <w:rsid w:val="00DD2DD6"/>
    <w:rsid w:val="00DD2ECA"/>
    <w:rsid w:val="00DD2EE7"/>
    <w:rsid w:val="00DD40E2"/>
    <w:rsid w:val="00DD4614"/>
    <w:rsid w:val="00DD490F"/>
    <w:rsid w:val="00DD50DE"/>
    <w:rsid w:val="00DD5125"/>
    <w:rsid w:val="00DD6422"/>
    <w:rsid w:val="00DD671D"/>
    <w:rsid w:val="00DD68AF"/>
    <w:rsid w:val="00DD6E7B"/>
    <w:rsid w:val="00DD718E"/>
    <w:rsid w:val="00DD73CB"/>
    <w:rsid w:val="00DD7F2A"/>
    <w:rsid w:val="00DE0183"/>
    <w:rsid w:val="00DE02AF"/>
    <w:rsid w:val="00DE0604"/>
    <w:rsid w:val="00DE0E0C"/>
    <w:rsid w:val="00DE11E7"/>
    <w:rsid w:val="00DE197E"/>
    <w:rsid w:val="00DE2AF3"/>
    <w:rsid w:val="00DE2DDA"/>
    <w:rsid w:val="00DE33F2"/>
    <w:rsid w:val="00DE37E3"/>
    <w:rsid w:val="00DE43AD"/>
    <w:rsid w:val="00DE4A34"/>
    <w:rsid w:val="00DE507A"/>
    <w:rsid w:val="00DE55FC"/>
    <w:rsid w:val="00DE60B2"/>
    <w:rsid w:val="00DE6831"/>
    <w:rsid w:val="00DE6A55"/>
    <w:rsid w:val="00DE718E"/>
    <w:rsid w:val="00DE7592"/>
    <w:rsid w:val="00DF0BFB"/>
    <w:rsid w:val="00DF156E"/>
    <w:rsid w:val="00DF1A02"/>
    <w:rsid w:val="00DF2100"/>
    <w:rsid w:val="00DF29F1"/>
    <w:rsid w:val="00DF3B7E"/>
    <w:rsid w:val="00DF4E72"/>
    <w:rsid w:val="00DF506D"/>
    <w:rsid w:val="00DF5083"/>
    <w:rsid w:val="00DF621A"/>
    <w:rsid w:val="00DF6703"/>
    <w:rsid w:val="00DF79D2"/>
    <w:rsid w:val="00DF7C62"/>
    <w:rsid w:val="00E001A9"/>
    <w:rsid w:val="00E006AB"/>
    <w:rsid w:val="00E00EF1"/>
    <w:rsid w:val="00E00F82"/>
    <w:rsid w:val="00E01ABC"/>
    <w:rsid w:val="00E01E20"/>
    <w:rsid w:val="00E01F81"/>
    <w:rsid w:val="00E02EC7"/>
    <w:rsid w:val="00E03AF0"/>
    <w:rsid w:val="00E04D2D"/>
    <w:rsid w:val="00E05180"/>
    <w:rsid w:val="00E05D32"/>
    <w:rsid w:val="00E06C8F"/>
    <w:rsid w:val="00E10AC6"/>
    <w:rsid w:val="00E10B73"/>
    <w:rsid w:val="00E12A7F"/>
    <w:rsid w:val="00E15B46"/>
    <w:rsid w:val="00E161AE"/>
    <w:rsid w:val="00E1685D"/>
    <w:rsid w:val="00E20DBE"/>
    <w:rsid w:val="00E2154A"/>
    <w:rsid w:val="00E23643"/>
    <w:rsid w:val="00E23921"/>
    <w:rsid w:val="00E24841"/>
    <w:rsid w:val="00E250E6"/>
    <w:rsid w:val="00E25457"/>
    <w:rsid w:val="00E25525"/>
    <w:rsid w:val="00E2626D"/>
    <w:rsid w:val="00E265C8"/>
    <w:rsid w:val="00E26A09"/>
    <w:rsid w:val="00E273F7"/>
    <w:rsid w:val="00E30323"/>
    <w:rsid w:val="00E31151"/>
    <w:rsid w:val="00E32EB3"/>
    <w:rsid w:val="00E32FD1"/>
    <w:rsid w:val="00E337F4"/>
    <w:rsid w:val="00E339C0"/>
    <w:rsid w:val="00E339E0"/>
    <w:rsid w:val="00E33F99"/>
    <w:rsid w:val="00E34548"/>
    <w:rsid w:val="00E34FA7"/>
    <w:rsid w:val="00E3520F"/>
    <w:rsid w:val="00E35965"/>
    <w:rsid w:val="00E35CAB"/>
    <w:rsid w:val="00E35D5B"/>
    <w:rsid w:val="00E35D76"/>
    <w:rsid w:val="00E36247"/>
    <w:rsid w:val="00E40801"/>
    <w:rsid w:val="00E41321"/>
    <w:rsid w:val="00E414F8"/>
    <w:rsid w:val="00E421DC"/>
    <w:rsid w:val="00E42B26"/>
    <w:rsid w:val="00E42E0C"/>
    <w:rsid w:val="00E435B5"/>
    <w:rsid w:val="00E45350"/>
    <w:rsid w:val="00E454BE"/>
    <w:rsid w:val="00E45852"/>
    <w:rsid w:val="00E45A58"/>
    <w:rsid w:val="00E461D5"/>
    <w:rsid w:val="00E463B4"/>
    <w:rsid w:val="00E4741E"/>
    <w:rsid w:val="00E5075A"/>
    <w:rsid w:val="00E51209"/>
    <w:rsid w:val="00E514A9"/>
    <w:rsid w:val="00E51607"/>
    <w:rsid w:val="00E5208F"/>
    <w:rsid w:val="00E520BE"/>
    <w:rsid w:val="00E5218D"/>
    <w:rsid w:val="00E52DB7"/>
    <w:rsid w:val="00E539C5"/>
    <w:rsid w:val="00E553FE"/>
    <w:rsid w:val="00E55460"/>
    <w:rsid w:val="00E55AD2"/>
    <w:rsid w:val="00E55B25"/>
    <w:rsid w:val="00E56439"/>
    <w:rsid w:val="00E569A5"/>
    <w:rsid w:val="00E56A20"/>
    <w:rsid w:val="00E605A1"/>
    <w:rsid w:val="00E6095A"/>
    <w:rsid w:val="00E61470"/>
    <w:rsid w:val="00E62367"/>
    <w:rsid w:val="00E6425F"/>
    <w:rsid w:val="00E64352"/>
    <w:rsid w:val="00E64805"/>
    <w:rsid w:val="00E66177"/>
    <w:rsid w:val="00E664F6"/>
    <w:rsid w:val="00E6744B"/>
    <w:rsid w:val="00E7003D"/>
    <w:rsid w:val="00E70146"/>
    <w:rsid w:val="00E71954"/>
    <w:rsid w:val="00E72413"/>
    <w:rsid w:val="00E740F2"/>
    <w:rsid w:val="00E74E19"/>
    <w:rsid w:val="00E760C0"/>
    <w:rsid w:val="00E768FB"/>
    <w:rsid w:val="00E76D5A"/>
    <w:rsid w:val="00E770A5"/>
    <w:rsid w:val="00E776D8"/>
    <w:rsid w:val="00E77712"/>
    <w:rsid w:val="00E803BA"/>
    <w:rsid w:val="00E80459"/>
    <w:rsid w:val="00E81E7D"/>
    <w:rsid w:val="00E82793"/>
    <w:rsid w:val="00E82C35"/>
    <w:rsid w:val="00E8323E"/>
    <w:rsid w:val="00E838F8"/>
    <w:rsid w:val="00E83A5B"/>
    <w:rsid w:val="00E847B0"/>
    <w:rsid w:val="00E8481C"/>
    <w:rsid w:val="00E84885"/>
    <w:rsid w:val="00E85AA0"/>
    <w:rsid w:val="00E85E81"/>
    <w:rsid w:val="00E86298"/>
    <w:rsid w:val="00E8751C"/>
    <w:rsid w:val="00E8792C"/>
    <w:rsid w:val="00E87A31"/>
    <w:rsid w:val="00E87DC0"/>
    <w:rsid w:val="00E91A8D"/>
    <w:rsid w:val="00E91EBB"/>
    <w:rsid w:val="00E9291D"/>
    <w:rsid w:val="00E92DA8"/>
    <w:rsid w:val="00E93B5E"/>
    <w:rsid w:val="00E93E3A"/>
    <w:rsid w:val="00E94A44"/>
    <w:rsid w:val="00E94C1F"/>
    <w:rsid w:val="00E95927"/>
    <w:rsid w:val="00E962A6"/>
    <w:rsid w:val="00E9632E"/>
    <w:rsid w:val="00EA0968"/>
    <w:rsid w:val="00EA1091"/>
    <w:rsid w:val="00EA1699"/>
    <w:rsid w:val="00EA191A"/>
    <w:rsid w:val="00EA198B"/>
    <w:rsid w:val="00EA2BA9"/>
    <w:rsid w:val="00EA2F53"/>
    <w:rsid w:val="00EA2F9B"/>
    <w:rsid w:val="00EA315C"/>
    <w:rsid w:val="00EA43EF"/>
    <w:rsid w:val="00EA4FED"/>
    <w:rsid w:val="00EA521E"/>
    <w:rsid w:val="00EA5CB9"/>
    <w:rsid w:val="00EA6B39"/>
    <w:rsid w:val="00EA6C59"/>
    <w:rsid w:val="00EB01C8"/>
    <w:rsid w:val="00EB110C"/>
    <w:rsid w:val="00EB147C"/>
    <w:rsid w:val="00EB2AA0"/>
    <w:rsid w:val="00EB2D68"/>
    <w:rsid w:val="00EB3960"/>
    <w:rsid w:val="00EB42BB"/>
    <w:rsid w:val="00EB4519"/>
    <w:rsid w:val="00EB519D"/>
    <w:rsid w:val="00EB525D"/>
    <w:rsid w:val="00EB5373"/>
    <w:rsid w:val="00EB7645"/>
    <w:rsid w:val="00EC0974"/>
    <w:rsid w:val="00EC0C60"/>
    <w:rsid w:val="00EC13EB"/>
    <w:rsid w:val="00EC1697"/>
    <w:rsid w:val="00EC1F91"/>
    <w:rsid w:val="00EC206B"/>
    <w:rsid w:val="00EC3C9F"/>
    <w:rsid w:val="00EC3EED"/>
    <w:rsid w:val="00EC44A6"/>
    <w:rsid w:val="00EC46C6"/>
    <w:rsid w:val="00EC478E"/>
    <w:rsid w:val="00EC5498"/>
    <w:rsid w:val="00EC5BA3"/>
    <w:rsid w:val="00EC5E81"/>
    <w:rsid w:val="00EC7712"/>
    <w:rsid w:val="00EC7969"/>
    <w:rsid w:val="00EC7B77"/>
    <w:rsid w:val="00ED0241"/>
    <w:rsid w:val="00ED0842"/>
    <w:rsid w:val="00ED0850"/>
    <w:rsid w:val="00ED1509"/>
    <w:rsid w:val="00ED197B"/>
    <w:rsid w:val="00ED1D02"/>
    <w:rsid w:val="00ED22EE"/>
    <w:rsid w:val="00ED2A2D"/>
    <w:rsid w:val="00ED4543"/>
    <w:rsid w:val="00ED4C04"/>
    <w:rsid w:val="00ED521D"/>
    <w:rsid w:val="00ED53F1"/>
    <w:rsid w:val="00ED5DB2"/>
    <w:rsid w:val="00ED5DDB"/>
    <w:rsid w:val="00ED6321"/>
    <w:rsid w:val="00ED666A"/>
    <w:rsid w:val="00ED669B"/>
    <w:rsid w:val="00ED692B"/>
    <w:rsid w:val="00ED6DED"/>
    <w:rsid w:val="00EE05C1"/>
    <w:rsid w:val="00EE0EA4"/>
    <w:rsid w:val="00EE1065"/>
    <w:rsid w:val="00EE1D5D"/>
    <w:rsid w:val="00EE1EC2"/>
    <w:rsid w:val="00EE22A9"/>
    <w:rsid w:val="00EE23F2"/>
    <w:rsid w:val="00EE244D"/>
    <w:rsid w:val="00EE2C85"/>
    <w:rsid w:val="00EE2CA0"/>
    <w:rsid w:val="00EE3151"/>
    <w:rsid w:val="00EE33DB"/>
    <w:rsid w:val="00EE3C95"/>
    <w:rsid w:val="00EE464C"/>
    <w:rsid w:val="00EE5BE3"/>
    <w:rsid w:val="00EE7B17"/>
    <w:rsid w:val="00EE7C80"/>
    <w:rsid w:val="00EF01E9"/>
    <w:rsid w:val="00EF02DE"/>
    <w:rsid w:val="00EF08F6"/>
    <w:rsid w:val="00EF120A"/>
    <w:rsid w:val="00EF1B50"/>
    <w:rsid w:val="00EF2680"/>
    <w:rsid w:val="00EF3917"/>
    <w:rsid w:val="00EF3D0A"/>
    <w:rsid w:val="00EF4BB2"/>
    <w:rsid w:val="00EF524E"/>
    <w:rsid w:val="00EF56E1"/>
    <w:rsid w:val="00EF65FF"/>
    <w:rsid w:val="00EF74D6"/>
    <w:rsid w:val="00EF75C7"/>
    <w:rsid w:val="00EF786D"/>
    <w:rsid w:val="00EF7EE0"/>
    <w:rsid w:val="00F00B5A"/>
    <w:rsid w:val="00F0115E"/>
    <w:rsid w:val="00F01717"/>
    <w:rsid w:val="00F021FC"/>
    <w:rsid w:val="00F03258"/>
    <w:rsid w:val="00F03C5A"/>
    <w:rsid w:val="00F0460C"/>
    <w:rsid w:val="00F04E12"/>
    <w:rsid w:val="00F05AAA"/>
    <w:rsid w:val="00F0647E"/>
    <w:rsid w:val="00F07D0D"/>
    <w:rsid w:val="00F10630"/>
    <w:rsid w:val="00F108E6"/>
    <w:rsid w:val="00F11124"/>
    <w:rsid w:val="00F11F66"/>
    <w:rsid w:val="00F1267A"/>
    <w:rsid w:val="00F12900"/>
    <w:rsid w:val="00F1396C"/>
    <w:rsid w:val="00F14202"/>
    <w:rsid w:val="00F14738"/>
    <w:rsid w:val="00F15299"/>
    <w:rsid w:val="00F162F1"/>
    <w:rsid w:val="00F166F7"/>
    <w:rsid w:val="00F173C1"/>
    <w:rsid w:val="00F177C3"/>
    <w:rsid w:val="00F20BDC"/>
    <w:rsid w:val="00F215BF"/>
    <w:rsid w:val="00F21A44"/>
    <w:rsid w:val="00F229C8"/>
    <w:rsid w:val="00F22B87"/>
    <w:rsid w:val="00F22C2B"/>
    <w:rsid w:val="00F230F7"/>
    <w:rsid w:val="00F239DD"/>
    <w:rsid w:val="00F24BCC"/>
    <w:rsid w:val="00F25560"/>
    <w:rsid w:val="00F25860"/>
    <w:rsid w:val="00F2587C"/>
    <w:rsid w:val="00F26018"/>
    <w:rsid w:val="00F26617"/>
    <w:rsid w:val="00F27434"/>
    <w:rsid w:val="00F2767D"/>
    <w:rsid w:val="00F27D68"/>
    <w:rsid w:val="00F3032F"/>
    <w:rsid w:val="00F30438"/>
    <w:rsid w:val="00F3159B"/>
    <w:rsid w:val="00F32AFD"/>
    <w:rsid w:val="00F33006"/>
    <w:rsid w:val="00F33B8D"/>
    <w:rsid w:val="00F342E3"/>
    <w:rsid w:val="00F3504C"/>
    <w:rsid w:val="00F36877"/>
    <w:rsid w:val="00F36891"/>
    <w:rsid w:val="00F36ECF"/>
    <w:rsid w:val="00F36F7D"/>
    <w:rsid w:val="00F37301"/>
    <w:rsid w:val="00F37A81"/>
    <w:rsid w:val="00F40A21"/>
    <w:rsid w:val="00F41DA5"/>
    <w:rsid w:val="00F4213D"/>
    <w:rsid w:val="00F42575"/>
    <w:rsid w:val="00F43025"/>
    <w:rsid w:val="00F43712"/>
    <w:rsid w:val="00F437E3"/>
    <w:rsid w:val="00F43878"/>
    <w:rsid w:val="00F44115"/>
    <w:rsid w:val="00F44661"/>
    <w:rsid w:val="00F44B40"/>
    <w:rsid w:val="00F4619F"/>
    <w:rsid w:val="00F46D7F"/>
    <w:rsid w:val="00F473DB"/>
    <w:rsid w:val="00F5043B"/>
    <w:rsid w:val="00F50E88"/>
    <w:rsid w:val="00F512D2"/>
    <w:rsid w:val="00F52382"/>
    <w:rsid w:val="00F52648"/>
    <w:rsid w:val="00F52964"/>
    <w:rsid w:val="00F52BBC"/>
    <w:rsid w:val="00F53A5A"/>
    <w:rsid w:val="00F53CA4"/>
    <w:rsid w:val="00F546D3"/>
    <w:rsid w:val="00F557EC"/>
    <w:rsid w:val="00F5582F"/>
    <w:rsid w:val="00F558A1"/>
    <w:rsid w:val="00F56182"/>
    <w:rsid w:val="00F57669"/>
    <w:rsid w:val="00F6103D"/>
    <w:rsid w:val="00F621C8"/>
    <w:rsid w:val="00F62E36"/>
    <w:rsid w:val="00F63C1E"/>
    <w:rsid w:val="00F63D88"/>
    <w:rsid w:val="00F66440"/>
    <w:rsid w:val="00F6680F"/>
    <w:rsid w:val="00F67081"/>
    <w:rsid w:val="00F67E86"/>
    <w:rsid w:val="00F67F48"/>
    <w:rsid w:val="00F70562"/>
    <w:rsid w:val="00F70653"/>
    <w:rsid w:val="00F70CB2"/>
    <w:rsid w:val="00F7225A"/>
    <w:rsid w:val="00F72FDC"/>
    <w:rsid w:val="00F73057"/>
    <w:rsid w:val="00F75301"/>
    <w:rsid w:val="00F7551E"/>
    <w:rsid w:val="00F764BD"/>
    <w:rsid w:val="00F7728E"/>
    <w:rsid w:val="00F802E4"/>
    <w:rsid w:val="00F80355"/>
    <w:rsid w:val="00F81A6A"/>
    <w:rsid w:val="00F81AA9"/>
    <w:rsid w:val="00F82A6E"/>
    <w:rsid w:val="00F82E1D"/>
    <w:rsid w:val="00F830B7"/>
    <w:rsid w:val="00F8321C"/>
    <w:rsid w:val="00F83238"/>
    <w:rsid w:val="00F84895"/>
    <w:rsid w:val="00F84E37"/>
    <w:rsid w:val="00F85717"/>
    <w:rsid w:val="00F85F33"/>
    <w:rsid w:val="00F86C9E"/>
    <w:rsid w:val="00F87A9F"/>
    <w:rsid w:val="00F91818"/>
    <w:rsid w:val="00F918EB"/>
    <w:rsid w:val="00F92AC6"/>
    <w:rsid w:val="00F93372"/>
    <w:rsid w:val="00F94EC8"/>
    <w:rsid w:val="00F95AC3"/>
    <w:rsid w:val="00F9628C"/>
    <w:rsid w:val="00F96D0F"/>
    <w:rsid w:val="00F96F30"/>
    <w:rsid w:val="00F97712"/>
    <w:rsid w:val="00F97E85"/>
    <w:rsid w:val="00FA0AEF"/>
    <w:rsid w:val="00FA11F5"/>
    <w:rsid w:val="00FA1CF8"/>
    <w:rsid w:val="00FA21D9"/>
    <w:rsid w:val="00FA256F"/>
    <w:rsid w:val="00FA439D"/>
    <w:rsid w:val="00FA4DFF"/>
    <w:rsid w:val="00FA56E7"/>
    <w:rsid w:val="00FA57AF"/>
    <w:rsid w:val="00FA6637"/>
    <w:rsid w:val="00FA67B5"/>
    <w:rsid w:val="00FA707C"/>
    <w:rsid w:val="00FA78F5"/>
    <w:rsid w:val="00FA7C4D"/>
    <w:rsid w:val="00FB0BEC"/>
    <w:rsid w:val="00FB141C"/>
    <w:rsid w:val="00FB2797"/>
    <w:rsid w:val="00FB287C"/>
    <w:rsid w:val="00FB3633"/>
    <w:rsid w:val="00FB380F"/>
    <w:rsid w:val="00FB3A85"/>
    <w:rsid w:val="00FB5D8C"/>
    <w:rsid w:val="00FB6701"/>
    <w:rsid w:val="00FB6D26"/>
    <w:rsid w:val="00FB6E93"/>
    <w:rsid w:val="00FC0425"/>
    <w:rsid w:val="00FC0EE1"/>
    <w:rsid w:val="00FC18ED"/>
    <w:rsid w:val="00FC1A5C"/>
    <w:rsid w:val="00FC2C5A"/>
    <w:rsid w:val="00FC30C1"/>
    <w:rsid w:val="00FC30EA"/>
    <w:rsid w:val="00FC348D"/>
    <w:rsid w:val="00FC3ABF"/>
    <w:rsid w:val="00FC3DF7"/>
    <w:rsid w:val="00FC4805"/>
    <w:rsid w:val="00FC5765"/>
    <w:rsid w:val="00FC6048"/>
    <w:rsid w:val="00FC6D11"/>
    <w:rsid w:val="00FC7CFD"/>
    <w:rsid w:val="00FD0CAA"/>
    <w:rsid w:val="00FD0DD7"/>
    <w:rsid w:val="00FD11C6"/>
    <w:rsid w:val="00FD255E"/>
    <w:rsid w:val="00FD2774"/>
    <w:rsid w:val="00FD3256"/>
    <w:rsid w:val="00FD37BE"/>
    <w:rsid w:val="00FD3D0F"/>
    <w:rsid w:val="00FD49FA"/>
    <w:rsid w:val="00FD4C60"/>
    <w:rsid w:val="00FD6A2E"/>
    <w:rsid w:val="00FD6E7E"/>
    <w:rsid w:val="00FE0190"/>
    <w:rsid w:val="00FE0E14"/>
    <w:rsid w:val="00FE1675"/>
    <w:rsid w:val="00FE2AD2"/>
    <w:rsid w:val="00FE31F5"/>
    <w:rsid w:val="00FE5A50"/>
    <w:rsid w:val="00FE5A91"/>
    <w:rsid w:val="00FE627A"/>
    <w:rsid w:val="00FE663D"/>
    <w:rsid w:val="00FE6AC7"/>
    <w:rsid w:val="00FE7E0E"/>
    <w:rsid w:val="00FF0226"/>
    <w:rsid w:val="00FF0704"/>
    <w:rsid w:val="00FF0E9A"/>
    <w:rsid w:val="00FF29C6"/>
    <w:rsid w:val="00FF33CB"/>
    <w:rsid w:val="00FF422B"/>
    <w:rsid w:val="00FF4B2E"/>
    <w:rsid w:val="00FF4B81"/>
    <w:rsid w:val="00FF4DDC"/>
    <w:rsid w:val="00FF53A0"/>
    <w:rsid w:val="00FF5BCB"/>
    <w:rsid w:val="00FF602A"/>
    <w:rsid w:val="00FF63DD"/>
    <w:rsid w:val="00FF6D37"/>
    <w:rsid w:val="00FF7A8A"/>
    <w:rsid w:val="00FF7E5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DAE"/>
  <w15:docId w15:val="{E95499E8-5870-4BED-86DB-5402861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5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86F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2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86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6586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ipercze">
    <w:name w:val="Hyperlink"/>
    <w:uiPriority w:val="99"/>
    <w:semiHidden/>
    <w:unhideWhenUsed/>
    <w:rsid w:val="00C6586F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C6586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58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6F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C6586F"/>
    <w:pPr>
      <w:jc w:val="center"/>
    </w:pPr>
    <w:rPr>
      <w:b/>
      <w:sz w:val="48"/>
      <w:szCs w:val="52"/>
    </w:rPr>
  </w:style>
  <w:style w:type="character" w:styleId="Odwoanieprzypisudolnego">
    <w:name w:val="footnote reference"/>
    <w:unhideWhenUsed/>
    <w:rsid w:val="00C6586F"/>
    <w:rPr>
      <w:vertAlign w:val="superscript"/>
    </w:rPr>
  </w:style>
  <w:style w:type="paragraph" w:customStyle="1" w:styleId="Standard">
    <w:name w:val="Standard"/>
    <w:rsid w:val="003D35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512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5125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943FAA"/>
    <w:pPr>
      <w:widowControl w:val="0"/>
      <w:suppressLineNumbers/>
    </w:pPr>
    <w:rPr>
      <w:rFonts w:eastAsia="Arial Unicode MS"/>
      <w:kern w:val="2"/>
    </w:rPr>
  </w:style>
  <w:style w:type="paragraph" w:styleId="NormalnyWeb">
    <w:name w:val="Normal (Web)"/>
    <w:basedOn w:val="Normalny"/>
    <w:uiPriority w:val="99"/>
    <w:unhideWhenUsed/>
    <w:rsid w:val="00651F2D"/>
    <w:pPr>
      <w:suppressAutoHyphens w:val="0"/>
      <w:spacing w:before="100" w:beforeAutospacing="1" w:after="119"/>
    </w:pPr>
    <w:rPr>
      <w:lang w:eastAsia="pl-PL"/>
    </w:rPr>
  </w:style>
  <w:style w:type="table" w:styleId="Tabela-Siatka">
    <w:name w:val="Table Grid"/>
    <w:basedOn w:val="Standardowy"/>
    <w:rsid w:val="000E7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15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1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B25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2">
    <w:name w:val="h2"/>
    <w:basedOn w:val="Domylnaczcionkaakapitu"/>
    <w:rsid w:val="00036B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9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98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42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B41ADC"/>
    <w:rPr>
      <w:rFonts w:ascii="Constantia" w:eastAsia="Constantia" w:hAnsi="Constantia" w:cs="Constant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ADC"/>
    <w:pPr>
      <w:widowControl w:val="0"/>
      <w:shd w:val="clear" w:color="auto" w:fill="FFFFFF"/>
      <w:suppressAutoHyphens w:val="0"/>
      <w:spacing w:before="180" w:after="60" w:line="0" w:lineRule="atLeast"/>
      <w:ind w:hanging="360"/>
      <w:jc w:val="both"/>
    </w:pPr>
    <w:rPr>
      <w:rFonts w:ascii="Constantia" w:eastAsia="Constantia" w:hAnsi="Constantia" w:cs="Constantia"/>
      <w:sz w:val="22"/>
      <w:szCs w:val="22"/>
      <w:lang w:eastAsia="en-US"/>
    </w:rPr>
  </w:style>
  <w:style w:type="character" w:customStyle="1" w:styleId="Odwoanieprzypisudolnego1">
    <w:name w:val="Odwołanie przypisu dolnego1"/>
    <w:rsid w:val="002E10C8"/>
    <w:rPr>
      <w:vertAlign w:val="superscript"/>
    </w:rPr>
  </w:style>
  <w:style w:type="character" w:customStyle="1" w:styleId="Znakiprzypiswdolnych">
    <w:name w:val="Znaki przypisów dolnych"/>
    <w:rsid w:val="002E10C8"/>
  </w:style>
  <w:style w:type="paragraph" w:customStyle="1" w:styleId="Tekstprzypisudolnego1">
    <w:name w:val="Tekst przypisu dolnego1"/>
    <w:basedOn w:val="Normalny"/>
    <w:rsid w:val="002E10C8"/>
    <w:pPr>
      <w:spacing w:line="100" w:lineRule="atLeast"/>
    </w:pPr>
    <w:rPr>
      <w:kern w:val="1"/>
      <w:sz w:val="20"/>
      <w:szCs w:val="20"/>
    </w:rPr>
  </w:style>
  <w:style w:type="paragraph" w:customStyle="1" w:styleId="NormalnyWeb1">
    <w:name w:val="Normalny (Web)1"/>
    <w:basedOn w:val="Normalny"/>
    <w:rsid w:val="002E10C8"/>
    <w:pPr>
      <w:suppressAutoHyphens w:val="0"/>
      <w:spacing w:before="28" w:after="119" w:line="100" w:lineRule="atLeast"/>
    </w:pPr>
    <w:rPr>
      <w:kern w:val="1"/>
    </w:rPr>
  </w:style>
  <w:style w:type="paragraph" w:customStyle="1" w:styleId="Default">
    <w:name w:val="Default"/>
    <w:rsid w:val="00B94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2E0C"/>
    <w:rPr>
      <w:b/>
      <w:bCs/>
    </w:rPr>
  </w:style>
  <w:style w:type="paragraph" w:styleId="Listapunktowana">
    <w:name w:val="List Bullet"/>
    <w:basedOn w:val="Normalny"/>
    <w:uiPriority w:val="99"/>
    <w:unhideWhenUsed/>
    <w:rsid w:val="00262288"/>
    <w:pPr>
      <w:numPr>
        <w:numId w:val="11"/>
      </w:numPr>
      <w:contextualSpacing/>
    </w:pPr>
  </w:style>
  <w:style w:type="paragraph" w:customStyle="1" w:styleId="Nagwek10">
    <w:name w:val="Nagłówek1"/>
    <w:basedOn w:val="Normalny"/>
    <w:next w:val="Tekstpodstawowy"/>
    <w:rsid w:val="00C40D2D"/>
    <w:pPr>
      <w:keepNext/>
      <w:spacing w:before="240" w:after="120" w:line="100" w:lineRule="atLeast"/>
    </w:pPr>
    <w:rPr>
      <w:rFonts w:ascii="Arial" w:eastAsia="Microsoft YaHei" w:hAnsi="Arial" w:cs="Lucida Sans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locked/>
    <w:rsid w:val="00865083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5083"/>
    <w:pPr>
      <w:shd w:val="clear" w:color="auto" w:fill="FFFFFF"/>
      <w:suppressAutoHyphens w:val="0"/>
      <w:spacing w:line="34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060E1E"/>
    <w:rPr>
      <w:b/>
      <w:bCs/>
      <w:smallCaps/>
      <w:spacing w:val="5"/>
    </w:rPr>
  </w:style>
  <w:style w:type="character" w:customStyle="1" w:styleId="Bodytext2">
    <w:name w:val="Body text (2)"/>
    <w:basedOn w:val="Domylnaczcionkaakapitu"/>
    <w:rsid w:val="00C97A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667374"/>
    <w:rPr>
      <w:i/>
      <w:iCs/>
    </w:rPr>
  </w:style>
  <w:style w:type="paragraph" w:customStyle="1" w:styleId="western">
    <w:name w:val="western"/>
    <w:basedOn w:val="Normalny"/>
    <w:rsid w:val="000138C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71378"/>
    <w:pPr>
      <w:spacing w:line="100" w:lineRule="atLeast"/>
      <w:ind w:left="720"/>
    </w:pPr>
  </w:style>
  <w:style w:type="character" w:customStyle="1" w:styleId="ListLabel3">
    <w:name w:val="ListLabel 3"/>
    <w:rsid w:val="00247A0B"/>
    <w:rPr>
      <w:rFonts w:cs="Courier New"/>
    </w:rPr>
  </w:style>
  <w:style w:type="paragraph" w:customStyle="1" w:styleId="NormalnyWeb2">
    <w:name w:val="Normalny (Web)2"/>
    <w:basedOn w:val="Normalny"/>
    <w:rsid w:val="0086462F"/>
    <w:pPr>
      <w:suppressAutoHyphens w:val="0"/>
      <w:spacing w:before="100" w:after="119" w:line="100" w:lineRule="atLeas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3DC1-916B-4B9B-AFC2-A0581654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11348</Words>
  <Characters>68092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Lucyna Lanc</cp:lastModifiedBy>
  <cp:revision>2</cp:revision>
  <cp:lastPrinted>2023-03-14T13:16:00Z</cp:lastPrinted>
  <dcterms:created xsi:type="dcterms:W3CDTF">2024-03-13T13:59:00Z</dcterms:created>
  <dcterms:modified xsi:type="dcterms:W3CDTF">2024-03-13T13:59:00Z</dcterms:modified>
</cp:coreProperties>
</file>