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39E1" w14:textId="2BCD4A58" w:rsidR="00470164" w:rsidRDefault="000D1131" w:rsidP="00470164">
      <w:pPr>
        <w:spacing w:after="0" w:line="23" w:lineRule="atLeast"/>
        <w:jc w:val="center"/>
        <w:rPr>
          <w:b/>
          <w:szCs w:val="24"/>
        </w:rPr>
      </w:pPr>
      <w:r>
        <w:rPr>
          <w:b/>
        </w:rPr>
        <w:t>K</w:t>
      </w:r>
      <w:r w:rsidR="00EB255D" w:rsidRPr="0084795C">
        <w:rPr>
          <w:b/>
        </w:rPr>
        <w:t>lauzul</w:t>
      </w:r>
      <w:r w:rsidR="001C6788">
        <w:rPr>
          <w:b/>
        </w:rPr>
        <w:t>a</w:t>
      </w:r>
      <w:r w:rsidR="00EB255D" w:rsidRPr="0084795C">
        <w:rPr>
          <w:b/>
        </w:rPr>
        <w:t xml:space="preserve"> informacyjn</w:t>
      </w:r>
      <w:r w:rsidR="001C6788">
        <w:rPr>
          <w:b/>
        </w:rPr>
        <w:t xml:space="preserve">a dla </w:t>
      </w:r>
      <w:r w:rsidR="00470164">
        <w:rPr>
          <w:b/>
          <w:szCs w:val="24"/>
        </w:rPr>
        <w:t>Uczestnika Dziennego Domu „Senior+” w Cieszynie</w:t>
      </w:r>
      <w:r w:rsidR="002D46DD">
        <w:rPr>
          <w:b/>
          <w:szCs w:val="24"/>
        </w:rPr>
        <w:t xml:space="preserve"> (DDS)</w:t>
      </w:r>
    </w:p>
    <w:p w14:paraId="40D1DE6B" w14:textId="319443E2" w:rsidR="00EB255D" w:rsidRPr="0084795C" w:rsidRDefault="00EB255D" w:rsidP="003E3938">
      <w:pPr>
        <w:spacing w:line="240" w:lineRule="auto"/>
        <w:jc w:val="center"/>
        <w:rPr>
          <w:b/>
        </w:rPr>
      </w:pPr>
    </w:p>
    <w:p w14:paraId="64D15265" w14:textId="47E82BC3" w:rsidR="0096796E" w:rsidRPr="008D2F3C" w:rsidRDefault="0096796E" w:rsidP="00F8320B">
      <w:pPr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 xml:space="preserve">Administratorem Pani/Pana danych osobowych jest Kierownik Miejskiego Ośrodka Pomocy Społecznej w Cieszynie: </w:t>
      </w:r>
    </w:p>
    <w:p w14:paraId="4D52CAA7" w14:textId="77777777" w:rsidR="0096796E" w:rsidRPr="008D2F3C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 xml:space="preserve">adres: ul. Skrajna 5, 43-400 Cieszyn, </w:t>
      </w:r>
    </w:p>
    <w:p w14:paraId="7C3539F6" w14:textId="77777777" w:rsidR="0096796E" w:rsidRPr="008D2F3C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 xml:space="preserve">tel.: 33 479 49 00, </w:t>
      </w:r>
    </w:p>
    <w:p w14:paraId="20FD95A5" w14:textId="77777777" w:rsidR="0096796E" w:rsidRPr="008D2F3C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>elektroniczna skrzynka podawcza: /MOPS_CIESZYN/</w:t>
      </w:r>
      <w:proofErr w:type="spellStart"/>
      <w:r w:rsidRPr="008D2F3C">
        <w:rPr>
          <w:szCs w:val="24"/>
        </w:rPr>
        <w:t>SkrytkaESP</w:t>
      </w:r>
      <w:proofErr w:type="spellEnd"/>
    </w:p>
    <w:p w14:paraId="3B629769" w14:textId="77777777" w:rsidR="0096796E" w:rsidRPr="000C0CAA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  <w:lang w:val="en-US"/>
        </w:rPr>
      </w:pPr>
      <w:r w:rsidRPr="000C0CAA">
        <w:rPr>
          <w:szCs w:val="24"/>
          <w:lang w:val="en-US"/>
        </w:rPr>
        <w:t xml:space="preserve">email: </w:t>
      </w:r>
      <w:hyperlink r:id="rId5" w:history="1">
        <w:r w:rsidRPr="000C0CAA">
          <w:rPr>
            <w:rStyle w:val="Hipercze"/>
            <w:szCs w:val="24"/>
            <w:lang w:val="en-US"/>
          </w:rPr>
          <w:t>poczta@mops.cieszyn.pl</w:t>
        </w:r>
      </w:hyperlink>
      <w:r w:rsidRPr="000C0CAA">
        <w:rPr>
          <w:szCs w:val="24"/>
          <w:lang w:val="en-US"/>
        </w:rPr>
        <w:t xml:space="preserve">. </w:t>
      </w:r>
    </w:p>
    <w:p w14:paraId="50576106" w14:textId="77777777" w:rsidR="0096796E" w:rsidRPr="000C0CAA" w:rsidRDefault="0096796E" w:rsidP="00F8320B">
      <w:pPr>
        <w:spacing w:after="0" w:line="240" w:lineRule="auto"/>
        <w:ind w:left="720"/>
        <w:jc w:val="left"/>
        <w:rPr>
          <w:szCs w:val="24"/>
          <w:lang w:val="en-US"/>
        </w:rPr>
      </w:pPr>
    </w:p>
    <w:p w14:paraId="433200C4" w14:textId="77777777" w:rsidR="0096796E" w:rsidRPr="008D2F3C" w:rsidRDefault="0096796E" w:rsidP="00F8320B">
      <w:pPr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rFonts w:eastAsia="Times New Roman"/>
          <w:szCs w:val="24"/>
        </w:rPr>
        <w:t>W sprawach dotyczących przetwarzania danych osobowych można kontaktować się z inspektorem ochrony danych w następujący sposób:</w:t>
      </w:r>
    </w:p>
    <w:p w14:paraId="70543405" w14:textId="77777777" w:rsidR="0096796E" w:rsidRPr="008D2F3C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 xml:space="preserve">listownie na adres: Miejski Ośrodek Pomocy Społecznej w Cieszynie ul. Skrajna 5, 43-400 Cieszyn, </w:t>
      </w:r>
    </w:p>
    <w:p w14:paraId="695C9555" w14:textId="77777777" w:rsidR="0096796E" w:rsidRPr="008D2F3C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>poprzez elektroniczną skrzynkę podawcza: /MOPS_CIESZYN/</w:t>
      </w:r>
      <w:proofErr w:type="spellStart"/>
      <w:r w:rsidRPr="008D2F3C">
        <w:rPr>
          <w:szCs w:val="24"/>
        </w:rPr>
        <w:t>SkrytkaESP</w:t>
      </w:r>
      <w:proofErr w:type="spellEnd"/>
    </w:p>
    <w:p w14:paraId="1FD9BEEA" w14:textId="77777777" w:rsidR="0096796E" w:rsidRPr="008D2F3C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 xml:space="preserve">poprzez email: </w:t>
      </w:r>
      <w:hyperlink r:id="rId6" w:history="1">
        <w:r w:rsidRPr="008D2F3C">
          <w:rPr>
            <w:rStyle w:val="Hipercze"/>
            <w:szCs w:val="24"/>
          </w:rPr>
          <w:t>inspektor@mops.cieszyn.pl</w:t>
        </w:r>
      </w:hyperlink>
      <w:r w:rsidRPr="008D2F3C">
        <w:rPr>
          <w:szCs w:val="24"/>
        </w:rPr>
        <w:t xml:space="preserve"> </w:t>
      </w:r>
    </w:p>
    <w:p w14:paraId="7F7DD319" w14:textId="77777777" w:rsidR="0096796E" w:rsidRPr="008D2F3C" w:rsidRDefault="0096796E" w:rsidP="00F8320B">
      <w:pPr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 xml:space="preserve">telefonicznie.: 33 479 49 00, </w:t>
      </w:r>
    </w:p>
    <w:p w14:paraId="191859D9" w14:textId="77777777" w:rsidR="0096796E" w:rsidRPr="008D2F3C" w:rsidRDefault="0096796E" w:rsidP="00F8320B">
      <w:pPr>
        <w:spacing w:after="0" w:line="240" w:lineRule="auto"/>
        <w:ind w:left="720"/>
        <w:jc w:val="left"/>
        <w:rPr>
          <w:szCs w:val="24"/>
        </w:rPr>
      </w:pPr>
    </w:p>
    <w:p w14:paraId="563BA5BC" w14:textId="71922ABD" w:rsidR="0096796E" w:rsidRPr="008D2F3C" w:rsidRDefault="0096796E" w:rsidP="00F8320B">
      <w:pPr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szCs w:val="24"/>
        </w:rPr>
        <w:t xml:space="preserve">Pani/Pana dane osobowe będą przetwarzane w </w:t>
      </w:r>
      <w:bookmarkStart w:id="0" w:name="_Hlk10550789"/>
      <w:r>
        <w:rPr>
          <w:szCs w:val="24"/>
        </w:rPr>
        <w:t xml:space="preserve">związku z Pani / Pana udziałem w </w:t>
      </w:r>
      <w:r w:rsidR="00A80E85">
        <w:rPr>
          <w:szCs w:val="24"/>
        </w:rPr>
        <w:t>Dziennym Domu „Senior+” w Cieszynie</w:t>
      </w:r>
      <w:r w:rsidR="0016089D">
        <w:rPr>
          <w:szCs w:val="24"/>
        </w:rPr>
        <w:t>.</w:t>
      </w:r>
    </w:p>
    <w:p w14:paraId="4951F736" w14:textId="77777777" w:rsidR="0096796E" w:rsidRPr="008D2F3C" w:rsidRDefault="0096796E" w:rsidP="00F8320B">
      <w:pPr>
        <w:spacing w:after="0" w:line="240" w:lineRule="auto"/>
        <w:ind w:left="360"/>
        <w:jc w:val="left"/>
        <w:rPr>
          <w:szCs w:val="24"/>
        </w:rPr>
      </w:pPr>
    </w:p>
    <w:p w14:paraId="6885AB41" w14:textId="77777777" w:rsidR="0096796E" w:rsidRPr="008D2F3C" w:rsidRDefault="0096796E" w:rsidP="00F8320B">
      <w:pPr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8D2F3C">
        <w:rPr>
          <w:rFonts w:eastAsia="Times New Roman"/>
          <w:szCs w:val="24"/>
        </w:rPr>
        <w:t>Podstawą prawną przetwarzania Pani/Pana danych są następujące przepisy prawa:</w:t>
      </w:r>
      <w:bookmarkEnd w:id="0"/>
    </w:p>
    <w:p w14:paraId="3724C8FE" w14:textId="697A4E4F" w:rsidR="00430DA0" w:rsidRPr="00430DA0" w:rsidRDefault="00430DA0" w:rsidP="00F8320B">
      <w:pPr>
        <w:numPr>
          <w:ilvl w:val="1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szCs w:val="24"/>
        </w:rPr>
      </w:pPr>
      <w:r w:rsidRPr="0084795C">
        <w:t xml:space="preserve">art. 6ust. 1 lit. </w:t>
      </w:r>
      <w:r>
        <w:t xml:space="preserve"> </w:t>
      </w:r>
      <w:r w:rsidRPr="0084795C">
        <w:t>c</w:t>
      </w:r>
      <w:r w:rsidR="002162FF">
        <w:t xml:space="preserve"> </w:t>
      </w:r>
      <w:r w:rsidRPr="00927D28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A3730">
        <w:t> </w:t>
      </w:r>
      <w:r w:rsidRPr="00927D28">
        <w:t>Urz. UE L Nr 119 z 4.5.2016 r. s. 1–88 ze zm.</w:t>
      </w:r>
      <w:r>
        <w:t xml:space="preserve"> (RODO),</w:t>
      </w:r>
    </w:p>
    <w:p w14:paraId="5CFCD584" w14:textId="556DEF60" w:rsidR="001A3730" w:rsidRDefault="001A3730" w:rsidP="001A3730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rPr>
          <w:sz w:val="24"/>
          <w:szCs w:val="24"/>
        </w:rPr>
      </w:pPr>
      <w:r w:rsidRPr="00862BB8">
        <w:rPr>
          <w:sz w:val="24"/>
          <w:szCs w:val="24"/>
        </w:rPr>
        <w:t>ustaw</w:t>
      </w:r>
      <w:r>
        <w:rPr>
          <w:sz w:val="24"/>
          <w:szCs w:val="24"/>
        </w:rPr>
        <w:t>a</w:t>
      </w:r>
      <w:r w:rsidRPr="00862BB8">
        <w:rPr>
          <w:sz w:val="24"/>
          <w:szCs w:val="24"/>
        </w:rPr>
        <w:t xml:space="preserve"> z dnia 12 marca 2004 roku o pomocy społecznej,</w:t>
      </w:r>
    </w:p>
    <w:p w14:paraId="6A9821E3" w14:textId="5119C76B" w:rsidR="001A3730" w:rsidRPr="00862BB8" w:rsidRDefault="001A3730" w:rsidP="001A3730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uchwał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Rady Miejskiej Cieszyna nr LIII/695/23 z dnia 30 listopada 2023 r.</w:t>
      </w:r>
    </w:p>
    <w:p w14:paraId="2AB9DAC7" w14:textId="77777777" w:rsidR="00D679BA" w:rsidRDefault="0096796E" w:rsidP="00F8320B">
      <w:pPr>
        <w:numPr>
          <w:ilvl w:val="1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8D2F3C">
        <w:rPr>
          <w:rFonts w:eastAsia="Times New Roman"/>
          <w:color w:val="212529"/>
          <w:szCs w:val="24"/>
        </w:rPr>
        <w:t>ustawa o narodowym zasobie archiwalnym i archiwach.</w:t>
      </w:r>
    </w:p>
    <w:p w14:paraId="5E0651C1" w14:textId="77777777" w:rsidR="00D679BA" w:rsidRPr="00D679BA" w:rsidRDefault="00D679BA" w:rsidP="00F8320B">
      <w:pPr>
        <w:shd w:val="clear" w:color="auto" w:fill="FFFFFF"/>
        <w:spacing w:after="0" w:line="240" w:lineRule="auto"/>
        <w:ind w:left="360"/>
        <w:jc w:val="left"/>
        <w:rPr>
          <w:rFonts w:eastAsia="Times New Roman"/>
          <w:color w:val="212529"/>
          <w:szCs w:val="24"/>
        </w:rPr>
      </w:pPr>
    </w:p>
    <w:p w14:paraId="6E7290BC" w14:textId="7D3E0272" w:rsidR="00156643" w:rsidRPr="00AD4ABB" w:rsidRDefault="00156643" w:rsidP="00156643">
      <w:pPr>
        <w:pStyle w:val="Teksttreci20"/>
        <w:shd w:val="clear" w:color="auto" w:fill="auto"/>
        <w:tabs>
          <w:tab w:val="left" w:pos="415"/>
        </w:tabs>
        <w:spacing w:before="0" w:after="0" w:line="274" w:lineRule="exact"/>
        <w:ind w:firstLine="0"/>
        <w:jc w:val="left"/>
      </w:pPr>
      <w:r w:rsidRPr="00AD4ABB">
        <w:t xml:space="preserve">Pani/Pana dane osobowe mogą </w:t>
      </w:r>
      <w:r w:rsidR="002D46DD">
        <w:t xml:space="preserve">zostać </w:t>
      </w:r>
      <w:r w:rsidRPr="00AD4ABB">
        <w:t>przekaz</w:t>
      </w:r>
      <w:r w:rsidR="00624FD6">
        <w:t>a</w:t>
      </w:r>
      <w:r w:rsidRPr="00AD4ABB">
        <w:t xml:space="preserve">ne do: </w:t>
      </w:r>
    </w:p>
    <w:p w14:paraId="6AF758CA" w14:textId="3B2D36DF" w:rsidR="00156643" w:rsidRDefault="00156643" w:rsidP="00156643">
      <w:pPr>
        <w:pStyle w:val="Teksttreci20"/>
        <w:numPr>
          <w:ilvl w:val="1"/>
          <w:numId w:val="5"/>
        </w:numPr>
        <w:shd w:val="clear" w:color="auto" w:fill="auto"/>
        <w:tabs>
          <w:tab w:val="left" w:pos="415"/>
        </w:tabs>
        <w:spacing w:before="0" w:after="0" w:line="274" w:lineRule="exact"/>
        <w:jc w:val="left"/>
      </w:pPr>
      <w:r w:rsidRPr="00AD4ABB">
        <w:t>organów władzy publicznej lub działające na zlecenie organów władzy publicznej</w:t>
      </w:r>
      <w:r w:rsidR="002D46DD">
        <w:t>, w tym Śląski Urząd Wojewódzki oraz organy kontroli</w:t>
      </w:r>
      <w:r w:rsidRPr="00AD4ABB">
        <w:t>, w zakresie i w celach, które wynikają z przepisów powszechnie obowiązującego prawa,</w:t>
      </w:r>
    </w:p>
    <w:p w14:paraId="61C6C7E3" w14:textId="183CFA9D" w:rsidR="00EB255D" w:rsidRPr="00156643" w:rsidRDefault="00156643" w:rsidP="00156643">
      <w:pPr>
        <w:pStyle w:val="Teksttreci20"/>
        <w:numPr>
          <w:ilvl w:val="1"/>
          <w:numId w:val="5"/>
        </w:numPr>
        <w:shd w:val="clear" w:color="auto" w:fill="auto"/>
        <w:tabs>
          <w:tab w:val="left" w:pos="415"/>
        </w:tabs>
        <w:spacing w:before="0" w:after="0" w:line="274" w:lineRule="exact"/>
        <w:jc w:val="left"/>
      </w:pPr>
      <w:r w:rsidRPr="00156643">
        <w:t>innych podmiotów, które na podstawie odrębnych przepisów prawa lub stosownych umów podpisanych  z Administratorem przetwarzają dane osobowe, w tym w szczególności operator pocztowy</w:t>
      </w:r>
      <w:r w:rsidR="002D46DD">
        <w:t>,</w:t>
      </w:r>
      <w:r w:rsidRPr="00156643">
        <w:t xml:space="preserve"> bank (za pomocą którego realizowane są przelewy)</w:t>
      </w:r>
      <w:r w:rsidR="002D46DD">
        <w:t>,</w:t>
      </w:r>
      <w:r w:rsidRPr="00156643">
        <w:t xml:space="preserve"> dostawcy oprogramowania</w:t>
      </w:r>
      <w:r w:rsidR="002D46DD">
        <w:t xml:space="preserve"> oraz ubezpieczycielowi</w:t>
      </w:r>
      <w:r w:rsidRPr="00156643">
        <w:t>.</w:t>
      </w:r>
      <w:r w:rsidR="002D46DD">
        <w:t xml:space="preserve"> </w:t>
      </w:r>
    </w:p>
    <w:p w14:paraId="347C4C02" w14:textId="77777777" w:rsidR="00F8320B" w:rsidRPr="00F8320B" w:rsidRDefault="00F8320B" w:rsidP="002D46DD">
      <w:p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</w:p>
    <w:p w14:paraId="4520CE6B" w14:textId="717B39D8" w:rsidR="00F8320B" w:rsidRDefault="009C7BD2" w:rsidP="00F8320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F8320B">
        <w:t xml:space="preserve">Pani/Pana dane osobowe </w:t>
      </w:r>
      <w:r w:rsidRPr="00F8320B">
        <w:rPr>
          <w:rFonts w:eastAsia="Times New Roman"/>
          <w:color w:val="212529"/>
        </w:rPr>
        <w:t>pozyskane w związku z </w:t>
      </w:r>
      <w:r w:rsidRPr="00F8320B">
        <w:rPr>
          <w:rFonts w:cs="Times New Roman"/>
        </w:rPr>
        <w:t xml:space="preserve"> </w:t>
      </w:r>
      <w:r w:rsidR="002D46DD">
        <w:rPr>
          <w:rFonts w:cs="Times New Roman"/>
        </w:rPr>
        <w:t xml:space="preserve">uczestnictwem w DDS </w:t>
      </w:r>
      <w:r w:rsidRPr="00F8320B">
        <w:rPr>
          <w:rFonts w:cs="Times New Roman"/>
        </w:rPr>
        <w:t xml:space="preserve">będą </w:t>
      </w:r>
      <w:r w:rsidR="00EB255D" w:rsidRPr="00F8320B">
        <w:rPr>
          <w:rFonts w:cs="Times New Roman"/>
        </w:rPr>
        <w:t>przechowyw</w:t>
      </w:r>
      <w:r w:rsidRPr="00F8320B">
        <w:rPr>
          <w:rFonts w:cs="Times New Roman"/>
        </w:rPr>
        <w:t>ane</w:t>
      </w:r>
      <w:r w:rsidR="00EE2A61" w:rsidRPr="00F8320B">
        <w:rPr>
          <w:rFonts w:cs="Times New Roman"/>
        </w:rPr>
        <w:t xml:space="preserve"> </w:t>
      </w:r>
      <w:r w:rsidR="00B62842">
        <w:rPr>
          <w:rFonts w:cs="Times New Roman"/>
        </w:rPr>
        <w:t xml:space="preserve">przez </w:t>
      </w:r>
      <w:r w:rsidR="003E3938" w:rsidRPr="00F8320B">
        <w:rPr>
          <w:rFonts w:cs="Times New Roman"/>
        </w:rPr>
        <w:t xml:space="preserve">5 lat </w:t>
      </w:r>
      <w:r w:rsidR="00EE2A61" w:rsidRPr="00F8320B">
        <w:rPr>
          <w:rFonts w:cs="Times New Roman"/>
        </w:rPr>
        <w:t xml:space="preserve">po </w:t>
      </w:r>
      <w:r w:rsidR="00B62842">
        <w:rPr>
          <w:rFonts w:cs="Times New Roman"/>
        </w:rPr>
        <w:t>wydaniu decyzji administracyjnej o uchyleniu skierowania do DDS</w:t>
      </w:r>
      <w:r w:rsidR="003E3938" w:rsidRPr="00F8320B">
        <w:rPr>
          <w:rFonts w:cs="Times New Roman"/>
        </w:rPr>
        <w:t>.</w:t>
      </w:r>
    </w:p>
    <w:p w14:paraId="169BAA1A" w14:textId="77777777" w:rsidR="00F8320B" w:rsidRDefault="00F8320B" w:rsidP="00F8320B">
      <w:pPr>
        <w:pStyle w:val="Akapitzlist"/>
        <w:rPr>
          <w:rFonts w:cs="Times New Roman"/>
          <w:szCs w:val="24"/>
        </w:rPr>
      </w:pPr>
    </w:p>
    <w:p w14:paraId="486F2E8F" w14:textId="2139E55C" w:rsidR="00EB255D" w:rsidRPr="00F8320B" w:rsidRDefault="00EE2A61" w:rsidP="00F8320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F8320B">
        <w:rPr>
          <w:rFonts w:cs="Times New Roman"/>
          <w:szCs w:val="24"/>
        </w:rPr>
        <w:t>W związku z przetwarzaniem danych osobowych przysługuje Pani/Panu:</w:t>
      </w:r>
    </w:p>
    <w:p w14:paraId="6C59FA30" w14:textId="5C8EFD8C" w:rsidR="00EB255D" w:rsidRPr="0084795C" w:rsidRDefault="00EB255D" w:rsidP="00F8320B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84795C">
        <w:t>prawo dostępu do swoich danych oraz otrzymania ich kopii;</w:t>
      </w:r>
    </w:p>
    <w:p w14:paraId="0F35AAF4" w14:textId="7F7780F8" w:rsidR="00A139EA" w:rsidRDefault="00A139EA" w:rsidP="0001783C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>
        <w:rPr>
          <w:rFonts w:eastAsia="Times New Roman"/>
          <w:color w:val="212529"/>
          <w:szCs w:val="24"/>
        </w:rPr>
        <w:t>prawo do sprostowania danych,</w:t>
      </w:r>
    </w:p>
    <w:p w14:paraId="7FD3FDB9" w14:textId="1941DFDC" w:rsidR="00594500" w:rsidRPr="008D2F3C" w:rsidRDefault="00594500" w:rsidP="0001783C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8D2F3C">
        <w:rPr>
          <w:rFonts w:eastAsia="Times New Roman"/>
          <w:color w:val="212529"/>
          <w:szCs w:val="24"/>
        </w:rPr>
        <w:t>prawo do ograniczenia przetwarzania danych, przy czym przepisy odrębne mogą wyłączyć możliwość skorzystania z tego prawa,</w:t>
      </w:r>
    </w:p>
    <w:p w14:paraId="02B993A7" w14:textId="77777777" w:rsidR="00594500" w:rsidRPr="00594500" w:rsidRDefault="00594500" w:rsidP="0001783C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8D2F3C">
        <w:rPr>
          <w:rFonts w:eastAsia="Times New Roman"/>
          <w:color w:val="212529"/>
          <w:szCs w:val="24"/>
        </w:rPr>
        <w:lastRenderedPageBreak/>
        <w:t>prawo do wniesienia skargi do Prezesa Urzędu Ochrony Danych Osobowych</w:t>
      </w:r>
      <w:r w:rsidRPr="008D2F3C">
        <w:rPr>
          <w:szCs w:val="24"/>
        </w:rPr>
        <w:t>, gdy uzna Pani/Pan, że przetwarzanie danych osobowych Pani/Pana dotyczących narusza przepisy RODO.</w:t>
      </w:r>
    </w:p>
    <w:p w14:paraId="39A11238" w14:textId="77777777" w:rsidR="0001783C" w:rsidRDefault="0001783C" w:rsidP="0001783C">
      <w:pPr>
        <w:shd w:val="clear" w:color="auto" w:fill="FFFFFF"/>
        <w:spacing w:after="0" w:line="240" w:lineRule="auto"/>
        <w:ind w:left="360"/>
        <w:jc w:val="left"/>
        <w:rPr>
          <w:rFonts w:eastAsia="Times New Roman"/>
          <w:color w:val="212529"/>
          <w:szCs w:val="24"/>
        </w:rPr>
      </w:pPr>
    </w:p>
    <w:p w14:paraId="3EDF9893" w14:textId="2EACAF58" w:rsidR="00594500" w:rsidRPr="00A13F07" w:rsidRDefault="00594500" w:rsidP="00F8320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8D2F3C">
        <w:rPr>
          <w:rFonts w:eastAsia="Times New Roman"/>
          <w:color w:val="212529"/>
          <w:szCs w:val="24"/>
        </w:rPr>
        <w:t xml:space="preserve">Podanie danych osobowych dotyczących bezpośrednio Pani/Pana </w:t>
      </w:r>
      <w:r w:rsidRPr="008D2F3C">
        <w:rPr>
          <w:szCs w:val="24"/>
        </w:rPr>
        <w:t xml:space="preserve">jest wymogiem ustawowym związanym z </w:t>
      </w:r>
      <w:r w:rsidR="000A24B8">
        <w:rPr>
          <w:szCs w:val="24"/>
        </w:rPr>
        <w:t>uczestnictwem w DDS</w:t>
      </w:r>
      <w:r w:rsidRPr="008D2F3C">
        <w:rPr>
          <w:szCs w:val="24"/>
        </w:rPr>
        <w:t>; konsekwencj</w:t>
      </w:r>
      <w:r w:rsidR="0001783C">
        <w:rPr>
          <w:szCs w:val="24"/>
        </w:rPr>
        <w:t>ą</w:t>
      </w:r>
      <w:r w:rsidRPr="008D2F3C">
        <w:rPr>
          <w:szCs w:val="24"/>
        </w:rPr>
        <w:t xml:space="preserve"> niepodania określonych danych </w:t>
      </w:r>
      <w:r w:rsidR="0001783C">
        <w:rPr>
          <w:szCs w:val="24"/>
        </w:rPr>
        <w:t xml:space="preserve">będzie </w:t>
      </w:r>
      <w:r w:rsidR="000A24B8">
        <w:rPr>
          <w:szCs w:val="24"/>
        </w:rPr>
        <w:t xml:space="preserve">uchylenie </w:t>
      </w:r>
      <w:r w:rsidR="0001783C">
        <w:rPr>
          <w:szCs w:val="24"/>
        </w:rPr>
        <w:t>Pani / Pan</w:t>
      </w:r>
      <w:r w:rsidR="000A24B8">
        <w:rPr>
          <w:szCs w:val="24"/>
        </w:rPr>
        <w:t>u</w:t>
      </w:r>
      <w:r w:rsidR="0001783C">
        <w:rPr>
          <w:szCs w:val="24"/>
        </w:rPr>
        <w:t xml:space="preserve"> </w:t>
      </w:r>
      <w:r w:rsidR="000A24B8">
        <w:rPr>
          <w:szCs w:val="24"/>
        </w:rPr>
        <w:t>decyzji o skierowaniu do DDS i wykluczenia z udziału w DDS</w:t>
      </w:r>
      <w:r w:rsidR="0001783C">
        <w:rPr>
          <w:szCs w:val="24"/>
        </w:rPr>
        <w:t>.</w:t>
      </w:r>
    </w:p>
    <w:sectPr w:rsidR="00594500" w:rsidRPr="00A13F07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7576D2"/>
    <w:multiLevelType w:val="hybridMultilevel"/>
    <w:tmpl w:val="4E6E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7D1F42"/>
    <w:multiLevelType w:val="multilevel"/>
    <w:tmpl w:val="7F181E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8D2915"/>
    <w:multiLevelType w:val="hybridMultilevel"/>
    <w:tmpl w:val="DE42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96480">
    <w:abstractNumId w:val="0"/>
  </w:num>
  <w:num w:numId="2" w16cid:durableId="15933773">
    <w:abstractNumId w:val="1"/>
  </w:num>
  <w:num w:numId="3" w16cid:durableId="809320387">
    <w:abstractNumId w:val="4"/>
  </w:num>
  <w:num w:numId="4" w16cid:durableId="988560709">
    <w:abstractNumId w:val="3"/>
  </w:num>
  <w:num w:numId="5" w16cid:durableId="99811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5D"/>
    <w:rsid w:val="00010449"/>
    <w:rsid w:val="0001783C"/>
    <w:rsid w:val="00025C3B"/>
    <w:rsid w:val="000A0888"/>
    <w:rsid w:val="000A24B8"/>
    <w:rsid w:val="000D1131"/>
    <w:rsid w:val="000E3179"/>
    <w:rsid w:val="00156643"/>
    <w:rsid w:val="0016089D"/>
    <w:rsid w:val="001A3730"/>
    <w:rsid w:val="001C6788"/>
    <w:rsid w:val="001D5CA7"/>
    <w:rsid w:val="00201768"/>
    <w:rsid w:val="002162FF"/>
    <w:rsid w:val="00241B9C"/>
    <w:rsid w:val="00245C58"/>
    <w:rsid w:val="002D46DD"/>
    <w:rsid w:val="002E2891"/>
    <w:rsid w:val="00305CB2"/>
    <w:rsid w:val="00327483"/>
    <w:rsid w:val="003B265C"/>
    <w:rsid w:val="003E3938"/>
    <w:rsid w:val="003E4C57"/>
    <w:rsid w:val="00430DA0"/>
    <w:rsid w:val="00470164"/>
    <w:rsid w:val="00472593"/>
    <w:rsid w:val="00473E37"/>
    <w:rsid w:val="00594500"/>
    <w:rsid w:val="005A610F"/>
    <w:rsid w:val="005E2C75"/>
    <w:rsid w:val="005E54DF"/>
    <w:rsid w:val="005F51A7"/>
    <w:rsid w:val="00624FD6"/>
    <w:rsid w:val="00757969"/>
    <w:rsid w:val="007654AA"/>
    <w:rsid w:val="00795DF9"/>
    <w:rsid w:val="007F4152"/>
    <w:rsid w:val="007F41B8"/>
    <w:rsid w:val="00880A21"/>
    <w:rsid w:val="0096796E"/>
    <w:rsid w:val="009C7BD2"/>
    <w:rsid w:val="00A10B33"/>
    <w:rsid w:val="00A139EA"/>
    <w:rsid w:val="00A13F07"/>
    <w:rsid w:val="00A22A62"/>
    <w:rsid w:val="00A33E86"/>
    <w:rsid w:val="00A3461F"/>
    <w:rsid w:val="00A80E85"/>
    <w:rsid w:val="00AA1B18"/>
    <w:rsid w:val="00AB65AB"/>
    <w:rsid w:val="00AE76A1"/>
    <w:rsid w:val="00B62842"/>
    <w:rsid w:val="00BB5FC6"/>
    <w:rsid w:val="00C24D96"/>
    <w:rsid w:val="00CE3AA5"/>
    <w:rsid w:val="00D679BA"/>
    <w:rsid w:val="00E464E8"/>
    <w:rsid w:val="00EB0C73"/>
    <w:rsid w:val="00EB255D"/>
    <w:rsid w:val="00ED3C74"/>
    <w:rsid w:val="00EE2A61"/>
    <w:rsid w:val="00EF5887"/>
    <w:rsid w:val="00F8320B"/>
    <w:rsid w:val="00FC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372"/>
  <w15:docId w15:val="{6FA287CA-03A2-4564-83D2-86FB6BCF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5D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255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55D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paragraph" w:customStyle="1" w:styleId="Default">
    <w:name w:val="Default"/>
    <w:rsid w:val="00A22A62"/>
    <w:pPr>
      <w:autoSpaceDE w:val="0"/>
      <w:autoSpaceDN w:val="0"/>
      <w:adjustRightInd w:val="0"/>
      <w:spacing w:after="0" w:line="240" w:lineRule="auto"/>
    </w:pPr>
    <w:rPr>
      <w:rFonts w:ascii="Charter ITC Pro" w:hAnsi="Charter ITC Pro" w:cs="Charter ITC Pro"/>
      <w:color w:val="000000"/>
      <w:sz w:val="24"/>
      <w:szCs w:val="24"/>
    </w:rPr>
  </w:style>
  <w:style w:type="character" w:styleId="Hipercze">
    <w:name w:val="Hyperlink"/>
    <w:uiPriority w:val="99"/>
    <w:unhideWhenUsed/>
    <w:rsid w:val="00967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4AA"/>
    <w:pPr>
      <w:ind w:left="720"/>
      <w:contextualSpacing/>
    </w:pPr>
  </w:style>
  <w:style w:type="character" w:customStyle="1" w:styleId="Teksttreci2">
    <w:name w:val="Tekst treści (2)_"/>
    <w:link w:val="Teksttreci20"/>
    <w:rsid w:val="001A373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3730"/>
    <w:pPr>
      <w:widowControl w:val="0"/>
      <w:shd w:val="clear" w:color="auto" w:fill="FFFFFF"/>
      <w:spacing w:before="180" w:after="180" w:line="278" w:lineRule="exact"/>
      <w:ind w:hanging="480"/>
    </w:pPr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ops.cieszyn.pl" TargetMode="External"/><Relationship Id="rId5" Type="http://schemas.openxmlformats.org/officeDocument/2006/relationships/hyperlink" Target="mailto:poczt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Zając</cp:lastModifiedBy>
  <cp:revision>2</cp:revision>
  <cp:lastPrinted>2023-10-18T07:17:00Z</cp:lastPrinted>
  <dcterms:created xsi:type="dcterms:W3CDTF">2024-01-26T10:41:00Z</dcterms:created>
  <dcterms:modified xsi:type="dcterms:W3CDTF">2024-01-26T10:41:00Z</dcterms:modified>
</cp:coreProperties>
</file>