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4B" w:rsidRPr="00E13916" w:rsidRDefault="007F014B" w:rsidP="007F014B">
      <w:pPr>
        <w:autoSpaceDN/>
        <w:spacing w:after="0" w:line="240" w:lineRule="auto"/>
        <w:ind w:left="6354"/>
        <w:textAlignment w:val="auto"/>
        <w:rPr>
          <w:rFonts w:asciiTheme="minorHAnsi" w:eastAsia="Andale Sans UI" w:hAnsiTheme="minorHAnsi" w:cstheme="minorHAnsi"/>
          <w:kern w:val="1"/>
          <w:sz w:val="20"/>
          <w:szCs w:val="20"/>
        </w:rPr>
      </w:pPr>
      <w:bookmarkStart w:id="0" w:name="_GoBack"/>
      <w:bookmarkEnd w:id="0"/>
      <w:r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Załącznik</w:t>
      </w:r>
    </w:p>
    <w:p w:rsidR="007F014B" w:rsidRPr="00E13916" w:rsidRDefault="007F014B" w:rsidP="007F014B">
      <w:pPr>
        <w:autoSpaceDN/>
        <w:spacing w:after="0" w:line="240" w:lineRule="auto"/>
        <w:ind w:left="6354"/>
        <w:textAlignment w:val="auto"/>
        <w:rPr>
          <w:rFonts w:asciiTheme="minorHAnsi" w:eastAsia="Andale Sans UI" w:hAnsiTheme="minorHAnsi" w:cstheme="minorHAnsi"/>
          <w:kern w:val="1"/>
          <w:sz w:val="20"/>
          <w:szCs w:val="20"/>
        </w:rPr>
      </w:pPr>
      <w:r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do zarządzenia Nr 0050</w:t>
      </w:r>
      <w:r w:rsidR="001E2568"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.68</w:t>
      </w:r>
      <w:r w:rsidR="00344269"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.</w:t>
      </w:r>
      <w:r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202</w:t>
      </w:r>
      <w:r w:rsidR="00A6274B"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4</w:t>
      </w:r>
    </w:p>
    <w:p w:rsidR="007F014B" w:rsidRPr="00E13916" w:rsidRDefault="007F014B" w:rsidP="007F014B">
      <w:pPr>
        <w:autoSpaceDN/>
        <w:spacing w:after="0" w:line="240" w:lineRule="auto"/>
        <w:ind w:left="6354"/>
        <w:textAlignment w:val="auto"/>
        <w:rPr>
          <w:rFonts w:asciiTheme="minorHAnsi" w:eastAsia="Andale Sans UI" w:hAnsiTheme="minorHAnsi" w:cstheme="minorHAnsi"/>
          <w:kern w:val="1"/>
          <w:sz w:val="20"/>
          <w:szCs w:val="20"/>
        </w:rPr>
      </w:pPr>
      <w:r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Burmistrza Miasta Cieszyna</w:t>
      </w:r>
    </w:p>
    <w:p w:rsidR="007F014B" w:rsidRPr="00E13916" w:rsidRDefault="007F014B" w:rsidP="007F014B">
      <w:pPr>
        <w:autoSpaceDN/>
        <w:spacing w:after="0" w:line="240" w:lineRule="auto"/>
        <w:ind w:left="6354"/>
        <w:textAlignment w:val="auto"/>
        <w:rPr>
          <w:rFonts w:asciiTheme="minorHAnsi" w:eastAsia="Times New Roman" w:hAnsiTheme="minorHAnsi" w:cstheme="minorHAnsi"/>
          <w:kern w:val="1"/>
          <w:lang w:eastAsia="ar-SA"/>
        </w:rPr>
      </w:pPr>
      <w:r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 xml:space="preserve">z dnia </w:t>
      </w:r>
      <w:r w:rsidR="00CE0835"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31</w:t>
      </w:r>
      <w:r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 xml:space="preserve"> stycznia 202</w:t>
      </w:r>
      <w:r w:rsidR="00A6274B" w:rsidRPr="00E13916">
        <w:rPr>
          <w:rFonts w:asciiTheme="minorHAnsi" w:eastAsia="Andale Sans UI" w:hAnsiTheme="minorHAnsi" w:cstheme="minorHAnsi"/>
          <w:kern w:val="1"/>
          <w:sz w:val="20"/>
          <w:szCs w:val="20"/>
        </w:rPr>
        <w:t>4</w:t>
      </w:r>
      <w:r w:rsidRPr="00E13916">
        <w:rPr>
          <w:rFonts w:asciiTheme="minorHAnsi" w:eastAsia="Andale Sans UI" w:hAnsiTheme="minorHAnsi" w:cstheme="minorHAnsi"/>
          <w:kern w:val="1"/>
          <w:sz w:val="24"/>
          <w:szCs w:val="24"/>
        </w:rPr>
        <w:t xml:space="preserve">  r. </w:t>
      </w:r>
    </w:p>
    <w:p w:rsidR="007F014B" w:rsidRPr="00E13916" w:rsidRDefault="007F014B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F014B" w:rsidRPr="00E13916" w:rsidRDefault="007F014B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F014B" w:rsidRPr="00E13916" w:rsidRDefault="007F014B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E790D" w:rsidRPr="00E13916" w:rsidRDefault="002E790D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 xml:space="preserve">PROCEDURA OBSŁUGI OSÓB ZE </w:t>
      </w:r>
      <w:r w:rsidR="00023CD5" w:rsidRPr="00E13916">
        <w:rPr>
          <w:rFonts w:asciiTheme="minorHAnsi" w:hAnsiTheme="minorHAnsi" w:cstheme="minorHAnsi"/>
          <w:b/>
          <w:sz w:val="24"/>
          <w:szCs w:val="24"/>
        </w:rPr>
        <w:t>SZCZEGÓLNYMI</w:t>
      </w:r>
      <w:r w:rsidRPr="00E13916">
        <w:rPr>
          <w:rFonts w:asciiTheme="minorHAnsi" w:hAnsiTheme="minorHAnsi" w:cstheme="minorHAnsi"/>
          <w:b/>
          <w:sz w:val="24"/>
          <w:szCs w:val="24"/>
        </w:rPr>
        <w:t xml:space="preserve"> POTRZEBAMI </w:t>
      </w:r>
    </w:p>
    <w:p w:rsidR="00844398" w:rsidRPr="00E13916" w:rsidRDefault="002E790D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W URZ</w:t>
      </w:r>
      <w:r w:rsidR="003E031A" w:rsidRPr="00E13916">
        <w:rPr>
          <w:rFonts w:asciiTheme="minorHAnsi" w:hAnsiTheme="minorHAnsi" w:cstheme="minorHAnsi"/>
          <w:b/>
          <w:sz w:val="24"/>
          <w:szCs w:val="24"/>
        </w:rPr>
        <w:t>Ę</w:t>
      </w:r>
      <w:r w:rsidRPr="00E13916">
        <w:rPr>
          <w:rFonts w:asciiTheme="minorHAnsi" w:hAnsiTheme="minorHAnsi" w:cstheme="minorHAnsi"/>
          <w:b/>
          <w:sz w:val="24"/>
          <w:szCs w:val="24"/>
        </w:rPr>
        <w:t>DZIE MIEJSKIM W CIESZYNIE</w:t>
      </w:r>
    </w:p>
    <w:p w:rsidR="00844398" w:rsidRPr="00E13916" w:rsidRDefault="00844398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44398" w:rsidRPr="00E13916" w:rsidRDefault="00844398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Rozdział I.</w:t>
      </w:r>
    </w:p>
    <w:p w:rsidR="00844398" w:rsidRPr="00E13916" w:rsidRDefault="00844398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Przepisy ogólne</w:t>
      </w:r>
    </w:p>
    <w:p w:rsidR="00844398" w:rsidRPr="00E13916" w:rsidRDefault="00844398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44398" w:rsidRPr="00E13916" w:rsidRDefault="00844398" w:rsidP="00030450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1</w:t>
      </w:r>
    </w:p>
    <w:p w:rsidR="00844398" w:rsidRPr="00E13916" w:rsidRDefault="00844398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Niniejsza procedura normuje sposób post</w:t>
      </w:r>
      <w:r w:rsidR="004840D1" w:rsidRPr="00E13916">
        <w:rPr>
          <w:rFonts w:asciiTheme="minorHAnsi" w:hAnsiTheme="minorHAnsi" w:cstheme="minorHAnsi"/>
          <w:sz w:val="24"/>
          <w:szCs w:val="24"/>
        </w:rPr>
        <w:t>ępowania pracowników U</w:t>
      </w:r>
      <w:r w:rsidRPr="00E13916">
        <w:rPr>
          <w:rFonts w:asciiTheme="minorHAnsi" w:hAnsiTheme="minorHAnsi" w:cstheme="minorHAnsi"/>
          <w:sz w:val="24"/>
          <w:szCs w:val="24"/>
        </w:rPr>
        <w:t>rzędu Miejskiego w Cieszynie</w:t>
      </w:r>
      <w:r w:rsidR="0033226D" w:rsidRPr="00E13916">
        <w:rPr>
          <w:rFonts w:asciiTheme="minorHAnsi" w:hAnsiTheme="minorHAnsi" w:cstheme="minorHAnsi"/>
          <w:sz w:val="24"/>
          <w:szCs w:val="24"/>
        </w:rPr>
        <w:t>,</w:t>
      </w:r>
      <w:r w:rsidRPr="00E13916">
        <w:rPr>
          <w:rFonts w:asciiTheme="minorHAnsi" w:hAnsiTheme="minorHAnsi" w:cstheme="minorHAnsi"/>
          <w:sz w:val="24"/>
          <w:szCs w:val="24"/>
        </w:rPr>
        <w:t xml:space="preserve"> w stosunku do osób ze szczególnymi potrzebami.</w:t>
      </w:r>
    </w:p>
    <w:p w:rsidR="00030450" w:rsidRPr="00E13916" w:rsidRDefault="00030450" w:rsidP="00030450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2</w:t>
      </w:r>
    </w:p>
    <w:p w:rsidR="00A32310" w:rsidRPr="00E13916" w:rsidRDefault="00A32310" w:rsidP="00030450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Celem wprowadzenia procedury obsługi osób ze szczególnymi potrzebami jest stworzenie Urzędu</w:t>
      </w:r>
      <w:r w:rsidR="0033226D" w:rsidRPr="00E13916">
        <w:rPr>
          <w:rFonts w:asciiTheme="minorHAnsi" w:hAnsiTheme="minorHAnsi" w:cstheme="minorHAnsi"/>
          <w:sz w:val="24"/>
          <w:szCs w:val="24"/>
        </w:rPr>
        <w:t xml:space="preserve"> Miejskiego w Cieszynie</w:t>
      </w:r>
      <w:r w:rsidRPr="00E13916">
        <w:rPr>
          <w:rFonts w:asciiTheme="minorHAnsi" w:hAnsiTheme="minorHAnsi" w:cstheme="minorHAnsi"/>
          <w:sz w:val="24"/>
          <w:szCs w:val="24"/>
        </w:rPr>
        <w:t xml:space="preserve"> przyjaznym i dostępnym oraz traktowania osób ze szczególnymi potrzebami w sposób zapewniający im poczucie bezpieczeństwa i komfortu.</w:t>
      </w: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A3231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3</w:t>
      </w:r>
    </w:p>
    <w:p w:rsidR="00B70AA4" w:rsidRPr="00E13916" w:rsidRDefault="00B70AA4" w:rsidP="00A32310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Ilekroć w niniejszej procedurze jest mowa o:</w:t>
      </w:r>
    </w:p>
    <w:p w:rsidR="00A32310" w:rsidRPr="00E13916" w:rsidRDefault="006A17F7" w:rsidP="007421EA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o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sobie ze szczególnymi potrzebami lub </w:t>
      </w:r>
      <w:r w:rsidRPr="00E13916">
        <w:rPr>
          <w:rFonts w:asciiTheme="minorHAnsi" w:hAnsiTheme="minorHAnsi" w:cstheme="minorHAnsi"/>
          <w:sz w:val="24"/>
          <w:szCs w:val="24"/>
        </w:rPr>
        <w:t>interesancie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Pr="00E13916">
        <w:rPr>
          <w:rFonts w:asciiTheme="minorHAnsi" w:hAnsiTheme="minorHAnsi" w:cstheme="minorHAnsi"/>
          <w:sz w:val="24"/>
          <w:szCs w:val="24"/>
        </w:rPr>
        <w:t>–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należy</w:t>
      </w:r>
      <w:r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030450" w:rsidRPr="00E13916">
        <w:rPr>
          <w:rFonts w:asciiTheme="minorHAnsi" w:hAnsiTheme="minorHAnsi" w:cstheme="minorHAnsi"/>
          <w:sz w:val="24"/>
          <w:szCs w:val="24"/>
        </w:rPr>
        <w:t>przez to rozumieć osobę, o której mowa w art. 2 pkt 3 ustawy z dnia 19 lipca 2019 r. o zapewnianiu dostępności osobom ze szczególnymi potrzebami (</w:t>
      </w:r>
      <w:r w:rsidR="0033226D" w:rsidRPr="00E13916">
        <w:rPr>
          <w:rFonts w:asciiTheme="minorHAnsi" w:hAnsiTheme="minorHAnsi" w:cstheme="minorHAnsi"/>
          <w:sz w:val="24"/>
          <w:szCs w:val="24"/>
        </w:rPr>
        <w:t xml:space="preserve">tekst jednolity: Dz. U. z </w:t>
      </w:r>
      <w:r w:rsidR="007421EA" w:rsidRPr="00E13916">
        <w:rPr>
          <w:rFonts w:asciiTheme="minorHAnsi" w:hAnsiTheme="minorHAnsi" w:cstheme="minorHAnsi"/>
          <w:sz w:val="24"/>
          <w:szCs w:val="24"/>
        </w:rPr>
        <w:t>2022 r. poz.2240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), </w:t>
      </w:r>
      <w:r w:rsidR="0033226D" w:rsidRPr="00E13916">
        <w:rPr>
          <w:rFonts w:asciiTheme="minorHAnsi" w:hAnsiTheme="minorHAnsi" w:cstheme="minorHAnsi"/>
          <w:sz w:val="24"/>
          <w:szCs w:val="24"/>
        </w:rPr>
        <w:t>a w</w:t>
      </w:r>
      <w:r w:rsidR="00D905D5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030450" w:rsidRPr="00E13916">
        <w:rPr>
          <w:rFonts w:asciiTheme="minorHAnsi" w:hAnsiTheme="minorHAnsi" w:cstheme="minorHAnsi"/>
          <w:sz w:val="24"/>
          <w:szCs w:val="24"/>
        </w:rPr>
        <w:t>szczególności osob</w:t>
      </w:r>
      <w:r w:rsidRPr="00E13916">
        <w:rPr>
          <w:rFonts w:asciiTheme="minorHAnsi" w:hAnsiTheme="minorHAnsi" w:cstheme="minorHAnsi"/>
          <w:sz w:val="24"/>
          <w:szCs w:val="24"/>
        </w:rPr>
        <w:t>ie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o ograniczonej możliwości poruszania się, niewidome</w:t>
      </w:r>
      <w:r w:rsidRPr="00E13916">
        <w:rPr>
          <w:rFonts w:asciiTheme="minorHAnsi" w:hAnsiTheme="minorHAnsi" w:cstheme="minorHAnsi"/>
          <w:sz w:val="24"/>
          <w:szCs w:val="24"/>
        </w:rPr>
        <w:t>j</w:t>
      </w:r>
      <w:r w:rsidR="00030450" w:rsidRPr="00E13916">
        <w:rPr>
          <w:rFonts w:asciiTheme="minorHAnsi" w:hAnsiTheme="minorHAnsi" w:cstheme="minorHAnsi"/>
          <w:sz w:val="24"/>
          <w:szCs w:val="24"/>
        </w:rPr>
        <w:t>, głuche</w:t>
      </w:r>
      <w:r w:rsidRPr="00E13916">
        <w:rPr>
          <w:rFonts w:asciiTheme="minorHAnsi" w:hAnsiTheme="minorHAnsi" w:cstheme="minorHAnsi"/>
          <w:sz w:val="24"/>
          <w:szCs w:val="24"/>
        </w:rPr>
        <w:t>j</w:t>
      </w:r>
      <w:r w:rsidR="00030450" w:rsidRPr="00E13916">
        <w:rPr>
          <w:rFonts w:asciiTheme="minorHAnsi" w:hAnsiTheme="minorHAnsi" w:cstheme="minorHAnsi"/>
          <w:sz w:val="24"/>
          <w:szCs w:val="24"/>
        </w:rPr>
        <w:t>, słabo słyszące</w:t>
      </w:r>
      <w:r w:rsidRPr="00E13916">
        <w:rPr>
          <w:rFonts w:asciiTheme="minorHAnsi" w:hAnsiTheme="minorHAnsi" w:cstheme="minorHAnsi"/>
          <w:sz w:val="24"/>
          <w:szCs w:val="24"/>
        </w:rPr>
        <w:t>j</w:t>
      </w:r>
      <w:r w:rsidR="00030450" w:rsidRPr="00E13916">
        <w:rPr>
          <w:rFonts w:asciiTheme="minorHAnsi" w:hAnsiTheme="minorHAnsi" w:cstheme="minorHAnsi"/>
          <w:sz w:val="24"/>
          <w:szCs w:val="24"/>
        </w:rPr>
        <w:t>, z niepełnosprawnością intelektua</w:t>
      </w:r>
      <w:r w:rsidR="00A32310" w:rsidRPr="00E13916">
        <w:rPr>
          <w:rFonts w:asciiTheme="minorHAnsi" w:hAnsiTheme="minorHAnsi" w:cstheme="minorHAnsi"/>
          <w:sz w:val="24"/>
          <w:szCs w:val="24"/>
        </w:rPr>
        <w:t>lną, starsze</w:t>
      </w:r>
      <w:r w:rsidRPr="00E13916">
        <w:rPr>
          <w:rFonts w:asciiTheme="minorHAnsi" w:hAnsiTheme="minorHAnsi" w:cstheme="minorHAnsi"/>
          <w:sz w:val="24"/>
          <w:szCs w:val="24"/>
        </w:rPr>
        <w:t>j i kobiecie</w:t>
      </w:r>
      <w:r w:rsidR="00A32310" w:rsidRPr="00E13916">
        <w:rPr>
          <w:rFonts w:asciiTheme="minorHAnsi" w:hAnsiTheme="minorHAnsi" w:cstheme="minorHAnsi"/>
          <w:sz w:val="24"/>
          <w:szCs w:val="24"/>
        </w:rPr>
        <w:t xml:space="preserve"> w ciąży,</w:t>
      </w:r>
    </w:p>
    <w:p w:rsidR="00A32310" w:rsidRPr="00E13916" w:rsidRDefault="006A17F7" w:rsidP="00030450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p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racowniku </w:t>
      </w:r>
      <w:r w:rsidRPr="00E13916">
        <w:rPr>
          <w:rFonts w:asciiTheme="minorHAnsi" w:hAnsiTheme="minorHAnsi" w:cstheme="minorHAnsi"/>
          <w:sz w:val="24"/>
          <w:szCs w:val="24"/>
        </w:rPr>
        <w:t>–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należy</w:t>
      </w:r>
      <w:r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przez to rozumieć pracownika zatrudnionego w Urzędzie </w:t>
      </w:r>
      <w:r w:rsidR="00A32310" w:rsidRPr="00E13916">
        <w:rPr>
          <w:rFonts w:asciiTheme="minorHAnsi" w:hAnsiTheme="minorHAnsi" w:cstheme="minorHAnsi"/>
          <w:sz w:val="24"/>
          <w:szCs w:val="24"/>
        </w:rPr>
        <w:t>Miejskim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w </w:t>
      </w:r>
      <w:r w:rsidR="00A32310" w:rsidRPr="00E13916">
        <w:rPr>
          <w:rFonts w:asciiTheme="minorHAnsi" w:hAnsiTheme="minorHAnsi" w:cstheme="minorHAnsi"/>
          <w:sz w:val="24"/>
          <w:szCs w:val="24"/>
        </w:rPr>
        <w:t>Cieszynie</w:t>
      </w:r>
      <w:r w:rsidR="00030450" w:rsidRPr="00E13916">
        <w:rPr>
          <w:rFonts w:asciiTheme="minorHAnsi" w:hAnsiTheme="minorHAnsi" w:cstheme="minorHAnsi"/>
          <w:sz w:val="24"/>
          <w:szCs w:val="24"/>
        </w:rPr>
        <w:t>,</w:t>
      </w:r>
    </w:p>
    <w:p w:rsidR="00030450" w:rsidRPr="00E13916" w:rsidRDefault="006A17F7" w:rsidP="00030450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p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racowniku merytorycznym </w:t>
      </w:r>
      <w:r w:rsidRPr="00E13916">
        <w:rPr>
          <w:rFonts w:asciiTheme="minorHAnsi" w:hAnsiTheme="minorHAnsi" w:cstheme="minorHAnsi"/>
          <w:sz w:val="24"/>
          <w:szCs w:val="24"/>
        </w:rPr>
        <w:t>–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należy</w:t>
      </w:r>
      <w:r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przez to rozumieć pracownika zatrudnionego w Urzędzie </w:t>
      </w:r>
      <w:r w:rsidR="00A32310" w:rsidRPr="00E13916">
        <w:rPr>
          <w:rFonts w:asciiTheme="minorHAnsi" w:hAnsiTheme="minorHAnsi" w:cstheme="minorHAnsi"/>
          <w:sz w:val="24"/>
          <w:szCs w:val="24"/>
        </w:rPr>
        <w:t xml:space="preserve">Miejskim </w:t>
      </w:r>
      <w:r w:rsidR="00030450" w:rsidRPr="00E13916">
        <w:rPr>
          <w:rFonts w:asciiTheme="minorHAnsi" w:hAnsiTheme="minorHAnsi" w:cstheme="minorHAnsi"/>
          <w:sz w:val="24"/>
          <w:szCs w:val="24"/>
        </w:rPr>
        <w:t>w</w:t>
      </w:r>
      <w:r w:rsidR="00A32310" w:rsidRPr="00E13916">
        <w:rPr>
          <w:rFonts w:asciiTheme="minorHAnsi" w:hAnsiTheme="minorHAnsi" w:cstheme="minorHAnsi"/>
          <w:sz w:val="24"/>
          <w:szCs w:val="24"/>
        </w:rPr>
        <w:t xml:space="preserve"> Cieszynie </w:t>
      </w:r>
      <w:r w:rsidR="00030450" w:rsidRPr="00E13916">
        <w:rPr>
          <w:rFonts w:asciiTheme="minorHAnsi" w:hAnsiTheme="minorHAnsi" w:cstheme="minorHAnsi"/>
          <w:sz w:val="24"/>
          <w:szCs w:val="24"/>
        </w:rPr>
        <w:t>do zapewnienia obsł</w:t>
      </w:r>
      <w:r w:rsidR="004840D1" w:rsidRPr="00E13916">
        <w:rPr>
          <w:rFonts w:asciiTheme="minorHAnsi" w:hAnsiTheme="minorHAnsi" w:cstheme="minorHAnsi"/>
          <w:sz w:val="24"/>
          <w:szCs w:val="24"/>
        </w:rPr>
        <w:t>ugi określonej kategorii spraw.</w:t>
      </w:r>
    </w:p>
    <w:p w:rsidR="006A17F7" w:rsidRPr="00E13916" w:rsidRDefault="006A17F7" w:rsidP="00030450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Urzędzie – należy przez to rozumieć Urząd Miejski w Cieszynie</w:t>
      </w:r>
      <w:r w:rsidR="00AF1413" w:rsidRPr="00E13916">
        <w:rPr>
          <w:rFonts w:asciiTheme="minorHAnsi" w:hAnsiTheme="minorHAnsi" w:cstheme="minorHAnsi"/>
          <w:sz w:val="24"/>
          <w:szCs w:val="24"/>
        </w:rPr>
        <w:t>.</w:t>
      </w:r>
    </w:p>
    <w:p w:rsidR="00A32310" w:rsidRPr="00E13916" w:rsidRDefault="00A32310" w:rsidP="00A32310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A32310" w:rsidRPr="00E13916" w:rsidRDefault="00A32310" w:rsidP="00B70AA4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4</w:t>
      </w:r>
    </w:p>
    <w:p w:rsidR="00A32310" w:rsidRPr="00E13916" w:rsidRDefault="00A32310" w:rsidP="00A32310">
      <w:pPr>
        <w:pStyle w:val="Standard"/>
        <w:spacing w:after="0" w:line="240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AF1413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Każdy pracownik</w:t>
      </w:r>
      <w:r w:rsidR="006A17F7" w:rsidRPr="00E13916">
        <w:rPr>
          <w:rFonts w:asciiTheme="minorHAnsi" w:hAnsiTheme="minorHAnsi" w:cstheme="minorHAnsi"/>
          <w:sz w:val="24"/>
          <w:szCs w:val="24"/>
        </w:rPr>
        <w:t xml:space="preserve"> Urzędu </w:t>
      </w:r>
      <w:r w:rsidR="00030450" w:rsidRPr="00E13916">
        <w:rPr>
          <w:rFonts w:asciiTheme="minorHAnsi" w:hAnsiTheme="minorHAnsi" w:cstheme="minorHAnsi"/>
          <w:sz w:val="24"/>
          <w:szCs w:val="24"/>
        </w:rPr>
        <w:t>zobowiązany jest do udzielania niezbędnej pomocy osobom ze szczególnymi potrz</w:t>
      </w:r>
      <w:r w:rsidRPr="00E13916">
        <w:rPr>
          <w:rFonts w:asciiTheme="minorHAnsi" w:hAnsiTheme="minorHAnsi" w:cstheme="minorHAnsi"/>
          <w:sz w:val="24"/>
          <w:szCs w:val="24"/>
        </w:rPr>
        <w:t>ebami przebywającym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na terenie </w:t>
      </w:r>
      <w:r w:rsidR="003626AB" w:rsidRPr="00E13916">
        <w:rPr>
          <w:rFonts w:asciiTheme="minorHAnsi" w:hAnsiTheme="minorHAnsi" w:cstheme="minorHAnsi"/>
          <w:sz w:val="24"/>
          <w:szCs w:val="24"/>
        </w:rPr>
        <w:t>Urzędu</w:t>
      </w:r>
      <w:r w:rsidR="00030450" w:rsidRPr="00E13916">
        <w:rPr>
          <w:rFonts w:asciiTheme="minorHAnsi" w:hAnsiTheme="minorHAnsi" w:cstheme="minorHAnsi"/>
          <w:sz w:val="24"/>
          <w:szCs w:val="24"/>
        </w:rPr>
        <w:t>, kierując się empatią i poszanowaniem niezależności tych osób.</w:t>
      </w:r>
    </w:p>
    <w:p w:rsidR="00A32310" w:rsidRPr="00E13916" w:rsidRDefault="00A3231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2310" w:rsidRPr="00E13916" w:rsidRDefault="00A32310" w:rsidP="00B70AA4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5</w:t>
      </w:r>
    </w:p>
    <w:p w:rsidR="00A32310" w:rsidRPr="00E13916" w:rsidRDefault="00A32310" w:rsidP="00A32310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4840D1" w:rsidRPr="00E13916" w:rsidRDefault="00AF1413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Na terenie Urzędu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BC024D" w:rsidRPr="00E13916">
        <w:rPr>
          <w:rFonts w:asciiTheme="minorHAnsi" w:hAnsiTheme="minorHAnsi" w:cstheme="minorHAnsi"/>
          <w:sz w:val="24"/>
          <w:szCs w:val="24"/>
        </w:rPr>
        <w:t xml:space="preserve">każdy pracownik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udziela osobie ze szczególnymi potrzebami pomocy w dotarciu do miejsca obsługi, a w razie takiej konieczności udaje się </w:t>
      </w:r>
      <w:r w:rsidR="006A17F7" w:rsidRPr="00E13916">
        <w:rPr>
          <w:rFonts w:asciiTheme="minorHAnsi" w:hAnsiTheme="minorHAnsi" w:cstheme="minorHAnsi"/>
          <w:sz w:val="24"/>
          <w:szCs w:val="24"/>
        </w:rPr>
        <w:t xml:space="preserve">w miejsce przebywania tej </w:t>
      </w:r>
      <w:r w:rsidR="006A17F7" w:rsidRPr="00E13916">
        <w:rPr>
          <w:rFonts w:asciiTheme="minorHAnsi" w:hAnsiTheme="minorHAnsi" w:cstheme="minorHAnsi"/>
          <w:sz w:val="24"/>
          <w:szCs w:val="24"/>
        </w:rPr>
        <w:lastRenderedPageBreak/>
        <w:t>osoby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i realizuje </w:t>
      </w:r>
      <w:r w:rsidR="006A17F7" w:rsidRPr="00E13916">
        <w:rPr>
          <w:rFonts w:asciiTheme="minorHAnsi" w:hAnsiTheme="minorHAnsi" w:cstheme="minorHAnsi"/>
          <w:sz w:val="24"/>
          <w:szCs w:val="24"/>
        </w:rPr>
        <w:t>obsługę w tym miejscu</w:t>
      </w:r>
      <w:r w:rsidR="00081182" w:rsidRPr="00E13916">
        <w:rPr>
          <w:rFonts w:asciiTheme="minorHAnsi" w:hAnsiTheme="minorHAnsi" w:cstheme="minorHAnsi"/>
          <w:sz w:val="24"/>
          <w:szCs w:val="24"/>
        </w:rPr>
        <w:t>, a po zakończeniu obsługi</w:t>
      </w:r>
      <w:r w:rsidR="006A17F7" w:rsidRPr="00E13916">
        <w:rPr>
          <w:rFonts w:asciiTheme="minorHAnsi" w:hAnsiTheme="minorHAnsi" w:cstheme="minorHAnsi"/>
          <w:sz w:val="24"/>
          <w:szCs w:val="24"/>
        </w:rPr>
        <w:t xml:space="preserve"> pomaga w opuszczeniu budynku Urzędu.</w:t>
      </w:r>
    </w:p>
    <w:p w:rsidR="008C6BAF" w:rsidRPr="00E13916" w:rsidRDefault="008C6BAF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211DC" w:rsidRPr="00E13916" w:rsidRDefault="00B211DC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A32310" w:rsidP="00B70AA4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6</w:t>
      </w:r>
    </w:p>
    <w:p w:rsidR="00741100" w:rsidRPr="00E13916" w:rsidRDefault="00741100" w:rsidP="00A32310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E2994" w:rsidRPr="00E13916" w:rsidRDefault="00030450" w:rsidP="0033226D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Obsługa osób ze szczególnymi potrzebami odbywa się w </w:t>
      </w:r>
      <w:r w:rsidR="000812EA" w:rsidRPr="00E13916">
        <w:rPr>
          <w:rFonts w:asciiTheme="minorHAnsi" w:hAnsiTheme="minorHAnsi" w:cstheme="minorHAnsi"/>
          <w:sz w:val="24"/>
          <w:szCs w:val="24"/>
        </w:rPr>
        <w:t>wyznaczonych punktach obsługi</w:t>
      </w:r>
      <w:r w:rsidR="00B5511C" w:rsidRPr="00E13916">
        <w:rPr>
          <w:rFonts w:asciiTheme="minorHAnsi" w:hAnsiTheme="minorHAnsi" w:cstheme="minorHAnsi"/>
          <w:sz w:val="24"/>
          <w:szCs w:val="24"/>
        </w:rPr>
        <w:t xml:space="preserve"> interesanta Urzędu</w:t>
      </w:r>
      <w:r w:rsidR="000812EA" w:rsidRPr="00E13916">
        <w:rPr>
          <w:rFonts w:asciiTheme="minorHAnsi" w:hAnsiTheme="minorHAnsi" w:cstheme="minorHAnsi"/>
          <w:sz w:val="24"/>
          <w:szCs w:val="24"/>
        </w:rPr>
        <w:t>,</w:t>
      </w:r>
      <w:r w:rsidR="002E2994" w:rsidRPr="00E13916">
        <w:rPr>
          <w:rFonts w:asciiTheme="minorHAnsi" w:hAnsiTheme="minorHAnsi" w:cstheme="minorHAnsi"/>
          <w:sz w:val="24"/>
          <w:szCs w:val="24"/>
        </w:rPr>
        <w:t xml:space="preserve"> z zastrzeżeniem § 5, którymi są:</w:t>
      </w:r>
    </w:p>
    <w:p w:rsidR="00B70AA4" w:rsidRPr="00E13916" w:rsidRDefault="002E2994" w:rsidP="002E2994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Kancelaria Ogólna</w:t>
      </w:r>
      <w:r w:rsidR="00E75344" w:rsidRPr="00E13916">
        <w:rPr>
          <w:rFonts w:asciiTheme="minorHAnsi" w:hAnsiTheme="minorHAnsi" w:cstheme="minorHAnsi"/>
          <w:sz w:val="24"/>
          <w:szCs w:val="24"/>
        </w:rPr>
        <w:t xml:space="preserve"> Urzędu</w:t>
      </w:r>
      <w:r w:rsidR="00C557DF" w:rsidRPr="00E13916">
        <w:rPr>
          <w:rFonts w:asciiTheme="minorHAnsi" w:hAnsiTheme="minorHAnsi" w:cstheme="minorHAnsi"/>
          <w:sz w:val="24"/>
          <w:szCs w:val="24"/>
        </w:rPr>
        <w:t>,</w:t>
      </w:r>
      <w:r w:rsidR="00B5511C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E75344" w:rsidRPr="00E13916">
        <w:rPr>
          <w:rFonts w:asciiTheme="minorHAnsi" w:hAnsiTheme="minorHAnsi" w:cstheme="minorHAnsi"/>
          <w:sz w:val="24"/>
          <w:szCs w:val="24"/>
        </w:rPr>
        <w:t>p</w:t>
      </w:r>
      <w:r w:rsidR="00B5511C" w:rsidRPr="00E13916">
        <w:rPr>
          <w:rFonts w:asciiTheme="minorHAnsi" w:hAnsiTheme="minorHAnsi" w:cstheme="minorHAnsi"/>
          <w:sz w:val="24"/>
          <w:szCs w:val="24"/>
        </w:rPr>
        <w:t>rzy ul. Rynek 1</w:t>
      </w:r>
      <w:r w:rsidR="00030450" w:rsidRPr="00E13916">
        <w:rPr>
          <w:rFonts w:asciiTheme="minorHAnsi" w:hAnsiTheme="minorHAnsi" w:cstheme="minorHAnsi"/>
          <w:sz w:val="24"/>
          <w:szCs w:val="24"/>
        </w:rPr>
        <w:t>, któr</w:t>
      </w:r>
      <w:r w:rsidR="000812EA" w:rsidRPr="00E13916">
        <w:rPr>
          <w:rFonts w:asciiTheme="minorHAnsi" w:hAnsiTheme="minorHAnsi" w:cstheme="minorHAnsi"/>
          <w:sz w:val="24"/>
          <w:szCs w:val="24"/>
        </w:rPr>
        <w:t>a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zn</w:t>
      </w:r>
      <w:r w:rsidR="000812EA" w:rsidRPr="00E13916">
        <w:rPr>
          <w:rFonts w:asciiTheme="minorHAnsi" w:hAnsiTheme="minorHAnsi" w:cstheme="minorHAnsi"/>
          <w:sz w:val="24"/>
          <w:szCs w:val="24"/>
        </w:rPr>
        <w:t>ajduje się na parterze budynku</w:t>
      </w:r>
      <w:r w:rsidR="00BB6A57" w:rsidRPr="00E13916">
        <w:rPr>
          <w:rFonts w:asciiTheme="minorHAnsi" w:hAnsiTheme="minorHAnsi" w:cstheme="minorHAnsi"/>
          <w:sz w:val="24"/>
          <w:szCs w:val="24"/>
        </w:rPr>
        <w:t xml:space="preserve"> Urzędu (brak barier architektonicznych</w:t>
      </w:r>
      <w:r w:rsidR="00A022C3" w:rsidRPr="00E13916">
        <w:rPr>
          <w:rFonts w:asciiTheme="minorHAnsi" w:hAnsiTheme="minorHAnsi" w:cstheme="minorHAnsi"/>
          <w:sz w:val="24"/>
          <w:szCs w:val="24"/>
        </w:rPr>
        <w:t xml:space="preserve"> w postaci schodów</w:t>
      </w:r>
      <w:r w:rsidR="00BB6A57" w:rsidRPr="00E13916">
        <w:rPr>
          <w:rFonts w:asciiTheme="minorHAnsi" w:hAnsiTheme="minorHAnsi" w:cstheme="minorHAnsi"/>
          <w:sz w:val="24"/>
          <w:szCs w:val="24"/>
        </w:rPr>
        <w:t>)</w:t>
      </w:r>
      <w:r w:rsidR="004840D1" w:rsidRPr="00E13916">
        <w:rPr>
          <w:rFonts w:asciiTheme="minorHAnsi" w:hAnsiTheme="minorHAnsi" w:cstheme="minorHAnsi"/>
          <w:sz w:val="24"/>
          <w:szCs w:val="24"/>
        </w:rPr>
        <w:t>,</w:t>
      </w:r>
    </w:p>
    <w:p w:rsidR="0063774A" w:rsidRPr="00E13916" w:rsidRDefault="004840D1" w:rsidP="0063774A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s</w:t>
      </w:r>
      <w:r w:rsidR="0063774A" w:rsidRPr="00E13916">
        <w:rPr>
          <w:rFonts w:asciiTheme="minorHAnsi" w:hAnsiTheme="minorHAnsi" w:cstheme="minorHAnsi"/>
          <w:sz w:val="24"/>
          <w:szCs w:val="24"/>
        </w:rPr>
        <w:t>tanowisko obsługi interesanta w budynku</w:t>
      </w:r>
      <w:r w:rsidR="00C557DF" w:rsidRPr="00E13916">
        <w:rPr>
          <w:rFonts w:asciiTheme="minorHAnsi" w:hAnsiTheme="minorHAnsi" w:cstheme="minorHAnsi"/>
          <w:sz w:val="24"/>
          <w:szCs w:val="24"/>
        </w:rPr>
        <w:t>,</w:t>
      </w:r>
      <w:r w:rsidR="0063774A" w:rsidRPr="00E13916">
        <w:rPr>
          <w:rFonts w:asciiTheme="minorHAnsi" w:hAnsiTheme="minorHAnsi" w:cstheme="minorHAnsi"/>
          <w:sz w:val="24"/>
          <w:szCs w:val="24"/>
        </w:rPr>
        <w:t xml:space="preserve"> przy</w:t>
      </w:r>
      <w:r w:rsidR="00E649B1" w:rsidRPr="00E13916">
        <w:rPr>
          <w:rFonts w:asciiTheme="minorHAnsi" w:hAnsiTheme="minorHAnsi" w:cstheme="minorHAnsi"/>
          <w:sz w:val="24"/>
          <w:szCs w:val="24"/>
        </w:rPr>
        <w:t xml:space="preserve"> ul. Kochanowskiego 14, </w:t>
      </w:r>
      <w:r w:rsidR="0063774A" w:rsidRPr="00E13916">
        <w:rPr>
          <w:rFonts w:asciiTheme="minorHAnsi" w:hAnsiTheme="minorHAnsi" w:cstheme="minorHAnsi"/>
          <w:sz w:val="24"/>
          <w:szCs w:val="24"/>
        </w:rPr>
        <w:t>które znajduje się na parterze budynku</w:t>
      </w:r>
      <w:r w:rsidR="00BB6A57" w:rsidRPr="00E13916">
        <w:rPr>
          <w:rFonts w:asciiTheme="minorHAnsi" w:hAnsiTheme="minorHAnsi" w:cstheme="minorHAnsi"/>
          <w:sz w:val="24"/>
          <w:szCs w:val="24"/>
        </w:rPr>
        <w:t xml:space="preserve"> Urzędu </w:t>
      </w:r>
      <w:r w:rsidRPr="00E13916">
        <w:rPr>
          <w:rFonts w:asciiTheme="minorHAnsi" w:hAnsiTheme="minorHAnsi" w:cstheme="minorHAnsi"/>
          <w:sz w:val="24"/>
          <w:szCs w:val="24"/>
        </w:rPr>
        <w:t xml:space="preserve">– sala obsługi interesanta </w:t>
      </w:r>
      <w:r w:rsidR="00BB6A57" w:rsidRPr="00E13916">
        <w:rPr>
          <w:rFonts w:asciiTheme="minorHAnsi" w:hAnsiTheme="minorHAnsi" w:cstheme="minorHAnsi"/>
          <w:sz w:val="24"/>
          <w:szCs w:val="24"/>
        </w:rPr>
        <w:t>(brak barier architektonicznych</w:t>
      </w:r>
      <w:r w:rsidR="00A022C3" w:rsidRPr="00E13916">
        <w:rPr>
          <w:rFonts w:asciiTheme="minorHAnsi" w:hAnsiTheme="minorHAnsi" w:cstheme="minorHAnsi"/>
          <w:sz w:val="24"/>
          <w:szCs w:val="24"/>
        </w:rPr>
        <w:t xml:space="preserve"> w postaci schodów</w:t>
      </w:r>
      <w:r w:rsidR="00BB6A57" w:rsidRPr="00E13916">
        <w:rPr>
          <w:rFonts w:asciiTheme="minorHAnsi" w:hAnsiTheme="minorHAnsi" w:cstheme="minorHAnsi"/>
          <w:sz w:val="24"/>
          <w:szCs w:val="24"/>
        </w:rPr>
        <w:t>)</w:t>
      </w:r>
      <w:r w:rsidRPr="00E13916">
        <w:rPr>
          <w:rFonts w:asciiTheme="minorHAnsi" w:hAnsiTheme="minorHAnsi" w:cstheme="minorHAnsi"/>
          <w:sz w:val="24"/>
          <w:szCs w:val="24"/>
        </w:rPr>
        <w:t>,</w:t>
      </w:r>
    </w:p>
    <w:p w:rsidR="0063774A" w:rsidRPr="00E13916" w:rsidRDefault="004840D1" w:rsidP="0063774A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s</w:t>
      </w:r>
      <w:r w:rsidR="0063774A" w:rsidRPr="00E13916">
        <w:rPr>
          <w:rFonts w:asciiTheme="minorHAnsi" w:hAnsiTheme="minorHAnsi" w:cstheme="minorHAnsi"/>
          <w:sz w:val="24"/>
          <w:szCs w:val="24"/>
        </w:rPr>
        <w:t>tanowisko obsługi interesanta</w:t>
      </w:r>
      <w:r w:rsidR="00BB6A57" w:rsidRPr="00E13916">
        <w:rPr>
          <w:rFonts w:asciiTheme="minorHAnsi" w:hAnsiTheme="minorHAnsi" w:cstheme="minorHAnsi"/>
          <w:sz w:val="24"/>
          <w:szCs w:val="24"/>
        </w:rPr>
        <w:t xml:space="preserve"> w budynku</w:t>
      </w:r>
      <w:r w:rsidR="00C557DF" w:rsidRPr="00E13916">
        <w:rPr>
          <w:rFonts w:asciiTheme="minorHAnsi" w:hAnsiTheme="minorHAnsi" w:cstheme="minorHAnsi"/>
          <w:sz w:val="24"/>
          <w:szCs w:val="24"/>
        </w:rPr>
        <w:t>,</w:t>
      </w:r>
      <w:r w:rsidR="0063774A" w:rsidRPr="00E13916">
        <w:rPr>
          <w:rFonts w:asciiTheme="minorHAnsi" w:hAnsiTheme="minorHAnsi" w:cstheme="minorHAnsi"/>
          <w:sz w:val="24"/>
          <w:szCs w:val="24"/>
        </w:rPr>
        <w:t xml:space="preserve"> przy ul. Ratuszowej</w:t>
      </w:r>
      <w:r w:rsidR="00BB6A57" w:rsidRPr="00E13916">
        <w:rPr>
          <w:rFonts w:asciiTheme="minorHAnsi" w:hAnsiTheme="minorHAnsi" w:cstheme="minorHAnsi"/>
          <w:sz w:val="24"/>
          <w:szCs w:val="24"/>
        </w:rPr>
        <w:t xml:space="preserve"> 1, które znajduje się na </w:t>
      </w:r>
      <w:r w:rsidRPr="00E13916">
        <w:rPr>
          <w:rFonts w:asciiTheme="minorHAnsi" w:hAnsiTheme="minorHAnsi" w:cstheme="minorHAnsi"/>
          <w:sz w:val="24"/>
          <w:szCs w:val="24"/>
        </w:rPr>
        <w:t>parterze</w:t>
      </w:r>
      <w:r w:rsidR="00BB6A57" w:rsidRPr="00E13916">
        <w:rPr>
          <w:rFonts w:asciiTheme="minorHAnsi" w:hAnsiTheme="minorHAnsi" w:cstheme="minorHAnsi"/>
          <w:sz w:val="24"/>
          <w:szCs w:val="24"/>
        </w:rPr>
        <w:t xml:space="preserve"> budynku Urzędu (bariera architektoniczna</w:t>
      </w:r>
      <w:r w:rsidRPr="00E13916">
        <w:rPr>
          <w:rFonts w:asciiTheme="minorHAnsi" w:hAnsiTheme="minorHAnsi" w:cstheme="minorHAnsi"/>
          <w:sz w:val="24"/>
          <w:szCs w:val="24"/>
        </w:rPr>
        <w:t xml:space="preserve"> w postaci schodów),</w:t>
      </w:r>
      <w:r w:rsidR="00E649B1" w:rsidRPr="00E139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70AA4" w:rsidRPr="00E13916" w:rsidRDefault="004840D1" w:rsidP="00030450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k</w:t>
      </w:r>
      <w:r w:rsidR="0063774A" w:rsidRPr="00E13916">
        <w:rPr>
          <w:rFonts w:asciiTheme="minorHAnsi" w:hAnsiTheme="minorHAnsi" w:cstheme="minorHAnsi"/>
          <w:sz w:val="24"/>
          <w:szCs w:val="24"/>
        </w:rPr>
        <w:t>asa podatkowa</w:t>
      </w:r>
      <w:r w:rsidR="00C557DF" w:rsidRPr="00E13916">
        <w:rPr>
          <w:rFonts w:asciiTheme="minorHAnsi" w:hAnsiTheme="minorHAnsi" w:cstheme="minorHAnsi"/>
          <w:sz w:val="24"/>
          <w:szCs w:val="24"/>
        </w:rPr>
        <w:t>,</w:t>
      </w:r>
      <w:r w:rsidR="0063774A" w:rsidRPr="00E13916">
        <w:rPr>
          <w:rFonts w:asciiTheme="minorHAnsi" w:hAnsiTheme="minorHAnsi" w:cstheme="minorHAnsi"/>
          <w:sz w:val="24"/>
          <w:szCs w:val="24"/>
        </w:rPr>
        <w:t xml:space="preserve"> p</w:t>
      </w:r>
      <w:r w:rsidR="00E649B1" w:rsidRPr="00E13916">
        <w:rPr>
          <w:rFonts w:asciiTheme="minorHAnsi" w:hAnsiTheme="minorHAnsi" w:cstheme="minorHAnsi"/>
          <w:sz w:val="24"/>
          <w:szCs w:val="24"/>
        </w:rPr>
        <w:t>rzy ul. Srebrnej 2 Urzędu</w:t>
      </w:r>
      <w:r w:rsidR="00BB6A57" w:rsidRPr="00E13916">
        <w:rPr>
          <w:rFonts w:asciiTheme="minorHAnsi" w:hAnsiTheme="minorHAnsi" w:cstheme="minorHAnsi"/>
          <w:sz w:val="24"/>
          <w:szCs w:val="24"/>
        </w:rPr>
        <w:t xml:space="preserve"> (brak barier architektonicznych</w:t>
      </w:r>
      <w:r w:rsidR="00A022C3" w:rsidRPr="00E13916">
        <w:rPr>
          <w:rFonts w:asciiTheme="minorHAnsi" w:hAnsiTheme="minorHAnsi" w:cstheme="minorHAnsi"/>
          <w:sz w:val="24"/>
          <w:szCs w:val="24"/>
        </w:rPr>
        <w:t xml:space="preserve"> w postaci schodów</w:t>
      </w:r>
      <w:r w:rsidR="00BB6A57" w:rsidRPr="00E13916">
        <w:rPr>
          <w:rFonts w:asciiTheme="minorHAnsi" w:hAnsiTheme="minorHAnsi" w:cstheme="minorHAnsi"/>
          <w:sz w:val="24"/>
          <w:szCs w:val="24"/>
        </w:rPr>
        <w:t>)</w:t>
      </w:r>
      <w:r w:rsidR="002E737E" w:rsidRPr="00E13916">
        <w:rPr>
          <w:rFonts w:asciiTheme="minorHAnsi" w:hAnsiTheme="minorHAnsi" w:cstheme="minorHAnsi"/>
          <w:sz w:val="24"/>
          <w:szCs w:val="24"/>
        </w:rPr>
        <w:t>.</w:t>
      </w:r>
      <w:r w:rsidR="00E649B1" w:rsidRPr="00E139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70AA4" w:rsidRPr="00E13916" w:rsidRDefault="00B70AA4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0AA4" w:rsidRPr="00E13916" w:rsidRDefault="00B70AA4" w:rsidP="00B70AA4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7</w:t>
      </w:r>
    </w:p>
    <w:p w:rsidR="00B70AA4" w:rsidRPr="00E13916" w:rsidRDefault="00B70AA4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Pracownik </w:t>
      </w:r>
      <w:r w:rsidR="00B70AA4" w:rsidRPr="00E13916">
        <w:rPr>
          <w:rFonts w:asciiTheme="minorHAnsi" w:hAnsiTheme="minorHAnsi" w:cstheme="minorHAnsi"/>
          <w:sz w:val="24"/>
          <w:szCs w:val="24"/>
        </w:rPr>
        <w:t>Kancelarii Ogólnej</w:t>
      </w:r>
      <w:r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33226D" w:rsidRPr="00E13916">
        <w:rPr>
          <w:rFonts w:asciiTheme="minorHAnsi" w:hAnsiTheme="minorHAnsi" w:cstheme="minorHAnsi"/>
          <w:sz w:val="24"/>
          <w:szCs w:val="24"/>
        </w:rPr>
        <w:t xml:space="preserve">Urzędu </w:t>
      </w:r>
      <w:r w:rsidRPr="00E13916">
        <w:rPr>
          <w:rFonts w:asciiTheme="minorHAnsi" w:hAnsiTheme="minorHAnsi" w:cstheme="minorHAnsi"/>
          <w:sz w:val="24"/>
          <w:szCs w:val="24"/>
        </w:rPr>
        <w:t xml:space="preserve">przeprowadza z osobą ze szczególnymi potrzebami wstępną rozmowę w celu ustalenia charakteru sprawy, którą ta osoba zamierza załatwić w </w:t>
      </w:r>
      <w:r w:rsidR="004840D1" w:rsidRPr="00E13916">
        <w:rPr>
          <w:rFonts w:asciiTheme="minorHAnsi" w:hAnsiTheme="minorHAnsi" w:cstheme="minorHAnsi"/>
          <w:sz w:val="24"/>
          <w:szCs w:val="24"/>
        </w:rPr>
        <w:t>Urzędzie</w:t>
      </w:r>
      <w:r w:rsidRPr="00E13916">
        <w:rPr>
          <w:rFonts w:asciiTheme="minorHAnsi" w:hAnsiTheme="minorHAnsi" w:cstheme="minorHAnsi"/>
          <w:sz w:val="24"/>
          <w:szCs w:val="24"/>
        </w:rPr>
        <w:t xml:space="preserve">. Następnie zawiadamia pracownika merytorycznego, który jest właściwy do załatwienia danej sprawy o przybyciu takiej osoby i konieczności jej obsłużenia. </w:t>
      </w: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70AA4" w:rsidRPr="00E13916" w:rsidRDefault="00B70AA4" w:rsidP="00B70AA4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8</w:t>
      </w:r>
    </w:p>
    <w:p w:rsidR="00B70AA4" w:rsidRPr="00E13916" w:rsidRDefault="00B70AA4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W przypadku braku możliwości zapewnienia osobie ze szczególnymi potrzebami dostępności cyfrowej strony internetowej oraz B</w:t>
      </w:r>
      <w:r w:rsidR="00B70AA4" w:rsidRPr="00E13916">
        <w:rPr>
          <w:rFonts w:asciiTheme="minorHAnsi" w:hAnsiTheme="minorHAnsi" w:cstheme="minorHAnsi"/>
          <w:sz w:val="24"/>
          <w:szCs w:val="24"/>
        </w:rPr>
        <w:t xml:space="preserve">iuletynu </w:t>
      </w:r>
      <w:r w:rsidRPr="00E13916">
        <w:rPr>
          <w:rFonts w:asciiTheme="minorHAnsi" w:hAnsiTheme="minorHAnsi" w:cstheme="minorHAnsi"/>
          <w:sz w:val="24"/>
          <w:szCs w:val="24"/>
        </w:rPr>
        <w:t>I</w:t>
      </w:r>
      <w:r w:rsidR="00B70AA4" w:rsidRPr="00E13916">
        <w:rPr>
          <w:rFonts w:asciiTheme="minorHAnsi" w:hAnsiTheme="minorHAnsi" w:cstheme="minorHAnsi"/>
          <w:sz w:val="24"/>
          <w:szCs w:val="24"/>
        </w:rPr>
        <w:t xml:space="preserve">nformacji </w:t>
      </w:r>
      <w:r w:rsidRPr="00E13916">
        <w:rPr>
          <w:rFonts w:asciiTheme="minorHAnsi" w:hAnsiTheme="minorHAnsi" w:cstheme="minorHAnsi"/>
          <w:sz w:val="24"/>
          <w:szCs w:val="24"/>
        </w:rPr>
        <w:t>P</w:t>
      </w:r>
      <w:r w:rsidR="00B70AA4" w:rsidRPr="00E13916">
        <w:rPr>
          <w:rFonts w:asciiTheme="minorHAnsi" w:hAnsiTheme="minorHAnsi" w:cstheme="minorHAnsi"/>
          <w:sz w:val="24"/>
          <w:szCs w:val="24"/>
        </w:rPr>
        <w:t>ublicznej Miasta Cieszyna,</w:t>
      </w:r>
      <w:r w:rsidRPr="00E13916">
        <w:rPr>
          <w:rFonts w:asciiTheme="minorHAnsi" w:hAnsiTheme="minorHAnsi" w:cstheme="minorHAnsi"/>
          <w:sz w:val="24"/>
          <w:szCs w:val="24"/>
        </w:rPr>
        <w:t xml:space="preserve"> zapewnia się alternatywny dostęp, który w szczególności polega na zapewnieniu kontaktu telefonicznego pod numerem </w:t>
      </w:r>
      <w:r w:rsidR="004840D1" w:rsidRPr="00E13916">
        <w:rPr>
          <w:rFonts w:asciiTheme="minorHAnsi" w:hAnsiTheme="minorHAnsi" w:cstheme="minorHAnsi"/>
          <w:sz w:val="24"/>
          <w:szCs w:val="24"/>
        </w:rPr>
        <w:t>33</w:t>
      </w:r>
      <w:r w:rsidR="0036756F" w:rsidRPr="00E13916">
        <w:rPr>
          <w:rFonts w:asciiTheme="minorHAnsi" w:hAnsiTheme="minorHAnsi" w:cstheme="minorHAnsi"/>
          <w:sz w:val="24"/>
          <w:szCs w:val="24"/>
        </w:rPr>
        <w:t> </w:t>
      </w:r>
      <w:r w:rsidR="004840D1" w:rsidRPr="00E13916">
        <w:rPr>
          <w:rFonts w:asciiTheme="minorHAnsi" w:hAnsiTheme="minorHAnsi" w:cstheme="minorHAnsi"/>
          <w:sz w:val="24"/>
          <w:szCs w:val="24"/>
        </w:rPr>
        <w:t>479</w:t>
      </w:r>
      <w:r w:rsidR="00D671AF" w:rsidRPr="00E13916">
        <w:rPr>
          <w:rFonts w:asciiTheme="minorHAnsi" w:hAnsiTheme="minorHAnsi" w:cstheme="minorHAnsi"/>
          <w:sz w:val="24"/>
          <w:szCs w:val="24"/>
        </w:rPr>
        <w:t>4</w:t>
      </w:r>
      <w:r w:rsidR="0036756F" w:rsidRPr="00E13916">
        <w:rPr>
          <w:rFonts w:asciiTheme="minorHAnsi" w:hAnsiTheme="minorHAnsi" w:cstheme="minorHAnsi"/>
          <w:sz w:val="24"/>
          <w:szCs w:val="24"/>
        </w:rPr>
        <w:t xml:space="preserve"> 3</w:t>
      </w:r>
      <w:r w:rsidR="00D9092A" w:rsidRPr="00E13916">
        <w:rPr>
          <w:rFonts w:asciiTheme="minorHAnsi" w:hAnsiTheme="minorHAnsi" w:cstheme="minorHAnsi"/>
          <w:sz w:val="24"/>
          <w:szCs w:val="24"/>
        </w:rPr>
        <w:t xml:space="preserve">78 </w:t>
      </w:r>
      <w:r w:rsidRPr="00E13916">
        <w:rPr>
          <w:rFonts w:asciiTheme="minorHAnsi" w:hAnsiTheme="minorHAnsi" w:cstheme="minorHAnsi"/>
          <w:sz w:val="24"/>
          <w:szCs w:val="24"/>
        </w:rPr>
        <w:t>lub za pośrednictwem środków komunikacji elektroni</w:t>
      </w:r>
      <w:r w:rsidR="00B70AA4" w:rsidRPr="00E13916">
        <w:rPr>
          <w:rFonts w:asciiTheme="minorHAnsi" w:hAnsiTheme="minorHAnsi" w:cstheme="minorHAnsi"/>
          <w:sz w:val="24"/>
          <w:szCs w:val="24"/>
        </w:rPr>
        <w:t xml:space="preserve">cznej </w:t>
      </w:r>
      <w:r w:rsidR="004840D1" w:rsidRPr="00E13916">
        <w:rPr>
          <w:rFonts w:asciiTheme="minorHAnsi" w:hAnsiTheme="minorHAnsi" w:cstheme="minorHAnsi"/>
          <w:sz w:val="24"/>
          <w:szCs w:val="24"/>
        </w:rPr>
        <w:t>– e</w:t>
      </w:r>
      <w:r w:rsidR="00B70AA4" w:rsidRPr="00E13916">
        <w:rPr>
          <w:rFonts w:asciiTheme="minorHAnsi" w:hAnsiTheme="minorHAnsi" w:cstheme="minorHAnsi"/>
          <w:sz w:val="24"/>
          <w:szCs w:val="24"/>
        </w:rPr>
        <w:t xml:space="preserve">-mail: </w:t>
      </w:r>
      <w:hyperlink r:id="rId8" w:history="1">
        <w:r w:rsidR="003D5C83" w:rsidRPr="00E13916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urzad@um.cieszyn.pl</w:t>
        </w:r>
      </w:hyperlink>
      <w:r w:rsidRPr="00E13916">
        <w:rPr>
          <w:rFonts w:asciiTheme="minorHAnsi" w:hAnsiTheme="minorHAnsi" w:cstheme="minorHAnsi"/>
          <w:sz w:val="24"/>
          <w:szCs w:val="24"/>
        </w:rPr>
        <w:t>.</w:t>
      </w:r>
    </w:p>
    <w:p w:rsidR="00081182" w:rsidRPr="00E13916" w:rsidRDefault="00081182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81182" w:rsidP="0008118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9</w:t>
      </w:r>
    </w:p>
    <w:p w:rsidR="00081182" w:rsidRPr="00E13916" w:rsidRDefault="00081182" w:rsidP="0008118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30450" w:rsidRPr="00E13916" w:rsidRDefault="004B5F2B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zapewnia, na wniosek osoby ze szczególnymi potrzebami, komunikację w formie określonej w tym wniosku. Zgłoszenie chęci skorzystania ze świadczenia usług </w:t>
      </w:r>
      <w:r w:rsidR="00081182" w:rsidRPr="00E13916">
        <w:rPr>
          <w:rFonts w:asciiTheme="minorHAnsi" w:hAnsiTheme="minorHAnsi" w:cstheme="minorHAnsi"/>
          <w:sz w:val="24"/>
          <w:szCs w:val="24"/>
        </w:rPr>
        <w:t>interesant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może wnieść:  </w:t>
      </w:r>
    </w:p>
    <w:p w:rsidR="00030450" w:rsidRPr="00E13916" w:rsidRDefault="00B70AA4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1)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osobiście w </w:t>
      </w:r>
      <w:r w:rsidRPr="00E13916">
        <w:rPr>
          <w:rFonts w:asciiTheme="minorHAnsi" w:hAnsiTheme="minorHAnsi" w:cstheme="minorHAnsi"/>
          <w:sz w:val="24"/>
          <w:szCs w:val="24"/>
        </w:rPr>
        <w:t xml:space="preserve">Kancelarii </w:t>
      </w:r>
      <w:r w:rsidR="0090316E" w:rsidRPr="00E13916">
        <w:rPr>
          <w:rFonts w:asciiTheme="minorHAnsi" w:hAnsiTheme="minorHAnsi" w:cstheme="minorHAnsi"/>
          <w:sz w:val="24"/>
          <w:szCs w:val="24"/>
        </w:rPr>
        <w:t>Ogólnej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: </w:t>
      </w:r>
      <w:r w:rsidR="0090316E" w:rsidRPr="00E13916">
        <w:rPr>
          <w:rFonts w:asciiTheme="minorHAnsi" w:hAnsiTheme="minorHAnsi" w:cstheme="minorHAnsi"/>
          <w:sz w:val="24"/>
          <w:szCs w:val="24"/>
        </w:rPr>
        <w:t>Urząd Miejski w Cieszynie, ul. Rynek 1, 43-400 Cieszyn</w:t>
      </w:r>
      <w:r w:rsidR="00030450" w:rsidRPr="00E13916">
        <w:rPr>
          <w:rFonts w:asciiTheme="minorHAnsi" w:hAnsiTheme="minorHAnsi" w:cstheme="minorHAnsi"/>
          <w:sz w:val="24"/>
          <w:szCs w:val="24"/>
        </w:rPr>
        <w:t>,</w:t>
      </w:r>
    </w:p>
    <w:p w:rsidR="0036756F" w:rsidRPr="00E13916" w:rsidRDefault="00B70AA4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2) </w:t>
      </w:r>
      <w:r w:rsidR="00030450" w:rsidRPr="00E13916">
        <w:rPr>
          <w:rFonts w:asciiTheme="minorHAnsi" w:hAnsiTheme="minorHAnsi" w:cstheme="minorHAnsi"/>
          <w:sz w:val="24"/>
          <w:szCs w:val="24"/>
        </w:rPr>
        <w:t>pisemnie za pośrednictwem poczty:</w:t>
      </w:r>
      <w:r w:rsidR="0090316E" w:rsidRPr="00E13916">
        <w:rPr>
          <w:rFonts w:asciiTheme="minorHAnsi" w:hAnsiTheme="minorHAnsi" w:cstheme="minorHAnsi"/>
          <w:sz w:val="24"/>
          <w:szCs w:val="24"/>
        </w:rPr>
        <w:t xml:space="preserve"> Urząd Miejski w Cieszynie, ul. Rynek 1, 43-400 Cieszyn</w:t>
      </w:r>
      <w:r w:rsidR="00030450" w:rsidRPr="00E13916">
        <w:rPr>
          <w:rFonts w:asciiTheme="minorHAnsi" w:hAnsiTheme="minorHAnsi" w:cstheme="minorHAnsi"/>
          <w:sz w:val="24"/>
          <w:szCs w:val="24"/>
        </w:rPr>
        <w:t>,</w:t>
      </w:r>
    </w:p>
    <w:p w:rsidR="00030450" w:rsidRPr="00E13916" w:rsidRDefault="0036756F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3)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pomocą poczty elektronicznej e-mail.: </w:t>
      </w:r>
      <w:r w:rsidR="00B1104A" w:rsidRPr="00E13916">
        <w:rPr>
          <w:rFonts w:asciiTheme="minorHAnsi" w:hAnsiTheme="minorHAnsi" w:cstheme="minorHAnsi"/>
          <w:sz w:val="24"/>
          <w:szCs w:val="24"/>
        </w:rPr>
        <w:t>urza</w:t>
      </w:r>
      <w:r w:rsidR="0090316E" w:rsidRPr="00E13916">
        <w:rPr>
          <w:rFonts w:asciiTheme="minorHAnsi" w:hAnsiTheme="minorHAnsi" w:cstheme="minorHAnsi"/>
          <w:sz w:val="24"/>
          <w:szCs w:val="24"/>
        </w:rPr>
        <w:t>d@um.cieszyn.pl</w:t>
      </w:r>
      <w:r w:rsidR="00030450" w:rsidRPr="00E13916">
        <w:rPr>
          <w:rFonts w:asciiTheme="minorHAnsi" w:hAnsiTheme="minorHAnsi" w:cstheme="minorHAnsi"/>
          <w:sz w:val="24"/>
          <w:szCs w:val="24"/>
        </w:rPr>
        <w:t>,</w:t>
      </w:r>
    </w:p>
    <w:p w:rsidR="00A066D8" w:rsidRPr="00E13916" w:rsidRDefault="0036756F" w:rsidP="00030450">
      <w:pPr>
        <w:pStyle w:val="Standard"/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E13916">
        <w:rPr>
          <w:rFonts w:asciiTheme="minorHAnsi" w:hAnsiTheme="minorHAnsi" w:cstheme="minorHAnsi"/>
          <w:sz w:val="24"/>
          <w:szCs w:val="24"/>
        </w:rPr>
        <w:t>4</w:t>
      </w:r>
      <w:r w:rsidR="00B70AA4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030450" w:rsidRPr="00E13916">
        <w:rPr>
          <w:rFonts w:asciiTheme="minorHAnsi" w:hAnsiTheme="minorHAnsi" w:cstheme="minorHAnsi"/>
          <w:sz w:val="24"/>
          <w:szCs w:val="24"/>
        </w:rPr>
        <w:t>poprzez E</w:t>
      </w:r>
      <w:r w:rsidR="0090316E" w:rsidRPr="00E13916">
        <w:rPr>
          <w:rFonts w:asciiTheme="minorHAnsi" w:hAnsiTheme="minorHAnsi" w:cstheme="minorHAnsi"/>
          <w:sz w:val="24"/>
          <w:szCs w:val="24"/>
        </w:rPr>
        <w:t xml:space="preserve">lektroniczną Skrzynkę (ePUAP), </w:t>
      </w:r>
      <w:r w:rsidR="00030450" w:rsidRPr="00E13916">
        <w:rPr>
          <w:rFonts w:asciiTheme="minorHAnsi" w:hAnsiTheme="minorHAnsi" w:cstheme="minorHAnsi"/>
          <w:sz w:val="24"/>
          <w:szCs w:val="24"/>
        </w:rPr>
        <w:t>adres skrytki</w:t>
      </w:r>
      <w:r w:rsidR="0090316E" w:rsidRPr="00E13916">
        <w:rPr>
          <w:rFonts w:asciiTheme="minorHAnsi" w:hAnsiTheme="minorHAnsi" w:cstheme="minorHAnsi"/>
          <w:sz w:val="24"/>
          <w:szCs w:val="24"/>
        </w:rPr>
        <w:t xml:space="preserve">: </w:t>
      </w:r>
      <w:r w:rsidR="0090316E" w:rsidRPr="00E13916">
        <w:rPr>
          <w:rStyle w:val="Pogrubienie"/>
          <w:rFonts w:asciiTheme="minorHAnsi" w:hAnsiTheme="minorHAnsi" w:cstheme="minorHAnsi"/>
          <w:b w:val="0"/>
        </w:rPr>
        <w:t>/u390efc0tm/SEKAP.</w:t>
      </w:r>
    </w:p>
    <w:p w:rsidR="00A066D8" w:rsidRPr="00E13916" w:rsidRDefault="00A066D8" w:rsidP="00030450">
      <w:pPr>
        <w:pStyle w:val="Standard"/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:rsidR="00A066D8" w:rsidRPr="00E13916" w:rsidRDefault="00A066D8" w:rsidP="00030450">
      <w:pPr>
        <w:pStyle w:val="Standard"/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</w:p>
    <w:p w:rsidR="00030450" w:rsidRPr="00E13916" w:rsidRDefault="00030450" w:rsidP="0090316E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Rozdział II.</w:t>
      </w:r>
    </w:p>
    <w:p w:rsidR="00030450" w:rsidRPr="00E13916" w:rsidRDefault="00030450" w:rsidP="0090316E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Szczegółowe zasady obsługi osób ze szczególnymi potrzebami</w:t>
      </w: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316E" w:rsidRPr="00E13916" w:rsidRDefault="0090316E" w:rsidP="0090316E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10</w:t>
      </w:r>
    </w:p>
    <w:p w:rsidR="0090316E" w:rsidRPr="00E13916" w:rsidRDefault="0090316E" w:rsidP="0090316E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W zakresie obsługi osób z niepełnosprawnością ruchu i osób mających trudności w poruszaniu się: </w:t>
      </w:r>
    </w:p>
    <w:p w:rsidR="00030450" w:rsidRPr="00E13916" w:rsidRDefault="00E51021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1) </w:t>
      </w:r>
      <w:r w:rsidR="004B5F2B"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 możliwość </w:t>
      </w:r>
      <w:r w:rsidR="0071202C" w:rsidRPr="00E13916">
        <w:rPr>
          <w:rFonts w:asciiTheme="minorHAnsi" w:hAnsiTheme="minorHAnsi" w:cstheme="minorHAnsi"/>
          <w:sz w:val="24"/>
          <w:szCs w:val="24"/>
        </w:rPr>
        <w:t>wejścia do</w:t>
      </w:r>
      <w:r w:rsidR="004B5F2B" w:rsidRPr="00E13916">
        <w:rPr>
          <w:rFonts w:asciiTheme="minorHAnsi" w:hAnsiTheme="minorHAnsi" w:cstheme="minorHAnsi"/>
          <w:sz w:val="24"/>
          <w:szCs w:val="24"/>
        </w:rPr>
        <w:t xml:space="preserve"> budynku</w:t>
      </w:r>
      <w:r w:rsidR="0071202C" w:rsidRPr="00E13916">
        <w:rPr>
          <w:rFonts w:asciiTheme="minorHAnsi" w:hAnsiTheme="minorHAnsi" w:cstheme="minorHAnsi"/>
          <w:sz w:val="24"/>
          <w:szCs w:val="24"/>
        </w:rPr>
        <w:t xml:space="preserve"> Urzędu po wcześniejszym zgłoszeniu telefonicznym do wyznaczonego koordynatora ds. dostępności w Urzędz</w:t>
      </w:r>
      <w:r w:rsidR="004A0EB1" w:rsidRPr="00E13916">
        <w:rPr>
          <w:rFonts w:asciiTheme="minorHAnsi" w:hAnsiTheme="minorHAnsi" w:cstheme="minorHAnsi"/>
          <w:sz w:val="24"/>
          <w:szCs w:val="24"/>
        </w:rPr>
        <w:t>ie pod numerem telefonu: 33</w:t>
      </w:r>
      <w:r w:rsidR="00CD40DF" w:rsidRPr="00E13916">
        <w:rPr>
          <w:rFonts w:asciiTheme="minorHAnsi" w:hAnsiTheme="minorHAnsi" w:cstheme="minorHAnsi"/>
          <w:sz w:val="24"/>
          <w:szCs w:val="24"/>
        </w:rPr>
        <w:t> </w:t>
      </w:r>
      <w:r w:rsidR="004A0EB1" w:rsidRPr="00E13916">
        <w:rPr>
          <w:rFonts w:asciiTheme="minorHAnsi" w:hAnsiTheme="minorHAnsi" w:cstheme="minorHAnsi"/>
          <w:sz w:val="24"/>
          <w:szCs w:val="24"/>
        </w:rPr>
        <w:t>479</w:t>
      </w:r>
      <w:r w:rsidR="003D5C83" w:rsidRPr="00E13916">
        <w:rPr>
          <w:rFonts w:asciiTheme="minorHAnsi" w:hAnsiTheme="minorHAnsi" w:cstheme="minorHAnsi"/>
          <w:sz w:val="24"/>
          <w:szCs w:val="24"/>
        </w:rPr>
        <w:t>4</w:t>
      </w:r>
      <w:r w:rsidR="00CD40DF" w:rsidRPr="00E13916">
        <w:rPr>
          <w:rFonts w:asciiTheme="minorHAnsi" w:hAnsiTheme="minorHAnsi" w:cstheme="minorHAnsi"/>
          <w:sz w:val="24"/>
          <w:szCs w:val="24"/>
        </w:rPr>
        <w:t xml:space="preserve"> 3</w:t>
      </w:r>
      <w:r w:rsidR="00D9092A" w:rsidRPr="00E13916">
        <w:rPr>
          <w:rFonts w:asciiTheme="minorHAnsi" w:hAnsiTheme="minorHAnsi" w:cstheme="minorHAnsi"/>
          <w:sz w:val="24"/>
          <w:szCs w:val="24"/>
        </w:rPr>
        <w:t>78</w:t>
      </w:r>
      <w:r w:rsidR="0071202C" w:rsidRPr="00E13916">
        <w:rPr>
          <w:rFonts w:asciiTheme="minorHAnsi" w:hAnsiTheme="minorHAnsi" w:cstheme="minorHAnsi"/>
          <w:sz w:val="24"/>
          <w:szCs w:val="24"/>
        </w:rPr>
        <w:t xml:space="preserve">, </w:t>
      </w:r>
      <w:r w:rsidR="00030450" w:rsidRPr="00E13916">
        <w:rPr>
          <w:rFonts w:asciiTheme="minorHAnsi" w:hAnsiTheme="minorHAnsi" w:cstheme="minorHAnsi"/>
          <w:sz w:val="24"/>
          <w:szCs w:val="24"/>
        </w:rPr>
        <w:t>któr</w:t>
      </w:r>
      <w:r w:rsidR="00F53357" w:rsidRPr="00E13916">
        <w:rPr>
          <w:rFonts w:asciiTheme="minorHAnsi" w:hAnsiTheme="minorHAnsi" w:cstheme="minorHAnsi"/>
          <w:sz w:val="24"/>
          <w:szCs w:val="24"/>
        </w:rPr>
        <w:t>y udzieli takiej osobie pomocy z</w:t>
      </w:r>
      <w:r w:rsidR="00037BC1" w:rsidRPr="00E13916">
        <w:rPr>
          <w:rFonts w:asciiTheme="minorHAnsi" w:hAnsiTheme="minorHAnsi" w:cstheme="minorHAnsi"/>
          <w:sz w:val="24"/>
          <w:szCs w:val="24"/>
        </w:rPr>
        <w:t xml:space="preserve"> uwzględnieniem</w:t>
      </w:r>
      <w:r w:rsidR="00F53357" w:rsidRPr="00E13916">
        <w:rPr>
          <w:rFonts w:asciiTheme="minorHAnsi" w:hAnsiTheme="minorHAnsi" w:cstheme="minorHAnsi"/>
          <w:sz w:val="24"/>
          <w:szCs w:val="24"/>
        </w:rPr>
        <w:t xml:space="preserve"> możliwości wejścia takiej osoby ze sprzętem wspierającym poruszanie się (np. wózek, kula, balkonik), stanowiącym integralną część jej przestrzeni osobistej, </w:t>
      </w:r>
      <w:r w:rsidR="00037BC1" w:rsidRPr="00E13916">
        <w:rPr>
          <w:rFonts w:asciiTheme="minorHAnsi" w:hAnsiTheme="minorHAnsi" w:cstheme="minorHAnsi"/>
          <w:sz w:val="24"/>
          <w:szCs w:val="24"/>
        </w:rPr>
        <w:t>a po zakończonej obsłudze pomoże</w:t>
      </w:r>
      <w:r w:rsidR="00F53357" w:rsidRPr="00E13916">
        <w:rPr>
          <w:rFonts w:asciiTheme="minorHAnsi" w:hAnsiTheme="minorHAnsi" w:cstheme="minorHAnsi"/>
          <w:sz w:val="24"/>
          <w:szCs w:val="24"/>
        </w:rPr>
        <w:t xml:space="preserve"> w opuszczeniu budynku. </w:t>
      </w:r>
    </w:p>
    <w:p w:rsidR="00726821" w:rsidRPr="00E13916" w:rsidRDefault="00B878E1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2) Urząd zapewnia możliwość wejścia do budynku Urzędu </w:t>
      </w:r>
      <w:r w:rsidR="00726821" w:rsidRPr="00E13916">
        <w:rPr>
          <w:rFonts w:asciiTheme="minorHAnsi" w:hAnsiTheme="minorHAnsi" w:cstheme="minorHAnsi"/>
          <w:sz w:val="24"/>
          <w:szCs w:val="24"/>
        </w:rPr>
        <w:t>prz</w:t>
      </w:r>
      <w:r w:rsidR="00CD40DF" w:rsidRPr="00E13916">
        <w:rPr>
          <w:rFonts w:asciiTheme="minorHAnsi" w:hAnsiTheme="minorHAnsi" w:cstheme="minorHAnsi"/>
          <w:sz w:val="24"/>
          <w:szCs w:val="24"/>
        </w:rPr>
        <w:t>y</w:t>
      </w:r>
      <w:r w:rsidR="00726821" w:rsidRPr="00E13916">
        <w:rPr>
          <w:rFonts w:asciiTheme="minorHAnsi" w:hAnsiTheme="minorHAnsi" w:cstheme="minorHAnsi"/>
          <w:sz w:val="24"/>
          <w:szCs w:val="24"/>
        </w:rPr>
        <w:t xml:space="preserve"> użyci</w:t>
      </w:r>
      <w:r w:rsidR="00CD40DF" w:rsidRPr="00E13916">
        <w:rPr>
          <w:rFonts w:asciiTheme="minorHAnsi" w:hAnsiTheme="minorHAnsi" w:cstheme="minorHAnsi"/>
          <w:sz w:val="24"/>
          <w:szCs w:val="24"/>
        </w:rPr>
        <w:t>u</w:t>
      </w:r>
      <w:r w:rsidRPr="00E13916">
        <w:rPr>
          <w:rFonts w:asciiTheme="minorHAnsi" w:hAnsiTheme="minorHAnsi" w:cstheme="minorHAnsi"/>
          <w:sz w:val="24"/>
          <w:szCs w:val="24"/>
        </w:rPr>
        <w:t xml:space="preserve"> „System</w:t>
      </w:r>
      <w:r w:rsidR="00726821" w:rsidRPr="00E13916">
        <w:rPr>
          <w:rFonts w:asciiTheme="minorHAnsi" w:hAnsiTheme="minorHAnsi" w:cstheme="minorHAnsi"/>
          <w:sz w:val="24"/>
          <w:szCs w:val="24"/>
        </w:rPr>
        <w:t>u</w:t>
      </w:r>
      <w:r w:rsidRPr="00E13916">
        <w:rPr>
          <w:rFonts w:asciiTheme="minorHAnsi" w:hAnsiTheme="minorHAnsi" w:cstheme="minorHAnsi"/>
          <w:sz w:val="24"/>
          <w:szCs w:val="24"/>
        </w:rPr>
        <w:t xml:space="preserve"> wezwania asysty</w:t>
      </w:r>
      <w:r w:rsidR="00C227D8" w:rsidRPr="00E13916">
        <w:rPr>
          <w:rFonts w:asciiTheme="minorHAnsi" w:hAnsiTheme="minorHAnsi" w:cstheme="minorHAnsi"/>
          <w:sz w:val="24"/>
          <w:szCs w:val="24"/>
        </w:rPr>
        <w:t xml:space="preserve"> - Call-</w:t>
      </w:r>
      <w:proofErr w:type="spellStart"/>
      <w:r w:rsidR="00C227D8" w:rsidRPr="00E13916">
        <w:rPr>
          <w:rFonts w:asciiTheme="minorHAnsi" w:hAnsiTheme="minorHAnsi" w:cstheme="minorHAnsi"/>
          <w:sz w:val="24"/>
          <w:szCs w:val="24"/>
        </w:rPr>
        <w:t>Hear</w:t>
      </w:r>
      <w:proofErr w:type="spellEnd"/>
      <w:r w:rsidR="00C227D8" w:rsidRPr="00E13916">
        <w:rPr>
          <w:rFonts w:asciiTheme="minorHAnsi" w:hAnsiTheme="minorHAnsi" w:cstheme="minorHAnsi"/>
          <w:sz w:val="24"/>
          <w:szCs w:val="24"/>
        </w:rPr>
        <w:t>”</w:t>
      </w:r>
      <w:r w:rsidR="00CD40DF" w:rsidRPr="00E13916">
        <w:rPr>
          <w:rFonts w:asciiTheme="minorHAnsi" w:hAnsiTheme="minorHAnsi" w:cstheme="minorHAnsi"/>
          <w:sz w:val="24"/>
          <w:szCs w:val="24"/>
        </w:rPr>
        <w:t>, jest</w:t>
      </w:r>
      <w:r w:rsidR="00C227D8" w:rsidRPr="00E13916">
        <w:rPr>
          <w:rFonts w:asciiTheme="minorHAnsi" w:hAnsiTheme="minorHAnsi" w:cstheme="minorHAnsi"/>
          <w:sz w:val="24"/>
          <w:szCs w:val="24"/>
        </w:rPr>
        <w:t xml:space="preserve"> to system wzywania pomocy </w:t>
      </w:r>
      <w:r w:rsidR="00726821" w:rsidRPr="00E13916">
        <w:rPr>
          <w:rFonts w:asciiTheme="minorHAnsi" w:hAnsiTheme="minorHAnsi" w:cstheme="minorHAnsi"/>
          <w:sz w:val="24"/>
          <w:szCs w:val="24"/>
        </w:rPr>
        <w:t>informujący</w:t>
      </w:r>
      <w:r w:rsidR="00C227D8" w:rsidRPr="00E13916">
        <w:rPr>
          <w:rFonts w:asciiTheme="minorHAnsi" w:hAnsiTheme="minorHAnsi" w:cstheme="minorHAnsi"/>
          <w:sz w:val="24"/>
          <w:szCs w:val="24"/>
        </w:rPr>
        <w:t xml:space="preserve">, że przed wejściem do budynku </w:t>
      </w:r>
      <w:r w:rsidR="00726821" w:rsidRPr="00E13916">
        <w:rPr>
          <w:rFonts w:asciiTheme="minorHAnsi" w:hAnsiTheme="minorHAnsi" w:cstheme="minorHAnsi"/>
          <w:sz w:val="24"/>
          <w:szCs w:val="24"/>
        </w:rPr>
        <w:t xml:space="preserve">Ratusza </w:t>
      </w:r>
      <w:r w:rsidR="00C227D8" w:rsidRPr="00E13916">
        <w:rPr>
          <w:rFonts w:asciiTheme="minorHAnsi" w:hAnsiTheme="minorHAnsi" w:cstheme="minorHAnsi"/>
          <w:sz w:val="24"/>
          <w:szCs w:val="24"/>
        </w:rPr>
        <w:t>znajduje się osoba potrzebuj</w:t>
      </w:r>
      <w:r w:rsidR="00726821" w:rsidRPr="00E13916">
        <w:rPr>
          <w:rFonts w:asciiTheme="minorHAnsi" w:hAnsiTheme="minorHAnsi" w:cstheme="minorHAnsi"/>
          <w:sz w:val="24"/>
          <w:szCs w:val="24"/>
        </w:rPr>
        <w:t>ąca asysty.</w:t>
      </w:r>
      <w:r w:rsidRPr="00E13916">
        <w:rPr>
          <w:rFonts w:asciiTheme="minorHAnsi" w:hAnsiTheme="minorHAnsi" w:cstheme="minorHAnsi"/>
          <w:sz w:val="24"/>
          <w:szCs w:val="24"/>
        </w:rPr>
        <w:t xml:space="preserve">” </w:t>
      </w:r>
      <w:r w:rsidR="0048374D" w:rsidRPr="00E13916">
        <w:rPr>
          <w:rFonts w:asciiTheme="minorHAnsi" w:hAnsiTheme="minorHAnsi" w:cstheme="minorHAnsi"/>
          <w:sz w:val="24"/>
          <w:szCs w:val="24"/>
        </w:rPr>
        <w:t xml:space="preserve">System wezwania asysty </w:t>
      </w:r>
      <w:r w:rsidRPr="00E13916">
        <w:rPr>
          <w:rFonts w:asciiTheme="minorHAnsi" w:hAnsiTheme="minorHAnsi" w:cstheme="minorHAnsi"/>
          <w:sz w:val="24"/>
          <w:szCs w:val="24"/>
        </w:rPr>
        <w:t>znajduj</w:t>
      </w:r>
      <w:r w:rsidR="0048374D" w:rsidRPr="00E13916">
        <w:rPr>
          <w:rFonts w:asciiTheme="minorHAnsi" w:hAnsiTheme="minorHAnsi" w:cstheme="minorHAnsi"/>
          <w:sz w:val="24"/>
          <w:szCs w:val="24"/>
        </w:rPr>
        <w:t>e</w:t>
      </w:r>
      <w:r w:rsidRPr="00E13916">
        <w:rPr>
          <w:rFonts w:asciiTheme="minorHAnsi" w:hAnsiTheme="minorHAnsi" w:cstheme="minorHAnsi"/>
          <w:sz w:val="24"/>
          <w:szCs w:val="24"/>
        </w:rPr>
        <w:t xml:space="preserve"> się po prawej stronie głównych</w:t>
      </w:r>
      <w:r w:rsidR="0036756F" w:rsidRPr="00E13916">
        <w:rPr>
          <w:rFonts w:asciiTheme="minorHAnsi" w:hAnsiTheme="minorHAnsi" w:cstheme="minorHAnsi"/>
          <w:sz w:val="24"/>
          <w:szCs w:val="24"/>
        </w:rPr>
        <w:t xml:space="preserve"> drzwi prowadzących do Ratusza.</w:t>
      </w:r>
    </w:p>
    <w:p w:rsidR="0048374D" w:rsidRPr="00E13916" w:rsidRDefault="0048374D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3) Urząd zapewnia możliwość wejścia do budynku Urzędu </w:t>
      </w:r>
      <w:r w:rsidR="00726821" w:rsidRPr="00E13916">
        <w:rPr>
          <w:rFonts w:asciiTheme="minorHAnsi" w:hAnsiTheme="minorHAnsi" w:cstheme="minorHAnsi"/>
          <w:sz w:val="24"/>
          <w:szCs w:val="24"/>
        </w:rPr>
        <w:t xml:space="preserve">przez </w:t>
      </w:r>
      <w:r w:rsidRPr="00E13916">
        <w:rPr>
          <w:rFonts w:asciiTheme="minorHAnsi" w:hAnsiTheme="minorHAnsi" w:cstheme="minorHAnsi"/>
          <w:sz w:val="24"/>
          <w:szCs w:val="24"/>
        </w:rPr>
        <w:t>skorzystani</w:t>
      </w:r>
      <w:r w:rsidR="00726821" w:rsidRPr="00E13916">
        <w:rPr>
          <w:rFonts w:asciiTheme="minorHAnsi" w:hAnsiTheme="minorHAnsi" w:cstheme="minorHAnsi"/>
          <w:sz w:val="24"/>
          <w:szCs w:val="24"/>
        </w:rPr>
        <w:t>e</w:t>
      </w:r>
      <w:r w:rsidRPr="00E13916">
        <w:rPr>
          <w:rFonts w:asciiTheme="minorHAnsi" w:hAnsiTheme="minorHAnsi" w:cstheme="minorHAnsi"/>
          <w:sz w:val="24"/>
          <w:szCs w:val="24"/>
        </w:rPr>
        <w:t xml:space="preserve"> z windy zewnętrznej. Winda znajduje się z tyłu budynku, aby dostać się do windy należy wyjść z Ratusza trzymając się lewej strony</w:t>
      </w:r>
      <w:r w:rsidR="00C94550" w:rsidRPr="00E13916">
        <w:rPr>
          <w:rFonts w:asciiTheme="minorHAnsi" w:hAnsiTheme="minorHAnsi" w:cstheme="minorHAnsi"/>
          <w:sz w:val="24"/>
          <w:szCs w:val="24"/>
        </w:rPr>
        <w:t>,</w:t>
      </w:r>
      <w:r w:rsidRPr="00E13916">
        <w:rPr>
          <w:rFonts w:asciiTheme="minorHAnsi" w:hAnsiTheme="minorHAnsi" w:cstheme="minorHAnsi"/>
          <w:sz w:val="24"/>
          <w:szCs w:val="24"/>
        </w:rPr>
        <w:t xml:space="preserve"> poruszać się wzdłuż budynku, aż do przejścia (podcienia). Następnie należy wybrać drugi kraniec murowanego przejścia, skręcić w lewo - pokonać ok. 16m i skręcić w prawo do windy</w:t>
      </w:r>
      <w:r w:rsidR="00CD40DF" w:rsidRPr="00E13916">
        <w:rPr>
          <w:rFonts w:asciiTheme="minorHAnsi" w:hAnsiTheme="minorHAnsi" w:cstheme="minorHAnsi"/>
          <w:sz w:val="24"/>
          <w:szCs w:val="24"/>
        </w:rPr>
        <w:t xml:space="preserve"> -</w:t>
      </w:r>
      <w:r w:rsidRPr="00E13916">
        <w:rPr>
          <w:rFonts w:asciiTheme="minorHAnsi" w:hAnsiTheme="minorHAnsi" w:cstheme="minorHAnsi"/>
          <w:sz w:val="24"/>
          <w:szCs w:val="24"/>
        </w:rPr>
        <w:t xml:space="preserve"> pozostało 12 m.</w:t>
      </w:r>
    </w:p>
    <w:p w:rsidR="00030450" w:rsidRPr="00E13916" w:rsidRDefault="00B60BDE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4</w:t>
      </w:r>
      <w:r w:rsidR="00D14ACB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Po ustaleniu sprawy pracownik </w:t>
      </w:r>
      <w:r w:rsidR="0071202C" w:rsidRPr="00E13916">
        <w:rPr>
          <w:rFonts w:asciiTheme="minorHAnsi" w:hAnsiTheme="minorHAnsi" w:cstheme="minorHAnsi"/>
          <w:sz w:val="24"/>
          <w:szCs w:val="24"/>
        </w:rPr>
        <w:t>Kancelarii Ogólnej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33226D" w:rsidRPr="00E13916">
        <w:rPr>
          <w:rFonts w:asciiTheme="minorHAnsi" w:hAnsiTheme="minorHAnsi" w:cstheme="minorHAnsi"/>
          <w:sz w:val="24"/>
          <w:szCs w:val="24"/>
        </w:rPr>
        <w:t xml:space="preserve">Urzędu </w:t>
      </w:r>
      <w:r w:rsidR="00030450" w:rsidRPr="00E13916">
        <w:rPr>
          <w:rFonts w:asciiTheme="minorHAnsi" w:hAnsiTheme="minorHAnsi" w:cstheme="minorHAnsi"/>
          <w:sz w:val="24"/>
          <w:szCs w:val="24"/>
        </w:rPr>
        <w:t>informuje pracownika merytoryczn</w:t>
      </w:r>
      <w:r w:rsidR="004840D1" w:rsidRPr="00E13916">
        <w:rPr>
          <w:rFonts w:asciiTheme="minorHAnsi" w:hAnsiTheme="minorHAnsi" w:cstheme="minorHAnsi"/>
          <w:sz w:val="24"/>
          <w:szCs w:val="24"/>
        </w:rPr>
        <w:t>ego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do rozpatrzenia sprawy o konieczności obsłużenia osoby ze szczególnymi potrzebami. </w:t>
      </w:r>
    </w:p>
    <w:p w:rsidR="008B3277" w:rsidRPr="00E13916" w:rsidRDefault="00B60BDE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5</w:t>
      </w:r>
      <w:r w:rsidR="00D14ACB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Pracownik merytoryczny </w:t>
      </w:r>
      <w:r w:rsidR="004B5F2B" w:rsidRPr="00E13916">
        <w:rPr>
          <w:rFonts w:asciiTheme="minorHAnsi" w:hAnsiTheme="minorHAnsi" w:cstheme="minorHAnsi"/>
          <w:sz w:val="24"/>
          <w:szCs w:val="24"/>
        </w:rPr>
        <w:t>podchodzi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do osoby ze szczególnymi potrzebami realizuje sprawę na parterze budynku</w:t>
      </w:r>
      <w:r w:rsidR="008B3277" w:rsidRPr="00E13916">
        <w:rPr>
          <w:rFonts w:asciiTheme="minorHAnsi" w:hAnsiTheme="minorHAnsi" w:cstheme="minorHAnsi"/>
          <w:sz w:val="24"/>
          <w:szCs w:val="24"/>
        </w:rPr>
        <w:t>.</w:t>
      </w:r>
    </w:p>
    <w:p w:rsidR="008B3277" w:rsidRPr="00E13916" w:rsidRDefault="008B327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B3277" w:rsidRPr="00E13916" w:rsidRDefault="008B3277" w:rsidP="008B327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11</w:t>
      </w:r>
    </w:p>
    <w:p w:rsidR="008B3277" w:rsidRPr="00E13916" w:rsidRDefault="008B327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W zakresie obsługi osób z niepełnosprawnością wzroku i osób mających trudności w widzeniu: </w:t>
      </w:r>
    </w:p>
    <w:p w:rsidR="00030450" w:rsidRPr="00E13916" w:rsidRDefault="008B327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1) </w:t>
      </w:r>
      <w:r w:rsidR="004B5F2B" w:rsidRPr="00E13916">
        <w:rPr>
          <w:rFonts w:asciiTheme="minorHAnsi" w:hAnsiTheme="minorHAnsi" w:cstheme="minorHAnsi"/>
          <w:sz w:val="24"/>
          <w:szCs w:val="24"/>
        </w:rPr>
        <w:t xml:space="preserve">Urząd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zapewnia możliwość wejścia do budynku </w:t>
      </w:r>
      <w:r w:rsidR="004B5F2B" w:rsidRPr="00E13916">
        <w:rPr>
          <w:rFonts w:asciiTheme="minorHAnsi" w:hAnsiTheme="minorHAnsi" w:cstheme="minorHAnsi"/>
          <w:sz w:val="24"/>
          <w:szCs w:val="24"/>
        </w:rPr>
        <w:t xml:space="preserve">Urzędu </w:t>
      </w:r>
      <w:r w:rsidR="00030450" w:rsidRPr="00E13916">
        <w:rPr>
          <w:rFonts w:asciiTheme="minorHAnsi" w:hAnsiTheme="minorHAnsi" w:cstheme="minorHAnsi"/>
          <w:sz w:val="24"/>
          <w:szCs w:val="24"/>
        </w:rPr>
        <w:t>osobie korzystającej z psa asystującego, o którym mowa w art. 2 pkt 11 ustawy z dnia 27 sierpnia 1997 r. o rehabilitacji zawodowej i społecznej oraz zatrudnianiu osób niepełnosprawnych (</w:t>
      </w:r>
      <w:r w:rsidR="0033226D" w:rsidRPr="00E13916">
        <w:rPr>
          <w:rFonts w:asciiTheme="minorHAnsi" w:hAnsiTheme="minorHAnsi" w:cstheme="minorHAnsi"/>
          <w:sz w:val="24"/>
          <w:szCs w:val="24"/>
        </w:rPr>
        <w:t xml:space="preserve">tekst jednolity: </w:t>
      </w:r>
      <w:r w:rsidR="00030450" w:rsidRPr="00E13916">
        <w:rPr>
          <w:rFonts w:asciiTheme="minorHAnsi" w:hAnsiTheme="minorHAnsi" w:cstheme="minorHAnsi"/>
          <w:sz w:val="24"/>
          <w:szCs w:val="24"/>
        </w:rPr>
        <w:t>Dz. U. z 2021 r. poz. 573</w:t>
      </w:r>
      <w:r w:rsidR="0033226D" w:rsidRPr="00E13916">
        <w:rPr>
          <w:rFonts w:asciiTheme="minorHAnsi" w:hAnsiTheme="minorHAnsi" w:cstheme="minorHAnsi"/>
        </w:rPr>
        <w:t xml:space="preserve"> </w:t>
      </w:r>
      <w:r w:rsidR="0033226D" w:rsidRPr="00E13916">
        <w:rPr>
          <w:rFonts w:asciiTheme="minorHAnsi" w:hAnsiTheme="minorHAnsi" w:cstheme="minorHAnsi"/>
          <w:sz w:val="24"/>
          <w:szCs w:val="24"/>
        </w:rPr>
        <w:t>z późn. zm.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) bez konieczności wcześniejszego zgłoszenia tego faktu. W tym celu należy umożliwić </w:t>
      </w:r>
      <w:r w:rsidR="004B5F2B" w:rsidRPr="00E13916">
        <w:rPr>
          <w:rFonts w:asciiTheme="minorHAnsi" w:hAnsiTheme="minorHAnsi" w:cstheme="minorHAnsi"/>
          <w:sz w:val="24"/>
          <w:szCs w:val="24"/>
        </w:rPr>
        <w:t>interesantowi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poruszanie się oraz dotarcie do poszczególnych pomieszczeń wraz z psem asystującym.</w:t>
      </w:r>
    </w:p>
    <w:p w:rsidR="00726821" w:rsidRPr="00E13916" w:rsidRDefault="00726821" w:rsidP="00726821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2) Urząd zapewnia możliwość wejścia do budynku Urzędu przez użycie „Systemu wezwania asysty - Call-</w:t>
      </w:r>
      <w:proofErr w:type="spellStart"/>
      <w:r w:rsidRPr="00E13916">
        <w:rPr>
          <w:rFonts w:asciiTheme="minorHAnsi" w:hAnsiTheme="minorHAnsi" w:cstheme="minorHAnsi"/>
          <w:sz w:val="24"/>
          <w:szCs w:val="24"/>
        </w:rPr>
        <w:t>Hear</w:t>
      </w:r>
      <w:proofErr w:type="spellEnd"/>
      <w:r w:rsidRPr="00E13916">
        <w:rPr>
          <w:rFonts w:asciiTheme="minorHAnsi" w:hAnsiTheme="minorHAnsi" w:cstheme="minorHAnsi"/>
          <w:sz w:val="24"/>
          <w:szCs w:val="24"/>
        </w:rPr>
        <w:t>” (urządzenie posiada okrągły przycisk)</w:t>
      </w:r>
      <w:r w:rsidR="00C94550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Pr="00E13916">
        <w:rPr>
          <w:rFonts w:asciiTheme="minorHAnsi" w:hAnsiTheme="minorHAnsi" w:cstheme="minorHAnsi"/>
          <w:sz w:val="24"/>
          <w:szCs w:val="24"/>
        </w:rPr>
        <w:t>to system wzywania pomocy informujący, że przed wejściem do budynku Ratusza znajduje się osoba potrzebująca asysty, np. osoba niewidoma.” System wezwania asysty znajduje się po prawej stronie głównych drzwi prowadzących d</w:t>
      </w:r>
      <w:r w:rsidR="0036756F" w:rsidRPr="00E13916">
        <w:rPr>
          <w:rFonts w:asciiTheme="minorHAnsi" w:hAnsiTheme="minorHAnsi" w:cstheme="minorHAnsi"/>
          <w:sz w:val="24"/>
          <w:szCs w:val="24"/>
        </w:rPr>
        <w:t>o Ratusza.</w:t>
      </w:r>
    </w:p>
    <w:p w:rsidR="00726821" w:rsidRPr="00E13916" w:rsidRDefault="00726821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3) Urząd zapewnia możliwość wejścia do budynku Urzędu przez skorzystanie z windy zewnętrznej. Winda znajduje się z tyłu budynku, aby dostać się do windy należy wyjść z Ratusza trzymając się lewej strony poruszać się wzdłuż budynku, aż do przejścia (podcienia). Następnie należy wybrać drugi kraniec murowanego przejścia, skręcić w lewo - pokonać ok. 16m i skręcić w prawo do windy pozostało 12 m.</w:t>
      </w:r>
    </w:p>
    <w:p w:rsidR="00030450" w:rsidRPr="00E13916" w:rsidRDefault="00B60BDE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4</w:t>
      </w:r>
      <w:r w:rsidR="008B3277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4B5F2B"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 elektroniczny dostęp do dokumentów, informacji o swojej działalności, regulaminach i procedurach zgodnie z wymaganiami określonymi w ustawie z dnia 4 kwietnia 2019 r. o dostępności cyfrowej stron internetowych i aplikacji mobilnych podmiotów publicznych (Dz.U. </w:t>
      </w:r>
      <w:r w:rsidR="00A00E49" w:rsidRPr="00E13916">
        <w:rPr>
          <w:rFonts w:asciiTheme="minorHAnsi" w:hAnsiTheme="minorHAnsi" w:cstheme="minorHAnsi"/>
          <w:sz w:val="24"/>
          <w:szCs w:val="24"/>
        </w:rPr>
        <w:t xml:space="preserve">z 2019 </w:t>
      </w:r>
      <w:r w:rsidR="00D905D5" w:rsidRPr="00E13916">
        <w:rPr>
          <w:rFonts w:asciiTheme="minorHAnsi" w:hAnsiTheme="minorHAnsi" w:cstheme="minorHAnsi"/>
          <w:sz w:val="24"/>
          <w:szCs w:val="24"/>
        </w:rPr>
        <w:t xml:space="preserve">r. </w:t>
      </w:r>
      <w:r w:rsidR="00030450" w:rsidRPr="00E13916">
        <w:rPr>
          <w:rFonts w:asciiTheme="minorHAnsi" w:hAnsiTheme="minorHAnsi" w:cstheme="minorHAnsi"/>
          <w:sz w:val="24"/>
          <w:szCs w:val="24"/>
        </w:rPr>
        <w:t>poz. 848</w:t>
      </w:r>
      <w:r w:rsidR="00A00E49" w:rsidRPr="00E13916">
        <w:rPr>
          <w:rFonts w:asciiTheme="minorHAnsi" w:hAnsiTheme="minorHAnsi" w:cstheme="minorHAnsi"/>
          <w:sz w:val="24"/>
          <w:szCs w:val="24"/>
        </w:rPr>
        <w:t xml:space="preserve"> z późn. zm.</w:t>
      </w:r>
      <w:r w:rsidR="00030450" w:rsidRPr="00E13916">
        <w:rPr>
          <w:rFonts w:asciiTheme="minorHAnsi" w:hAnsiTheme="minorHAnsi" w:cstheme="minorHAnsi"/>
          <w:sz w:val="24"/>
          <w:szCs w:val="24"/>
        </w:rPr>
        <w:t>).</w:t>
      </w:r>
    </w:p>
    <w:p w:rsidR="00064D80" w:rsidRPr="00E13916" w:rsidRDefault="00B60BDE" w:rsidP="00064D8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5</w:t>
      </w:r>
      <w:r w:rsidR="008B3277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4B5F2B"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 informację o ro</w:t>
      </w:r>
      <w:r w:rsidR="009E5E54" w:rsidRPr="00E13916">
        <w:rPr>
          <w:rFonts w:asciiTheme="minorHAnsi" w:hAnsiTheme="minorHAnsi" w:cstheme="minorHAnsi"/>
          <w:sz w:val="24"/>
          <w:szCs w:val="24"/>
        </w:rPr>
        <w:t>zkładzie pomieszczeń w budynku</w:t>
      </w:r>
      <w:r w:rsidR="000562F6" w:rsidRPr="00E13916">
        <w:rPr>
          <w:rFonts w:asciiTheme="minorHAnsi" w:hAnsiTheme="minorHAnsi" w:cstheme="minorHAnsi"/>
          <w:sz w:val="24"/>
          <w:szCs w:val="24"/>
        </w:rPr>
        <w:t xml:space="preserve"> w sposób głosowy oraz </w:t>
      </w:r>
      <w:r w:rsidR="009E5E54" w:rsidRPr="00E13916">
        <w:rPr>
          <w:rFonts w:asciiTheme="minorHAnsi" w:hAnsiTheme="minorHAnsi" w:cstheme="minorHAnsi"/>
          <w:sz w:val="24"/>
          <w:szCs w:val="24"/>
        </w:rPr>
        <w:t xml:space="preserve"> poprzez</w:t>
      </w:r>
      <w:r w:rsidR="000A6548" w:rsidRPr="00E13916">
        <w:rPr>
          <w:rFonts w:asciiTheme="minorHAnsi" w:hAnsiTheme="minorHAnsi" w:cstheme="minorHAnsi"/>
          <w:sz w:val="24"/>
          <w:szCs w:val="24"/>
        </w:rPr>
        <w:t xml:space="preserve"> plany </w:t>
      </w:r>
      <w:proofErr w:type="spellStart"/>
      <w:r w:rsidR="000A6548" w:rsidRPr="00E13916">
        <w:rPr>
          <w:rFonts w:asciiTheme="minorHAnsi" w:hAnsiTheme="minorHAnsi" w:cstheme="minorHAnsi"/>
          <w:sz w:val="24"/>
          <w:szCs w:val="24"/>
        </w:rPr>
        <w:t>tyflograficzne</w:t>
      </w:r>
      <w:proofErr w:type="spellEnd"/>
      <w:r w:rsidR="000A6548" w:rsidRPr="00E13916">
        <w:rPr>
          <w:rFonts w:asciiTheme="minorHAnsi" w:hAnsiTheme="minorHAnsi" w:cstheme="minorHAnsi"/>
          <w:sz w:val="24"/>
          <w:szCs w:val="24"/>
        </w:rPr>
        <w:t xml:space="preserve"> umiejscowione na:</w:t>
      </w:r>
      <w:r w:rsidR="000562F6" w:rsidRPr="00E139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4D80" w:rsidRPr="00E13916" w:rsidRDefault="000A6548" w:rsidP="00064D80">
      <w:pPr>
        <w:pStyle w:val="Standard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Parter </w:t>
      </w:r>
      <w:r w:rsidR="00A11E86" w:rsidRPr="00E13916">
        <w:rPr>
          <w:rFonts w:asciiTheme="minorHAnsi" w:hAnsiTheme="minorHAnsi" w:cstheme="minorHAnsi"/>
          <w:sz w:val="24"/>
          <w:szCs w:val="24"/>
        </w:rPr>
        <w:t>Urzędu</w:t>
      </w:r>
      <w:r w:rsidRPr="00E13916">
        <w:rPr>
          <w:rFonts w:asciiTheme="minorHAnsi" w:hAnsiTheme="minorHAnsi" w:cstheme="minorHAnsi"/>
          <w:sz w:val="24"/>
          <w:szCs w:val="24"/>
        </w:rPr>
        <w:t xml:space="preserve"> - </w:t>
      </w:r>
      <w:r w:rsidR="009E5E54" w:rsidRPr="00E13916">
        <w:rPr>
          <w:rFonts w:asciiTheme="minorHAnsi" w:hAnsiTheme="minorHAnsi" w:cstheme="minorHAnsi"/>
          <w:sz w:val="24"/>
          <w:szCs w:val="24"/>
        </w:rPr>
        <w:t xml:space="preserve">plan </w:t>
      </w:r>
      <w:proofErr w:type="spellStart"/>
      <w:r w:rsidR="009E5E54" w:rsidRPr="00E13916">
        <w:rPr>
          <w:rFonts w:asciiTheme="minorHAnsi" w:hAnsiTheme="minorHAnsi" w:cstheme="minorHAnsi"/>
          <w:sz w:val="24"/>
          <w:szCs w:val="24"/>
        </w:rPr>
        <w:t>multisensoryczny</w:t>
      </w:r>
      <w:proofErr w:type="spellEnd"/>
      <w:r w:rsidR="009E5E54" w:rsidRPr="00E13916">
        <w:rPr>
          <w:rFonts w:asciiTheme="minorHAnsi" w:hAnsiTheme="minorHAnsi" w:cstheme="minorHAnsi"/>
          <w:sz w:val="24"/>
          <w:szCs w:val="24"/>
        </w:rPr>
        <w:t xml:space="preserve"> udźwiękowiony na postumencie, który znajduje się po prawej stronie </w:t>
      </w:r>
      <w:r w:rsidR="00CA5E17" w:rsidRPr="00E13916">
        <w:rPr>
          <w:rFonts w:asciiTheme="minorHAnsi" w:hAnsiTheme="minorHAnsi" w:cstheme="minorHAnsi"/>
          <w:sz w:val="24"/>
          <w:szCs w:val="24"/>
        </w:rPr>
        <w:t xml:space="preserve">holu Ratusza </w:t>
      </w:r>
      <w:r w:rsidR="009E5E54" w:rsidRPr="00E13916">
        <w:rPr>
          <w:rFonts w:asciiTheme="minorHAnsi" w:hAnsiTheme="minorHAnsi" w:cstheme="minorHAnsi"/>
          <w:sz w:val="24"/>
          <w:szCs w:val="24"/>
        </w:rPr>
        <w:t xml:space="preserve">– zawiera rozkład pomieszczeń znajdujących się na parterze wraz z informacją o windzie zewnętrznej ratusza, </w:t>
      </w:r>
    </w:p>
    <w:p w:rsidR="00064D80" w:rsidRPr="00E13916" w:rsidRDefault="000A6548" w:rsidP="00064D80">
      <w:pPr>
        <w:pStyle w:val="Standard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1 piętro </w:t>
      </w:r>
      <w:r w:rsidR="00A11E86" w:rsidRPr="00E13916">
        <w:rPr>
          <w:rFonts w:asciiTheme="minorHAnsi" w:hAnsiTheme="minorHAnsi" w:cstheme="minorHAnsi"/>
          <w:sz w:val="24"/>
          <w:szCs w:val="24"/>
        </w:rPr>
        <w:t xml:space="preserve">Urzędu </w:t>
      </w:r>
      <w:r w:rsidR="00E8172D" w:rsidRPr="00E13916">
        <w:rPr>
          <w:rFonts w:asciiTheme="minorHAnsi" w:hAnsiTheme="minorHAnsi" w:cstheme="minorHAnsi"/>
          <w:sz w:val="24"/>
          <w:szCs w:val="24"/>
        </w:rPr>
        <w:t xml:space="preserve">- </w:t>
      </w:r>
      <w:r w:rsidR="009E5E54" w:rsidRPr="00E13916">
        <w:rPr>
          <w:rFonts w:asciiTheme="minorHAnsi" w:hAnsiTheme="minorHAnsi" w:cstheme="minorHAnsi"/>
          <w:sz w:val="24"/>
          <w:szCs w:val="24"/>
        </w:rPr>
        <w:t xml:space="preserve">plan </w:t>
      </w:r>
      <w:proofErr w:type="spellStart"/>
      <w:r w:rsidR="009E5E54" w:rsidRPr="00E13916">
        <w:rPr>
          <w:rFonts w:asciiTheme="minorHAnsi" w:hAnsiTheme="minorHAnsi" w:cstheme="minorHAnsi"/>
          <w:sz w:val="24"/>
          <w:szCs w:val="24"/>
        </w:rPr>
        <w:t>tyflograficzny</w:t>
      </w:r>
      <w:proofErr w:type="spellEnd"/>
      <w:r w:rsidR="009E5E54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E8172D" w:rsidRPr="00E13916">
        <w:rPr>
          <w:rFonts w:asciiTheme="minorHAnsi" w:hAnsiTheme="minorHAnsi" w:cstheme="minorHAnsi"/>
          <w:sz w:val="24"/>
          <w:szCs w:val="24"/>
        </w:rPr>
        <w:t>umiejscowiony jest</w:t>
      </w:r>
      <w:r w:rsidR="000562F6" w:rsidRPr="00E13916">
        <w:rPr>
          <w:rFonts w:asciiTheme="minorHAnsi" w:hAnsiTheme="minorHAnsi" w:cstheme="minorHAnsi"/>
        </w:rPr>
        <w:t xml:space="preserve"> </w:t>
      </w:r>
      <w:r w:rsidR="00E8172D" w:rsidRPr="00E13916">
        <w:rPr>
          <w:rFonts w:asciiTheme="minorHAnsi" w:hAnsiTheme="minorHAnsi" w:cstheme="minorHAnsi"/>
          <w:sz w:val="24"/>
          <w:szCs w:val="24"/>
        </w:rPr>
        <w:t>naprzeciw po wyjściu z windy</w:t>
      </w:r>
      <w:r w:rsidR="00C94550" w:rsidRPr="00E13916">
        <w:rPr>
          <w:rFonts w:asciiTheme="minorHAnsi" w:hAnsiTheme="minorHAnsi" w:cstheme="minorHAnsi"/>
          <w:sz w:val="24"/>
          <w:szCs w:val="24"/>
        </w:rPr>
        <w:t>,</w:t>
      </w:r>
      <w:r w:rsidR="00E8172D" w:rsidRPr="00E13916">
        <w:rPr>
          <w:rFonts w:asciiTheme="minorHAnsi" w:hAnsiTheme="minorHAnsi" w:cstheme="minorHAnsi"/>
          <w:sz w:val="24"/>
          <w:szCs w:val="24"/>
        </w:rPr>
        <w:t xml:space="preserve"> gdzie znajdują się drzwi, a po ich lewej stronie</w:t>
      </w:r>
      <w:r w:rsidR="000562F6" w:rsidRPr="00E13916">
        <w:rPr>
          <w:rFonts w:asciiTheme="minorHAnsi" w:hAnsiTheme="minorHAnsi" w:cstheme="minorHAnsi"/>
          <w:sz w:val="24"/>
          <w:szCs w:val="24"/>
        </w:rPr>
        <w:t xml:space="preserve">, na </w:t>
      </w:r>
      <w:r w:rsidR="00C94550" w:rsidRPr="00E13916">
        <w:rPr>
          <w:rFonts w:asciiTheme="minorHAnsi" w:hAnsiTheme="minorHAnsi" w:cstheme="minorHAnsi"/>
          <w:sz w:val="24"/>
          <w:szCs w:val="24"/>
        </w:rPr>
        <w:t>ścianie</w:t>
      </w:r>
      <w:r w:rsidR="00E8172D" w:rsidRPr="00E13916">
        <w:rPr>
          <w:rFonts w:asciiTheme="minorHAnsi" w:hAnsiTheme="minorHAnsi" w:cstheme="minorHAnsi"/>
          <w:sz w:val="24"/>
          <w:szCs w:val="24"/>
        </w:rPr>
        <w:t xml:space="preserve">, na godzinie 1, znajduje się plan </w:t>
      </w:r>
      <w:proofErr w:type="spellStart"/>
      <w:r w:rsidR="00E8172D" w:rsidRPr="00E13916">
        <w:rPr>
          <w:rFonts w:asciiTheme="minorHAnsi" w:hAnsiTheme="minorHAnsi" w:cstheme="minorHAnsi"/>
          <w:sz w:val="24"/>
          <w:szCs w:val="24"/>
        </w:rPr>
        <w:t>tyflograficz</w:t>
      </w:r>
      <w:r w:rsidR="000562F6" w:rsidRPr="00E13916">
        <w:rPr>
          <w:rFonts w:asciiTheme="minorHAnsi" w:hAnsiTheme="minorHAnsi" w:cstheme="minorHAnsi"/>
          <w:sz w:val="24"/>
          <w:szCs w:val="24"/>
        </w:rPr>
        <w:t>y</w:t>
      </w:r>
      <w:proofErr w:type="spellEnd"/>
      <w:r w:rsidR="000562F6" w:rsidRPr="00E13916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064D80" w:rsidRPr="00E13916" w:rsidRDefault="00E8172D" w:rsidP="00305A3B">
      <w:pPr>
        <w:pStyle w:val="Standard"/>
        <w:numPr>
          <w:ilvl w:val="0"/>
          <w:numId w:val="4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2 piętro </w:t>
      </w:r>
      <w:r w:rsidR="00A11E86" w:rsidRPr="00E13916">
        <w:rPr>
          <w:rFonts w:asciiTheme="minorHAnsi" w:hAnsiTheme="minorHAnsi" w:cstheme="minorHAnsi"/>
          <w:sz w:val="24"/>
          <w:szCs w:val="24"/>
        </w:rPr>
        <w:t>Urzędu</w:t>
      </w:r>
      <w:r w:rsidRPr="00E13916">
        <w:rPr>
          <w:rFonts w:asciiTheme="minorHAnsi" w:hAnsiTheme="minorHAnsi" w:cstheme="minorHAnsi"/>
          <w:sz w:val="24"/>
          <w:szCs w:val="24"/>
        </w:rPr>
        <w:t xml:space="preserve"> – plan </w:t>
      </w:r>
      <w:proofErr w:type="spellStart"/>
      <w:r w:rsidRPr="00E13916">
        <w:rPr>
          <w:rFonts w:asciiTheme="minorHAnsi" w:hAnsiTheme="minorHAnsi" w:cstheme="minorHAnsi"/>
          <w:sz w:val="24"/>
          <w:szCs w:val="24"/>
        </w:rPr>
        <w:t>tyflograficzny</w:t>
      </w:r>
      <w:proofErr w:type="spellEnd"/>
      <w:r w:rsidRPr="00E13916">
        <w:rPr>
          <w:rFonts w:asciiTheme="minorHAnsi" w:hAnsiTheme="minorHAnsi" w:cstheme="minorHAnsi"/>
          <w:sz w:val="24"/>
          <w:szCs w:val="24"/>
        </w:rPr>
        <w:t xml:space="preserve"> umiejscowiony jest naprzeciw po wyjściu z windy</w:t>
      </w:r>
      <w:r w:rsidR="00C94550" w:rsidRPr="00E13916">
        <w:rPr>
          <w:rFonts w:asciiTheme="minorHAnsi" w:hAnsiTheme="minorHAnsi" w:cstheme="minorHAnsi"/>
          <w:sz w:val="24"/>
          <w:szCs w:val="24"/>
        </w:rPr>
        <w:t>,</w:t>
      </w:r>
      <w:r w:rsidRPr="00E13916">
        <w:rPr>
          <w:rFonts w:asciiTheme="minorHAnsi" w:hAnsiTheme="minorHAnsi" w:cstheme="minorHAnsi"/>
          <w:sz w:val="24"/>
          <w:szCs w:val="24"/>
        </w:rPr>
        <w:t xml:space="preserve"> gdzie znajdują się drzwi do szatni Sali Sesyjnej, a po ich prawej stronie</w:t>
      </w:r>
      <w:r w:rsidR="00B211DC" w:rsidRPr="00E13916">
        <w:rPr>
          <w:rFonts w:asciiTheme="minorHAnsi" w:hAnsiTheme="minorHAnsi" w:cstheme="minorHAnsi"/>
          <w:sz w:val="24"/>
          <w:szCs w:val="24"/>
        </w:rPr>
        <w:t>, na ścianie</w:t>
      </w:r>
      <w:r w:rsidRPr="00E13916">
        <w:rPr>
          <w:rFonts w:asciiTheme="minorHAnsi" w:hAnsiTheme="minorHAnsi" w:cstheme="minorHAnsi"/>
          <w:sz w:val="24"/>
          <w:szCs w:val="24"/>
        </w:rPr>
        <w:t xml:space="preserve">, na godzinie 1, </w:t>
      </w:r>
      <w:r w:rsidR="000562F6" w:rsidRPr="00E13916">
        <w:rPr>
          <w:rFonts w:asciiTheme="minorHAnsi" w:hAnsiTheme="minorHAnsi" w:cstheme="minorHAnsi"/>
          <w:sz w:val="24"/>
          <w:szCs w:val="24"/>
        </w:rPr>
        <w:t xml:space="preserve">na godzinie 1, znajduje się plan </w:t>
      </w:r>
      <w:proofErr w:type="spellStart"/>
      <w:r w:rsidR="000562F6" w:rsidRPr="00E13916">
        <w:rPr>
          <w:rFonts w:asciiTheme="minorHAnsi" w:hAnsiTheme="minorHAnsi" w:cstheme="minorHAnsi"/>
          <w:sz w:val="24"/>
          <w:szCs w:val="24"/>
        </w:rPr>
        <w:t>tyflograficzy</w:t>
      </w:r>
      <w:proofErr w:type="spellEnd"/>
      <w:r w:rsidR="000562F6" w:rsidRPr="00E13916">
        <w:rPr>
          <w:rFonts w:asciiTheme="minorHAnsi" w:hAnsiTheme="minorHAnsi" w:cstheme="minorHAnsi"/>
          <w:sz w:val="24"/>
          <w:szCs w:val="24"/>
        </w:rPr>
        <w:t>.</w:t>
      </w:r>
    </w:p>
    <w:p w:rsidR="00305A3B" w:rsidRPr="00E13916" w:rsidRDefault="00B60BDE" w:rsidP="0036756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6</w:t>
      </w:r>
      <w:r w:rsidR="00064D80" w:rsidRPr="00E13916">
        <w:rPr>
          <w:rFonts w:asciiTheme="minorHAnsi" w:hAnsiTheme="minorHAnsi" w:cstheme="minorHAnsi"/>
          <w:sz w:val="24"/>
          <w:szCs w:val="24"/>
        </w:rPr>
        <w:t>) Urząd zapewnia lupę elektroniczną, która umożliwia komfortowe czytanie powiększonych dokumentów i oglądanie przedmiotów znajdujących się w pobliżu</w:t>
      </w:r>
      <w:r w:rsidR="00682847" w:rsidRPr="00E13916">
        <w:rPr>
          <w:rFonts w:asciiTheme="minorHAnsi" w:hAnsiTheme="minorHAnsi" w:cstheme="minorHAnsi"/>
          <w:sz w:val="24"/>
          <w:szCs w:val="24"/>
        </w:rPr>
        <w:t>.</w:t>
      </w:r>
    </w:p>
    <w:p w:rsidR="00DF789B" w:rsidRPr="00E13916" w:rsidRDefault="00B60BDE" w:rsidP="0036756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7</w:t>
      </w:r>
      <w:r w:rsidR="00BA4DB2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A11E86" w:rsidRPr="00E13916">
        <w:rPr>
          <w:rFonts w:asciiTheme="minorHAnsi" w:hAnsiTheme="minorHAnsi" w:cstheme="minorHAnsi"/>
          <w:sz w:val="24"/>
          <w:szCs w:val="24"/>
        </w:rPr>
        <w:t xml:space="preserve">Urząd zapewnia działanie </w:t>
      </w:r>
      <w:r w:rsidR="00DF789B" w:rsidRPr="00E13916">
        <w:rPr>
          <w:rFonts w:asciiTheme="minorHAnsi" w:hAnsiTheme="minorHAnsi" w:cstheme="minorHAnsi"/>
          <w:sz w:val="24"/>
          <w:szCs w:val="24"/>
        </w:rPr>
        <w:t xml:space="preserve">elektronicznej informacji </w:t>
      </w:r>
      <w:r w:rsidR="00BA4DB2" w:rsidRPr="00E13916">
        <w:rPr>
          <w:rFonts w:asciiTheme="minorHAnsi" w:hAnsiTheme="minorHAnsi" w:cstheme="minorHAnsi"/>
          <w:sz w:val="24"/>
          <w:szCs w:val="24"/>
        </w:rPr>
        <w:t>poprzez 5 znaczników emitujących sygnały dźwiękowe i komunikaty głosowe, oraz udostępniając tekstowe treści opisowe. S</w:t>
      </w:r>
      <w:r w:rsidR="00A11E86" w:rsidRPr="00E13916">
        <w:rPr>
          <w:rFonts w:asciiTheme="minorHAnsi" w:hAnsiTheme="minorHAnsi" w:cstheme="minorHAnsi"/>
          <w:sz w:val="24"/>
          <w:szCs w:val="24"/>
        </w:rPr>
        <w:t>ystemu TOTUPINT w budynku</w:t>
      </w:r>
      <w:r w:rsidR="00BA4DB2" w:rsidRPr="00E13916">
        <w:rPr>
          <w:rFonts w:asciiTheme="minorHAnsi" w:hAnsiTheme="minorHAnsi" w:cstheme="minorHAnsi"/>
          <w:sz w:val="24"/>
          <w:szCs w:val="24"/>
        </w:rPr>
        <w:t xml:space="preserve"> </w:t>
      </w:r>
      <w:r w:rsidR="00DF789B" w:rsidRPr="00E13916">
        <w:rPr>
          <w:rFonts w:asciiTheme="minorHAnsi" w:hAnsiTheme="minorHAnsi" w:cstheme="minorHAnsi"/>
          <w:sz w:val="24"/>
          <w:szCs w:val="24"/>
        </w:rPr>
        <w:t xml:space="preserve">znajdują się:  </w:t>
      </w:r>
    </w:p>
    <w:p w:rsidR="00DF789B" w:rsidRPr="00E13916" w:rsidRDefault="00DF789B" w:rsidP="0036756F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parter Urzędu</w:t>
      </w:r>
      <w:r w:rsidR="00D3321F" w:rsidRPr="00E13916">
        <w:rPr>
          <w:rFonts w:asciiTheme="minorHAnsi" w:hAnsiTheme="minorHAnsi" w:cstheme="minorHAnsi"/>
          <w:sz w:val="24"/>
          <w:szCs w:val="24"/>
        </w:rPr>
        <w:t>,</w:t>
      </w:r>
    </w:p>
    <w:p w:rsidR="00DF789B" w:rsidRPr="00E13916" w:rsidRDefault="00DF789B" w:rsidP="0036756F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1 piętro Urzędu – drzwi windy, drzw</w:t>
      </w:r>
      <w:r w:rsidR="00D3321F" w:rsidRPr="00E13916">
        <w:rPr>
          <w:rFonts w:asciiTheme="minorHAnsi" w:hAnsiTheme="minorHAnsi" w:cstheme="minorHAnsi"/>
          <w:sz w:val="24"/>
          <w:szCs w:val="24"/>
        </w:rPr>
        <w:t>i do Burmistrza Miasta Cieszyna,</w:t>
      </w:r>
    </w:p>
    <w:p w:rsidR="00A11E86" w:rsidRPr="00E13916" w:rsidRDefault="00DF789B" w:rsidP="0036756F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2 piętro Urzęd</w:t>
      </w:r>
      <w:r w:rsidR="00C94550" w:rsidRPr="00E13916">
        <w:rPr>
          <w:rFonts w:asciiTheme="minorHAnsi" w:hAnsiTheme="minorHAnsi" w:cstheme="minorHAnsi"/>
          <w:sz w:val="24"/>
          <w:szCs w:val="24"/>
        </w:rPr>
        <w:t>u – drzwi windy, drzwi do Sali S</w:t>
      </w:r>
      <w:r w:rsidRPr="00E13916">
        <w:rPr>
          <w:rFonts w:asciiTheme="minorHAnsi" w:hAnsiTheme="minorHAnsi" w:cstheme="minorHAnsi"/>
          <w:sz w:val="24"/>
          <w:szCs w:val="24"/>
        </w:rPr>
        <w:t>esyjnej</w:t>
      </w:r>
      <w:r w:rsidR="00D3321F" w:rsidRPr="00E13916">
        <w:rPr>
          <w:rFonts w:asciiTheme="minorHAnsi" w:hAnsiTheme="minorHAnsi" w:cstheme="minorHAnsi"/>
          <w:sz w:val="24"/>
          <w:szCs w:val="24"/>
        </w:rPr>
        <w:t>,</w:t>
      </w:r>
    </w:p>
    <w:p w:rsidR="0036756F" w:rsidRPr="00E13916" w:rsidRDefault="00DF789B" w:rsidP="0036756F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Odbiór informacji elektronicznej jest możliwy po zainstalowaniu </w:t>
      </w:r>
      <w:r w:rsidR="00BA4DB2" w:rsidRPr="00E13916">
        <w:rPr>
          <w:rFonts w:asciiTheme="minorHAnsi" w:hAnsiTheme="minorHAnsi" w:cstheme="minorHAnsi"/>
          <w:sz w:val="24"/>
          <w:szCs w:val="24"/>
        </w:rPr>
        <w:t xml:space="preserve">ogólnodostępnej aplikacji mobilnej dla systemów operacyjnych iOS i Android </w:t>
      </w:r>
      <w:r w:rsidR="00C94550" w:rsidRPr="00E13916">
        <w:rPr>
          <w:rFonts w:asciiTheme="minorHAnsi" w:hAnsiTheme="minorHAnsi" w:cstheme="minorHAnsi"/>
          <w:sz w:val="24"/>
          <w:szCs w:val="24"/>
        </w:rPr>
        <w:t xml:space="preserve">- </w:t>
      </w:r>
      <w:r w:rsidR="00BA4DB2" w:rsidRPr="00E13916">
        <w:rPr>
          <w:rFonts w:asciiTheme="minorHAnsi" w:hAnsiTheme="minorHAnsi" w:cstheme="minorHAnsi"/>
          <w:sz w:val="24"/>
          <w:szCs w:val="24"/>
        </w:rPr>
        <w:t>poprzez właściwe dla nich sklepy z aplikacjami</w:t>
      </w:r>
      <w:r w:rsidR="00BA4DB2" w:rsidRPr="00E13916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030450" w:rsidRPr="00E13916" w:rsidRDefault="00B60BDE" w:rsidP="0036756F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8</w:t>
      </w:r>
      <w:r w:rsidR="008B3277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4B5F2B"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zapewnia, by na drodze osoby z niepełnosprawnością wzroku nie znajdowały się żadne przeszkody, a przeszklone drzwi były odpowiednio (kontrastowo) oznaczone.</w:t>
      </w:r>
    </w:p>
    <w:p w:rsidR="00030450" w:rsidRPr="00E13916" w:rsidRDefault="00B60BDE" w:rsidP="0036756F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9</w:t>
      </w:r>
      <w:r w:rsidR="008B3277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Pracownik merytoryczny pyta </w:t>
      </w:r>
      <w:r w:rsidR="004B5F2B" w:rsidRPr="00E13916">
        <w:rPr>
          <w:rFonts w:asciiTheme="minorHAnsi" w:hAnsiTheme="minorHAnsi" w:cstheme="minorHAnsi"/>
          <w:sz w:val="24"/>
          <w:szCs w:val="24"/>
        </w:rPr>
        <w:t>interesanta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o preferencje w zakresie formy obsługi i udostępniania dokumentów (np. dokumenty drukowane z powiększoną czcionką, pliki elektroniczne w formatach dostępnych dla urządzeń udźwiękawiających). </w:t>
      </w:r>
    </w:p>
    <w:p w:rsidR="00030450" w:rsidRPr="00E13916" w:rsidRDefault="00B60BDE" w:rsidP="0036756F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10</w:t>
      </w:r>
      <w:r w:rsidR="008B3277" w:rsidRPr="00E13916">
        <w:rPr>
          <w:rFonts w:asciiTheme="minorHAnsi" w:hAnsiTheme="minorHAnsi" w:cstheme="minorHAnsi"/>
          <w:sz w:val="24"/>
          <w:szCs w:val="24"/>
        </w:rPr>
        <w:t xml:space="preserve">)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Pracownik merytoryczny pomaga (za zgodą tej osoby) wypełnić dokumenty, następnie odczytuje wypełnione dokumenty i wskazuje miejsce na podpis za pomocą specjalnej ramki, a w razie potrzeby nakierowuje dłoń </w:t>
      </w:r>
      <w:r w:rsidR="004B5F2B" w:rsidRPr="00E13916">
        <w:rPr>
          <w:rFonts w:asciiTheme="minorHAnsi" w:hAnsiTheme="minorHAnsi" w:cstheme="minorHAnsi"/>
          <w:sz w:val="24"/>
          <w:szCs w:val="24"/>
        </w:rPr>
        <w:t>interesanta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we właściwe miejsce. </w:t>
      </w:r>
    </w:p>
    <w:p w:rsidR="00030450" w:rsidRPr="00E13916" w:rsidRDefault="00030450" w:rsidP="008B3277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8B3277" w:rsidRPr="00E13916" w:rsidRDefault="008B3277" w:rsidP="008B327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12</w:t>
      </w:r>
    </w:p>
    <w:p w:rsidR="008B3277" w:rsidRPr="00E13916" w:rsidRDefault="008B327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W zakresie obsługi osób z niepełnosprawnością słuchu i osób z trudnościami w komunikowaniu się: </w:t>
      </w:r>
    </w:p>
    <w:p w:rsidR="00B07C02" w:rsidRPr="00E13916" w:rsidRDefault="00B07C02" w:rsidP="00B07C02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1) </w:t>
      </w:r>
      <w:r w:rsidR="004B5F2B"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 obsługę </w:t>
      </w:r>
      <w:r w:rsidRPr="00E13916">
        <w:rPr>
          <w:rFonts w:asciiTheme="minorHAnsi" w:hAnsiTheme="minorHAnsi" w:cstheme="minorHAnsi"/>
          <w:sz w:val="24"/>
          <w:szCs w:val="24"/>
        </w:rPr>
        <w:t xml:space="preserve">przy załatwianiu spraw w Urzędzie po wcześniejszym zgłoszeniu na </w:t>
      </w:r>
      <w:r w:rsidR="00B1104A" w:rsidRPr="00E13916">
        <w:rPr>
          <w:rFonts w:asciiTheme="minorHAnsi" w:hAnsiTheme="minorHAnsi" w:cstheme="minorHAnsi"/>
          <w:sz w:val="24"/>
          <w:szCs w:val="24"/>
        </w:rPr>
        <w:t>trzy</w:t>
      </w:r>
      <w:r w:rsidRPr="00E13916">
        <w:rPr>
          <w:rFonts w:asciiTheme="minorHAnsi" w:hAnsiTheme="minorHAnsi" w:cstheme="minorHAnsi"/>
          <w:sz w:val="24"/>
          <w:szCs w:val="24"/>
        </w:rPr>
        <w:t xml:space="preserve"> 3 dni przed planowaną wizytą. Zgłoszenie musi zawierać następujące dane:</w:t>
      </w:r>
    </w:p>
    <w:p w:rsidR="00A00E49" w:rsidRPr="00E13916" w:rsidRDefault="00B07C02" w:rsidP="00B07C02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imię, nazwisko oraz adres zamieszkania osoby uprawnionej (dodatkowo może być również nr telefonu</w:t>
      </w:r>
      <w:r w:rsidR="00D3321F" w:rsidRPr="00E13916">
        <w:rPr>
          <w:rFonts w:asciiTheme="minorHAnsi" w:hAnsiTheme="minorHAnsi" w:cstheme="minorHAnsi"/>
          <w:sz w:val="24"/>
          <w:szCs w:val="24"/>
        </w:rPr>
        <w:t xml:space="preserve"> komórkowego bądź adres e-mail),</w:t>
      </w:r>
    </w:p>
    <w:p w:rsidR="00A00E49" w:rsidRPr="00E13916" w:rsidRDefault="00B07C02" w:rsidP="00B07C02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informację o tym</w:t>
      </w:r>
      <w:r w:rsidR="004840D1" w:rsidRPr="00E13916">
        <w:rPr>
          <w:rFonts w:asciiTheme="minorHAnsi" w:hAnsiTheme="minorHAnsi" w:cstheme="minorHAnsi"/>
          <w:sz w:val="24"/>
          <w:szCs w:val="24"/>
        </w:rPr>
        <w:t>,</w:t>
      </w:r>
      <w:r w:rsidRPr="00E13916">
        <w:rPr>
          <w:rFonts w:asciiTheme="minorHAnsi" w:hAnsiTheme="minorHAnsi" w:cstheme="minorHAnsi"/>
          <w:sz w:val="24"/>
          <w:szCs w:val="24"/>
        </w:rPr>
        <w:t xml:space="preserve"> co dana</w:t>
      </w:r>
      <w:r w:rsidR="00D3321F" w:rsidRPr="00E13916">
        <w:rPr>
          <w:rFonts w:asciiTheme="minorHAnsi" w:hAnsiTheme="minorHAnsi" w:cstheme="minorHAnsi"/>
          <w:sz w:val="24"/>
          <w:szCs w:val="24"/>
        </w:rPr>
        <w:t xml:space="preserve"> osoba chce załatwić w Urzędzie,</w:t>
      </w:r>
    </w:p>
    <w:p w:rsidR="00A00E49" w:rsidRPr="00E13916" w:rsidRDefault="00B07C02" w:rsidP="00030450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przewi</w:t>
      </w:r>
      <w:r w:rsidR="00D3321F" w:rsidRPr="00E13916">
        <w:rPr>
          <w:rFonts w:asciiTheme="minorHAnsi" w:hAnsiTheme="minorHAnsi" w:cstheme="minorHAnsi"/>
          <w:sz w:val="24"/>
          <w:szCs w:val="24"/>
        </w:rPr>
        <w:t>dywany termin wizyty w Urzędzie,</w:t>
      </w:r>
    </w:p>
    <w:p w:rsidR="00B07C02" w:rsidRPr="00E13916" w:rsidRDefault="00B07C02" w:rsidP="00030450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metodę komunikowania się, tj. informację o tym, czy będzie to osoba przybrana, czy też istnieje konieczność zapewnienia ze strony Urzędu tłumacza języka migowego (polskiego języka migowego- PJM).</w:t>
      </w:r>
    </w:p>
    <w:p w:rsidR="00030450" w:rsidRPr="00E13916" w:rsidRDefault="008B327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2) </w:t>
      </w:r>
      <w:r w:rsidR="0016119A"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 </w:t>
      </w:r>
      <w:r w:rsidR="00606B66" w:rsidRPr="00E13916">
        <w:rPr>
          <w:rFonts w:asciiTheme="minorHAnsi" w:hAnsiTheme="minorHAnsi" w:cstheme="minorHAnsi"/>
          <w:sz w:val="24"/>
          <w:szCs w:val="24"/>
        </w:rPr>
        <w:t>interesantowi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prawo do skorzystania z pomocy osoby przybranej, zgodnie z art. 7 ustawy z dnia 19 sierpnia 2011 r. o języku migowym i innych środkach komunikowania się. </w:t>
      </w:r>
    </w:p>
    <w:p w:rsidR="00682847" w:rsidRPr="00E13916" w:rsidRDefault="0068284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3) Urząd zapewnia dostęp do urządzenia wspomagającego słyszenie poprzez pętlę indukcyjną znajduje się w Kancelarii Ogólnej Urzędu oraz do zestawu przenośnego</w:t>
      </w:r>
      <w:r w:rsidR="00B878E1" w:rsidRPr="00E13916">
        <w:rPr>
          <w:rFonts w:asciiTheme="minorHAnsi" w:hAnsiTheme="minorHAnsi" w:cstheme="minorHAnsi"/>
          <w:sz w:val="24"/>
          <w:szCs w:val="24"/>
        </w:rPr>
        <w:t>.</w:t>
      </w:r>
    </w:p>
    <w:p w:rsidR="00B60BDE" w:rsidRPr="00E13916" w:rsidRDefault="00B878E1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4) Pracownik merytoryczny zapewnia dogodne miejsce obsługi interesanta przy uwzględnieniu komfortu akustycznego.</w:t>
      </w:r>
    </w:p>
    <w:p w:rsidR="00B60BDE" w:rsidRPr="00E13916" w:rsidRDefault="00B60BDE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211DC" w:rsidRPr="00E13916" w:rsidRDefault="00B211DC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1567" w:rsidRPr="00E13916" w:rsidRDefault="00FB1567" w:rsidP="00FB156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13</w:t>
      </w:r>
    </w:p>
    <w:p w:rsidR="00FB1567" w:rsidRPr="00E13916" w:rsidRDefault="00FB156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W zakresie obsługi osób niesamodzielnych, starszych, z niepełnosprawnością intelektualną: </w:t>
      </w:r>
    </w:p>
    <w:p w:rsidR="00030450" w:rsidRPr="00E13916" w:rsidRDefault="00FB156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1) </w:t>
      </w:r>
      <w:r w:rsidR="004B5F2B" w:rsidRPr="00E13916">
        <w:rPr>
          <w:rFonts w:asciiTheme="minorHAnsi" w:hAnsiTheme="minorHAnsi" w:cstheme="minorHAnsi"/>
          <w:sz w:val="24"/>
          <w:szCs w:val="24"/>
        </w:rPr>
        <w:t>Urząd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zapewnia informację i możliwość komunikacji w tekście łatwym do czytania i zrozumienia oraz możliwość przyjścia w towarzystwie asystenta. </w:t>
      </w:r>
    </w:p>
    <w:p w:rsidR="00030450" w:rsidRPr="00E13916" w:rsidRDefault="00FB156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2) 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Pracownik merytoryczny w czasie rozmowy z </w:t>
      </w:r>
      <w:r w:rsidR="00606B66" w:rsidRPr="00E13916">
        <w:rPr>
          <w:rFonts w:asciiTheme="minorHAnsi" w:hAnsiTheme="minorHAnsi" w:cstheme="minorHAnsi"/>
          <w:sz w:val="24"/>
          <w:szCs w:val="24"/>
        </w:rPr>
        <w:t>interesantem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 dostosowuje tempo wypowiedzi i słownictwo do indywidualnych potrzeb </w:t>
      </w:r>
      <w:r w:rsidR="00606B66" w:rsidRPr="00E13916">
        <w:rPr>
          <w:rFonts w:asciiTheme="minorHAnsi" w:hAnsiTheme="minorHAnsi" w:cstheme="minorHAnsi"/>
          <w:sz w:val="24"/>
          <w:szCs w:val="24"/>
        </w:rPr>
        <w:t>interesanta</w:t>
      </w:r>
      <w:r w:rsidR="00030450" w:rsidRPr="00E13916">
        <w:rPr>
          <w:rFonts w:asciiTheme="minorHAnsi" w:hAnsiTheme="minorHAnsi" w:cstheme="minorHAnsi"/>
          <w:sz w:val="24"/>
          <w:szCs w:val="24"/>
        </w:rPr>
        <w:t xml:space="preserve">, stosuje powtórzenia, używa prostych zdań pojedynczych, a dłuższe wypowiedzi dzieli na krótsze części, a po każdej z nich upewnia się, czy rozmówca prawidłowo zrozumiał komunikat. </w:t>
      </w:r>
    </w:p>
    <w:p w:rsidR="00E75344" w:rsidRPr="00E13916" w:rsidRDefault="00E75344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05A3B" w:rsidRPr="00E13916" w:rsidRDefault="00305A3B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FB156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Rozdział III</w:t>
      </w:r>
    </w:p>
    <w:p w:rsidR="00030450" w:rsidRPr="00E13916" w:rsidRDefault="00030450" w:rsidP="00FB156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1567" w:rsidRPr="00E13916" w:rsidRDefault="00FB1567" w:rsidP="00FB156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14</w:t>
      </w:r>
    </w:p>
    <w:p w:rsidR="00FB1567" w:rsidRPr="00E13916" w:rsidRDefault="00FB156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 xml:space="preserve">Niezależnie od zapisów niniejszej procedury, każdy pracownik Urzędu ma obowiązek okazania wszelkiej pomocy osobom ze szczególnymi potrzebami z poszanowaniem ich godności, a w razie potrzeby, za zgodą tej osoby, </w:t>
      </w:r>
      <w:r w:rsidR="004B5F2B" w:rsidRPr="00E13916">
        <w:rPr>
          <w:rFonts w:asciiTheme="minorHAnsi" w:hAnsiTheme="minorHAnsi" w:cstheme="minorHAnsi"/>
          <w:sz w:val="24"/>
          <w:szCs w:val="24"/>
        </w:rPr>
        <w:t>pomaga</w:t>
      </w:r>
      <w:r w:rsidR="004840D1" w:rsidRPr="00E13916">
        <w:rPr>
          <w:rFonts w:asciiTheme="minorHAnsi" w:hAnsiTheme="minorHAnsi" w:cstheme="minorHAnsi"/>
          <w:sz w:val="24"/>
          <w:szCs w:val="24"/>
        </w:rPr>
        <w:t xml:space="preserve"> wypełnić dokumenty i wskazuje</w:t>
      </w:r>
      <w:r w:rsidRPr="00E13916">
        <w:rPr>
          <w:rFonts w:asciiTheme="minorHAnsi" w:hAnsiTheme="minorHAnsi" w:cstheme="minorHAnsi"/>
          <w:sz w:val="24"/>
          <w:szCs w:val="24"/>
        </w:rPr>
        <w:t xml:space="preserve"> miejsce na podpis.</w:t>
      </w: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1567" w:rsidRPr="00E13916" w:rsidRDefault="00FB1567" w:rsidP="00FB156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13916">
        <w:rPr>
          <w:rFonts w:asciiTheme="minorHAnsi" w:hAnsiTheme="minorHAnsi" w:cstheme="minorHAnsi"/>
          <w:b/>
          <w:sz w:val="24"/>
          <w:szCs w:val="24"/>
        </w:rPr>
        <w:t>§ 15</w:t>
      </w:r>
    </w:p>
    <w:p w:rsidR="00FB1567" w:rsidRPr="00E13916" w:rsidRDefault="00FB1567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0450" w:rsidRPr="00E13916" w:rsidRDefault="00030450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916">
        <w:rPr>
          <w:rFonts w:asciiTheme="minorHAnsi" w:hAnsiTheme="minorHAnsi" w:cstheme="minorHAnsi"/>
          <w:sz w:val="24"/>
          <w:szCs w:val="24"/>
        </w:rPr>
        <w:t>Niniejsza procedura ma zastosowanie również wobec osób o szczególnych potrzebach wynikających z posiadanych dysfunkcji psychofizycznych, fizycznych i psychicznych organizmu, które trwale lub okresowo utrudniają, ograniczają bądź uniemożliwiają wypełnianie ról społecznych.</w:t>
      </w:r>
    </w:p>
    <w:p w:rsidR="0048374D" w:rsidRPr="00E13916" w:rsidRDefault="0048374D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8374D" w:rsidRPr="00E13916" w:rsidRDefault="0048374D" w:rsidP="0003045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8374D" w:rsidRPr="00E13916" w:rsidSect="001E25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361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62" w:rsidRDefault="001C3762">
      <w:pPr>
        <w:spacing w:after="0" w:line="240" w:lineRule="auto"/>
      </w:pPr>
      <w:r>
        <w:separator/>
      </w:r>
    </w:p>
  </w:endnote>
  <w:endnote w:type="continuationSeparator" w:id="0">
    <w:p w:rsidR="001C3762" w:rsidRDefault="001C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6" w:rsidRDefault="00C32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6" w:rsidRDefault="00C321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6" w:rsidRDefault="00C32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62" w:rsidRDefault="001C37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3762" w:rsidRDefault="001C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6" w:rsidRDefault="00C32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6" w:rsidRDefault="00C32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16" w:rsidRDefault="00C32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844"/>
    <w:multiLevelType w:val="hybridMultilevel"/>
    <w:tmpl w:val="31ACF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C03"/>
    <w:multiLevelType w:val="hybridMultilevel"/>
    <w:tmpl w:val="A09E5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827"/>
    <w:multiLevelType w:val="hybridMultilevel"/>
    <w:tmpl w:val="DF0EE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34B3"/>
    <w:multiLevelType w:val="hybridMultilevel"/>
    <w:tmpl w:val="075237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61F3F"/>
    <w:multiLevelType w:val="hybridMultilevel"/>
    <w:tmpl w:val="D108C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4FDF"/>
    <w:multiLevelType w:val="hybridMultilevel"/>
    <w:tmpl w:val="C4A8F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125BB"/>
    <w:multiLevelType w:val="hybridMultilevel"/>
    <w:tmpl w:val="4CE45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243A26"/>
    <w:multiLevelType w:val="hybridMultilevel"/>
    <w:tmpl w:val="DCB25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B4D23"/>
    <w:multiLevelType w:val="hybridMultilevel"/>
    <w:tmpl w:val="AB3E1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08CE"/>
    <w:multiLevelType w:val="hybridMultilevel"/>
    <w:tmpl w:val="37345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E11A7"/>
    <w:multiLevelType w:val="multilevel"/>
    <w:tmpl w:val="BE28B96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D96A71"/>
    <w:multiLevelType w:val="hybridMultilevel"/>
    <w:tmpl w:val="7D884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333F0"/>
    <w:multiLevelType w:val="multilevel"/>
    <w:tmpl w:val="869C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319C6"/>
    <w:multiLevelType w:val="hybridMultilevel"/>
    <w:tmpl w:val="C5B4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1612A"/>
    <w:multiLevelType w:val="hybridMultilevel"/>
    <w:tmpl w:val="A93C08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433868"/>
    <w:multiLevelType w:val="hybridMultilevel"/>
    <w:tmpl w:val="52C24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06CEC"/>
    <w:multiLevelType w:val="hybridMultilevel"/>
    <w:tmpl w:val="B70826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3979E3"/>
    <w:multiLevelType w:val="multilevel"/>
    <w:tmpl w:val="7B6EC14C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7D431E7"/>
    <w:multiLevelType w:val="multilevel"/>
    <w:tmpl w:val="41A6F178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92F22BC"/>
    <w:multiLevelType w:val="multilevel"/>
    <w:tmpl w:val="5DE829CC"/>
    <w:styleLink w:val="WWNum1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D747D4A"/>
    <w:multiLevelType w:val="hybridMultilevel"/>
    <w:tmpl w:val="94AAE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E6648C"/>
    <w:multiLevelType w:val="hybridMultilevel"/>
    <w:tmpl w:val="55B67B0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1B232C"/>
    <w:multiLevelType w:val="hybridMultilevel"/>
    <w:tmpl w:val="14D4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674236"/>
    <w:multiLevelType w:val="hybridMultilevel"/>
    <w:tmpl w:val="13F60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8792E"/>
    <w:multiLevelType w:val="hybridMultilevel"/>
    <w:tmpl w:val="328EE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92564"/>
    <w:multiLevelType w:val="hybridMultilevel"/>
    <w:tmpl w:val="ACEEA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E043B"/>
    <w:multiLevelType w:val="hybridMultilevel"/>
    <w:tmpl w:val="5C384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B7AC9"/>
    <w:multiLevelType w:val="multilevel"/>
    <w:tmpl w:val="93CEEC18"/>
    <w:styleLink w:val="WW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A722D7A"/>
    <w:multiLevelType w:val="hybridMultilevel"/>
    <w:tmpl w:val="653E84F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954EB8"/>
    <w:multiLevelType w:val="hybridMultilevel"/>
    <w:tmpl w:val="D352B1B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0360D"/>
    <w:multiLevelType w:val="hybridMultilevel"/>
    <w:tmpl w:val="C0D88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1622E"/>
    <w:multiLevelType w:val="hybridMultilevel"/>
    <w:tmpl w:val="CB621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84B1A"/>
    <w:multiLevelType w:val="hybridMultilevel"/>
    <w:tmpl w:val="E320D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A3E99"/>
    <w:multiLevelType w:val="hybridMultilevel"/>
    <w:tmpl w:val="6152D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73AEF"/>
    <w:multiLevelType w:val="hybridMultilevel"/>
    <w:tmpl w:val="C18C8EB6"/>
    <w:lvl w:ilvl="0" w:tplc="3E2443C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299646C"/>
    <w:multiLevelType w:val="hybridMultilevel"/>
    <w:tmpl w:val="83E0C1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E638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1E1B61"/>
    <w:multiLevelType w:val="hybridMultilevel"/>
    <w:tmpl w:val="E11EC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72703"/>
    <w:multiLevelType w:val="multilevel"/>
    <w:tmpl w:val="D3B2DF56"/>
    <w:styleLink w:val="WWNum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FF6BF9"/>
    <w:multiLevelType w:val="hybridMultilevel"/>
    <w:tmpl w:val="FEA6B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85094"/>
    <w:multiLevelType w:val="hybridMultilevel"/>
    <w:tmpl w:val="BFD286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F034CA"/>
    <w:multiLevelType w:val="hybridMultilevel"/>
    <w:tmpl w:val="C304F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B737B"/>
    <w:multiLevelType w:val="hybridMultilevel"/>
    <w:tmpl w:val="EC10B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C1FE9"/>
    <w:multiLevelType w:val="hybridMultilevel"/>
    <w:tmpl w:val="F6C0E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5A6"/>
    <w:multiLevelType w:val="multilevel"/>
    <w:tmpl w:val="BDF6FCBC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FE120C7"/>
    <w:multiLevelType w:val="hybridMultilevel"/>
    <w:tmpl w:val="3A02B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8"/>
  </w:num>
  <w:num w:numId="3">
    <w:abstractNumId w:val="27"/>
  </w:num>
  <w:num w:numId="4">
    <w:abstractNumId w:val="44"/>
  </w:num>
  <w:num w:numId="5">
    <w:abstractNumId w:val="18"/>
  </w:num>
  <w:num w:numId="6">
    <w:abstractNumId w:val="17"/>
  </w:num>
  <w:num w:numId="7">
    <w:abstractNumId w:val="10"/>
  </w:num>
  <w:num w:numId="8">
    <w:abstractNumId w:val="19"/>
    <w:lvlOverride w:ilvl="0">
      <w:startOverride w:val="1"/>
    </w:lvlOverride>
  </w:num>
  <w:num w:numId="9">
    <w:abstractNumId w:val="44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44"/>
    <w:lvlOverride w:ilvl="0">
      <w:startOverride w:val="1"/>
    </w:lvlOverride>
  </w:num>
  <w:num w:numId="12">
    <w:abstractNumId w:val="23"/>
  </w:num>
  <w:num w:numId="13">
    <w:abstractNumId w:val="9"/>
  </w:num>
  <w:num w:numId="14">
    <w:abstractNumId w:val="6"/>
  </w:num>
  <w:num w:numId="15">
    <w:abstractNumId w:val="7"/>
  </w:num>
  <w:num w:numId="16">
    <w:abstractNumId w:val="21"/>
  </w:num>
  <w:num w:numId="17">
    <w:abstractNumId w:val="29"/>
  </w:num>
  <w:num w:numId="18">
    <w:abstractNumId w:val="8"/>
  </w:num>
  <w:num w:numId="19">
    <w:abstractNumId w:val="4"/>
  </w:num>
  <w:num w:numId="20">
    <w:abstractNumId w:val="11"/>
  </w:num>
  <w:num w:numId="21">
    <w:abstractNumId w:val="32"/>
  </w:num>
  <w:num w:numId="22">
    <w:abstractNumId w:val="30"/>
  </w:num>
  <w:num w:numId="23">
    <w:abstractNumId w:val="39"/>
  </w:num>
  <w:num w:numId="24">
    <w:abstractNumId w:val="25"/>
  </w:num>
  <w:num w:numId="25">
    <w:abstractNumId w:val="0"/>
  </w:num>
  <w:num w:numId="26">
    <w:abstractNumId w:val="37"/>
  </w:num>
  <w:num w:numId="27">
    <w:abstractNumId w:val="28"/>
  </w:num>
  <w:num w:numId="28">
    <w:abstractNumId w:val="14"/>
  </w:num>
  <w:num w:numId="29">
    <w:abstractNumId w:val="2"/>
  </w:num>
  <w:num w:numId="30">
    <w:abstractNumId w:val="40"/>
  </w:num>
  <w:num w:numId="31">
    <w:abstractNumId w:val="33"/>
  </w:num>
  <w:num w:numId="32">
    <w:abstractNumId w:val="26"/>
  </w:num>
  <w:num w:numId="33">
    <w:abstractNumId w:val="13"/>
  </w:num>
  <w:num w:numId="34">
    <w:abstractNumId w:val="1"/>
  </w:num>
  <w:num w:numId="35">
    <w:abstractNumId w:val="5"/>
  </w:num>
  <w:num w:numId="36">
    <w:abstractNumId w:val="12"/>
  </w:num>
  <w:num w:numId="37">
    <w:abstractNumId w:val="22"/>
  </w:num>
  <w:num w:numId="38">
    <w:abstractNumId w:val="16"/>
  </w:num>
  <w:num w:numId="39">
    <w:abstractNumId w:val="36"/>
  </w:num>
  <w:num w:numId="40">
    <w:abstractNumId w:val="43"/>
  </w:num>
  <w:num w:numId="41">
    <w:abstractNumId w:val="42"/>
  </w:num>
  <w:num w:numId="42">
    <w:abstractNumId w:val="34"/>
  </w:num>
  <w:num w:numId="43">
    <w:abstractNumId w:val="45"/>
  </w:num>
  <w:num w:numId="44">
    <w:abstractNumId w:val="3"/>
  </w:num>
  <w:num w:numId="45">
    <w:abstractNumId w:val="20"/>
  </w:num>
  <w:num w:numId="46">
    <w:abstractNumId w:val="35"/>
  </w:num>
  <w:num w:numId="47">
    <w:abstractNumId w:val="24"/>
  </w:num>
  <w:num w:numId="48">
    <w:abstractNumId w:val="31"/>
  </w:num>
  <w:num w:numId="49">
    <w:abstractNumId w:val="4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9C"/>
    <w:rsid w:val="0001304B"/>
    <w:rsid w:val="00023CD5"/>
    <w:rsid w:val="00030450"/>
    <w:rsid w:val="00037BC1"/>
    <w:rsid w:val="000562F6"/>
    <w:rsid w:val="00064D80"/>
    <w:rsid w:val="00071B9C"/>
    <w:rsid w:val="00081182"/>
    <w:rsid w:val="000812EA"/>
    <w:rsid w:val="000A6548"/>
    <w:rsid w:val="000A6A13"/>
    <w:rsid w:val="0012610A"/>
    <w:rsid w:val="00157911"/>
    <w:rsid w:val="0016119A"/>
    <w:rsid w:val="001C3762"/>
    <w:rsid w:val="001E2568"/>
    <w:rsid w:val="002176B8"/>
    <w:rsid w:val="00221AF0"/>
    <w:rsid w:val="00262E0A"/>
    <w:rsid w:val="002840F2"/>
    <w:rsid w:val="002D0256"/>
    <w:rsid w:val="002D623E"/>
    <w:rsid w:val="002E16C0"/>
    <w:rsid w:val="002E2994"/>
    <w:rsid w:val="002E737E"/>
    <w:rsid w:val="002E790D"/>
    <w:rsid w:val="00305A3B"/>
    <w:rsid w:val="0033226D"/>
    <w:rsid w:val="00344269"/>
    <w:rsid w:val="003626AB"/>
    <w:rsid w:val="0036756F"/>
    <w:rsid w:val="003766EE"/>
    <w:rsid w:val="003D5C83"/>
    <w:rsid w:val="003E031A"/>
    <w:rsid w:val="00400D53"/>
    <w:rsid w:val="00402407"/>
    <w:rsid w:val="0048374D"/>
    <w:rsid w:val="004840D1"/>
    <w:rsid w:val="004A0EB1"/>
    <w:rsid w:val="004B5F2B"/>
    <w:rsid w:val="004C0C6A"/>
    <w:rsid w:val="004F6919"/>
    <w:rsid w:val="00585C72"/>
    <w:rsid w:val="00606B66"/>
    <w:rsid w:val="00621C91"/>
    <w:rsid w:val="0063774A"/>
    <w:rsid w:val="00682847"/>
    <w:rsid w:val="00685D44"/>
    <w:rsid w:val="006A17F7"/>
    <w:rsid w:val="006B1DE8"/>
    <w:rsid w:val="006B3CEA"/>
    <w:rsid w:val="006C6AFE"/>
    <w:rsid w:val="007038A5"/>
    <w:rsid w:val="0071202C"/>
    <w:rsid w:val="00726821"/>
    <w:rsid w:val="00741100"/>
    <w:rsid w:val="007421EA"/>
    <w:rsid w:val="00790688"/>
    <w:rsid w:val="007C0E52"/>
    <w:rsid w:val="007D38CF"/>
    <w:rsid w:val="007F014B"/>
    <w:rsid w:val="00844398"/>
    <w:rsid w:val="008578EC"/>
    <w:rsid w:val="00864331"/>
    <w:rsid w:val="00865346"/>
    <w:rsid w:val="00881C99"/>
    <w:rsid w:val="008A782E"/>
    <w:rsid w:val="008B3277"/>
    <w:rsid w:val="008C6A3C"/>
    <w:rsid w:val="008C6BAF"/>
    <w:rsid w:val="008E2F73"/>
    <w:rsid w:val="008E6B6A"/>
    <w:rsid w:val="008F4264"/>
    <w:rsid w:val="008F629E"/>
    <w:rsid w:val="0090316E"/>
    <w:rsid w:val="00924621"/>
    <w:rsid w:val="0095034D"/>
    <w:rsid w:val="00982596"/>
    <w:rsid w:val="0099247C"/>
    <w:rsid w:val="009C50AF"/>
    <w:rsid w:val="009E5E54"/>
    <w:rsid w:val="00A00E49"/>
    <w:rsid w:val="00A022C3"/>
    <w:rsid w:val="00A066D8"/>
    <w:rsid w:val="00A11E86"/>
    <w:rsid w:val="00A32310"/>
    <w:rsid w:val="00A6274B"/>
    <w:rsid w:val="00AA1016"/>
    <w:rsid w:val="00AB3694"/>
    <w:rsid w:val="00AB4B9C"/>
    <w:rsid w:val="00AF1413"/>
    <w:rsid w:val="00B07C02"/>
    <w:rsid w:val="00B1104A"/>
    <w:rsid w:val="00B211DC"/>
    <w:rsid w:val="00B30631"/>
    <w:rsid w:val="00B46134"/>
    <w:rsid w:val="00B5511C"/>
    <w:rsid w:val="00B604D3"/>
    <w:rsid w:val="00B60BDE"/>
    <w:rsid w:val="00B66F3D"/>
    <w:rsid w:val="00B70AA4"/>
    <w:rsid w:val="00B878E1"/>
    <w:rsid w:val="00BA0715"/>
    <w:rsid w:val="00BA4DB2"/>
    <w:rsid w:val="00BB6A57"/>
    <w:rsid w:val="00BC024D"/>
    <w:rsid w:val="00C02064"/>
    <w:rsid w:val="00C11F69"/>
    <w:rsid w:val="00C227D8"/>
    <w:rsid w:val="00C32116"/>
    <w:rsid w:val="00C557DF"/>
    <w:rsid w:val="00C639B0"/>
    <w:rsid w:val="00C80726"/>
    <w:rsid w:val="00C94550"/>
    <w:rsid w:val="00CA5C1F"/>
    <w:rsid w:val="00CA5E17"/>
    <w:rsid w:val="00CB4C97"/>
    <w:rsid w:val="00CD40DF"/>
    <w:rsid w:val="00CE0835"/>
    <w:rsid w:val="00CE5220"/>
    <w:rsid w:val="00D14ACB"/>
    <w:rsid w:val="00D2017F"/>
    <w:rsid w:val="00D3321F"/>
    <w:rsid w:val="00D603A8"/>
    <w:rsid w:val="00D671AF"/>
    <w:rsid w:val="00D905D5"/>
    <w:rsid w:val="00D9092A"/>
    <w:rsid w:val="00DC4696"/>
    <w:rsid w:val="00DF789B"/>
    <w:rsid w:val="00E13916"/>
    <w:rsid w:val="00E51021"/>
    <w:rsid w:val="00E649B1"/>
    <w:rsid w:val="00E75344"/>
    <w:rsid w:val="00E8172D"/>
    <w:rsid w:val="00E84405"/>
    <w:rsid w:val="00E8519B"/>
    <w:rsid w:val="00EA4563"/>
    <w:rsid w:val="00F53357"/>
    <w:rsid w:val="00F67BD9"/>
    <w:rsid w:val="00FB1567"/>
    <w:rsid w:val="00FC65E5"/>
    <w:rsid w:val="00FF5180"/>
    <w:rsid w:val="00FF630B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7B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character" w:customStyle="1" w:styleId="ListLabel1">
    <w:name w:val="ListLabel 1"/>
    <w:rPr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character" w:styleId="Hipercze">
    <w:name w:val="Hyperlink"/>
    <w:uiPriority w:val="99"/>
    <w:unhideWhenUsed/>
    <w:rPr>
      <w:color w:val="0000FF"/>
      <w:u w:val="single"/>
    </w:rPr>
  </w:style>
  <w:style w:type="character" w:styleId="Pogrubienie">
    <w:name w:val="Strong"/>
    <w:uiPriority w:val="22"/>
    <w:qFormat/>
    <w:rsid w:val="009031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B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BC1"/>
    <w:rPr>
      <w:rFonts w:ascii="Tahoma" w:hAnsi="Tahoma"/>
      <w:kern w:val="3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116"/>
    <w:rPr>
      <w:kern w:val="3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116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ciesz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E255-9F34-4856-81DB-16BFFE71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10040</Characters>
  <Application>Microsoft Office Word</Application>
  <DocSecurity>0</DocSecurity>
  <Lines>223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Links>
    <vt:vector size="6" baseType="variant"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mailto:urzad@um.cieszyn.pl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0050.68.2024 Burmistrza Miasta Cieszyna z dnia 31 stycznia 2024 r.</dc:title>
  <dc:subject/>
  <dc:creator/>
  <cp:keywords/>
  <cp:lastModifiedBy/>
  <cp:revision>1</cp:revision>
  <dcterms:created xsi:type="dcterms:W3CDTF">2024-02-05T09:23:00Z</dcterms:created>
  <dcterms:modified xsi:type="dcterms:W3CDTF">2024-02-05T09:35:00Z</dcterms:modified>
</cp:coreProperties>
</file>