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14" w:rsidRDefault="00D201C6">
      <w:pPr>
        <w:pStyle w:val="TitleStyle"/>
      </w:pPr>
      <w:r>
        <w:t>Zarządzenie wyborów do rad gmin, rad powiatów, sejmików województw i rad dzielnic m.st. Warszawy oraz wyborów wójtów, burmistrzów i prezydentów miast.</w:t>
      </w:r>
    </w:p>
    <w:p w:rsidR="00DF7914" w:rsidRDefault="00D201C6">
      <w:pPr>
        <w:pStyle w:val="NormalStyle"/>
      </w:pPr>
      <w:r>
        <w:t>Dz.U.2024.109 z dnia 2024.01.29</w:t>
      </w:r>
    </w:p>
    <w:p w:rsidR="00DF7914" w:rsidRDefault="00D201C6">
      <w:pPr>
        <w:pStyle w:val="NormalStyle"/>
      </w:pPr>
      <w:r>
        <w:t>Status: Akt obowiązujący</w:t>
      </w:r>
    </w:p>
    <w:p w:rsidR="00DF7914" w:rsidRDefault="00D201C6">
      <w:pPr>
        <w:pStyle w:val="NormalStyle"/>
      </w:pPr>
      <w:r>
        <w:t>Wersja od: 29 stycznia 2024r.</w:t>
      </w:r>
    </w:p>
    <w:p w:rsidR="00DF7914" w:rsidRDefault="00D201C6">
      <w:pPr>
        <w:spacing w:after="0"/>
      </w:pPr>
      <w:r>
        <w:br/>
      </w:r>
    </w:p>
    <w:p w:rsidR="00DF7914" w:rsidRDefault="00D201C6">
      <w:pPr>
        <w:spacing w:after="0"/>
      </w:pPr>
      <w:r>
        <w:rPr>
          <w:b/>
          <w:color w:val="000000"/>
        </w:rPr>
        <w:t xml:space="preserve">Wejście w </w:t>
      </w:r>
      <w:r>
        <w:rPr>
          <w:b/>
          <w:color w:val="000000"/>
        </w:rPr>
        <w:t>życie:</w:t>
      </w:r>
    </w:p>
    <w:p w:rsidR="00DF7914" w:rsidRDefault="00D201C6">
      <w:pPr>
        <w:spacing w:after="150"/>
      </w:pPr>
      <w:r>
        <w:rPr>
          <w:color w:val="000000"/>
        </w:rPr>
        <w:t>30 stycznia 2024 r.</w:t>
      </w:r>
    </w:p>
    <w:p w:rsidR="00DF7914" w:rsidRDefault="00DF7914">
      <w:pPr>
        <w:spacing w:after="0"/>
      </w:pPr>
    </w:p>
    <w:p w:rsidR="00DF7914" w:rsidRDefault="00DF7914">
      <w:pPr>
        <w:numPr>
          <w:ilvl w:val="0"/>
          <w:numId w:val="1"/>
        </w:numPr>
        <w:spacing w:after="0"/>
      </w:pPr>
    </w:p>
    <w:p w:rsidR="00DF7914" w:rsidRDefault="00DF7914">
      <w:pPr>
        <w:spacing w:after="0"/>
      </w:pPr>
    </w:p>
    <w:p w:rsidR="00DF7914" w:rsidRDefault="00D201C6">
      <w:pPr>
        <w:spacing w:after="0"/>
      </w:pPr>
      <w:r>
        <w:rPr>
          <w:b/>
          <w:color w:val="000000"/>
        </w:rPr>
        <w:t xml:space="preserve"> Wygasa z końcem dnia: </w:t>
      </w:r>
    </w:p>
    <w:p w:rsidR="00DF7914" w:rsidRDefault="00D201C6">
      <w:pPr>
        <w:spacing w:after="150"/>
      </w:pPr>
      <w:r>
        <w:rPr>
          <w:color w:val="000000"/>
        </w:rPr>
        <w:t>7 kwietnia 2024 r.</w:t>
      </w:r>
    </w:p>
    <w:p w:rsidR="00DF7914" w:rsidRDefault="00D201C6">
      <w:pPr>
        <w:spacing w:after="0"/>
      </w:pPr>
      <w:r>
        <w:rPr>
          <w:b/>
          <w:color w:val="000000"/>
        </w:rPr>
        <w:t xml:space="preserve"> zobacz: </w:t>
      </w:r>
    </w:p>
    <w:p w:rsidR="00DF7914" w:rsidRDefault="00D201C6">
      <w:pPr>
        <w:numPr>
          <w:ilvl w:val="1"/>
          <w:numId w:val="1"/>
        </w:numPr>
        <w:spacing w:after="0"/>
      </w:pPr>
      <w:r>
        <w:rPr>
          <w:color w:val="000000"/>
        </w:rPr>
        <w:t xml:space="preserve"> § 2 </w:t>
      </w:r>
    </w:p>
    <w:p w:rsidR="00DF7914" w:rsidRDefault="00DF7914">
      <w:pPr>
        <w:spacing w:after="0"/>
      </w:pPr>
    </w:p>
    <w:p w:rsidR="00DF7914" w:rsidRDefault="00D201C6">
      <w:pPr>
        <w:spacing w:before="25" w:after="0"/>
      </w:pPr>
      <w:r>
        <w:rPr>
          <w:color w:val="000000"/>
        </w:rPr>
        <w:t>rozporządzenie wygasa z końcem dnia 7 kwietnia 2024 r. zgodnie z § 2 nin. rozporządzenia.</w:t>
      </w:r>
    </w:p>
    <w:p w:rsidR="00DF7914" w:rsidRDefault="00DF7914">
      <w:pPr>
        <w:numPr>
          <w:ilvl w:val="0"/>
          <w:numId w:val="1"/>
        </w:numPr>
        <w:spacing w:after="0"/>
      </w:pPr>
    </w:p>
    <w:p w:rsidR="00DF7914" w:rsidRDefault="00D201C6">
      <w:pPr>
        <w:spacing w:after="0"/>
      </w:pPr>
      <w:r>
        <w:br/>
      </w:r>
    </w:p>
    <w:p w:rsidR="00DF7914" w:rsidRDefault="00D201C6">
      <w:pPr>
        <w:spacing w:before="60" w:after="0"/>
        <w:jc w:val="center"/>
      </w:pPr>
      <w:bookmarkStart w:id="0" w:name="_GoBack"/>
      <w:bookmarkEnd w:id="0"/>
      <w:r>
        <w:rPr>
          <w:b/>
          <w:color w:val="000000"/>
        </w:rPr>
        <w:t>ROZPORZĄDZENIE</w:t>
      </w:r>
    </w:p>
    <w:p w:rsidR="00DF7914" w:rsidRDefault="00D201C6">
      <w:pPr>
        <w:spacing w:after="0"/>
        <w:jc w:val="center"/>
      </w:pPr>
      <w:r>
        <w:rPr>
          <w:b/>
          <w:color w:val="000000"/>
        </w:rPr>
        <w:t>PREZESA RADY MINISTRÓW</w:t>
      </w:r>
    </w:p>
    <w:p w:rsidR="00DF7914" w:rsidRDefault="00D201C6">
      <w:pPr>
        <w:spacing w:before="80" w:after="0"/>
        <w:jc w:val="center"/>
      </w:pPr>
      <w:r>
        <w:rPr>
          <w:b/>
          <w:color w:val="000000"/>
        </w:rPr>
        <w:t>z dnia 29 stycznia 2024 r.</w:t>
      </w:r>
    </w:p>
    <w:p w:rsidR="00DF7914" w:rsidRDefault="00D201C6">
      <w:pPr>
        <w:spacing w:before="80" w:after="0"/>
        <w:jc w:val="center"/>
      </w:pPr>
      <w:r>
        <w:rPr>
          <w:b/>
          <w:color w:val="000000"/>
        </w:rPr>
        <w:t>w sprawi</w:t>
      </w:r>
      <w:r>
        <w:rPr>
          <w:b/>
          <w:color w:val="000000"/>
        </w:rPr>
        <w:t>e zarządzenia wyborów do rad gmin, rad powiatów, sejmików województw i rad dzielnic m.st. Warszawy oraz wyborów wójtów, burmistrzów i prezydentów miast</w:t>
      </w:r>
    </w:p>
    <w:p w:rsidR="00DF7914" w:rsidRDefault="00D201C6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371 § 2</w:t>
      </w:r>
      <w:r>
        <w:rPr>
          <w:color w:val="000000"/>
        </w:rPr>
        <w:t xml:space="preserve"> i </w:t>
      </w:r>
      <w:r>
        <w:rPr>
          <w:color w:val="1B1B1B"/>
        </w:rPr>
        <w:t>art. 474 § 1</w:t>
      </w:r>
      <w:r>
        <w:rPr>
          <w:color w:val="000000"/>
        </w:rPr>
        <w:t xml:space="preserve"> ustawy z dnia 5 stycznia 2011 r. - Kodeks wyborczy (Dz. U. z 2023 r. poz. 2408) oraz </w:t>
      </w:r>
      <w:r>
        <w:rPr>
          <w:color w:val="1B1B1B"/>
        </w:rPr>
        <w:t>art. 7 ust.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 z dnia 15 marca 2002 r. o ustroju miasta stołecznego Warszawy (Dz. U. z 2018 r. poz. 1817) zarządza się, co następuje:</w:t>
      </w:r>
    </w:p>
    <w:p w:rsidR="00DF7914" w:rsidRDefault="00D201C6">
      <w:pPr>
        <w:spacing w:before="26" w:after="240"/>
      </w:pPr>
      <w:r>
        <w:rPr>
          <w:b/>
          <w:color w:val="000000"/>
        </w:rPr>
        <w:t>§  1. </w:t>
      </w:r>
      <w:r>
        <w:rPr>
          <w:color w:val="000000"/>
        </w:rPr>
        <w:t xml:space="preserve">Zarządza się wybory </w:t>
      </w:r>
      <w:r>
        <w:rPr>
          <w:color w:val="000000"/>
        </w:rPr>
        <w:t>do rad gmin, rad powiatów, sejmików województw i rad dzielnic m.st. Warszawy oraz wybory wójtów, burmistrzów i prezydentów miast.</w:t>
      </w:r>
    </w:p>
    <w:p w:rsidR="00DF7914" w:rsidRDefault="00D201C6">
      <w:pPr>
        <w:spacing w:before="26" w:after="240"/>
      </w:pPr>
      <w:r>
        <w:rPr>
          <w:b/>
          <w:color w:val="000000"/>
        </w:rPr>
        <w:t>§  2. </w:t>
      </w:r>
      <w:r>
        <w:rPr>
          <w:color w:val="000000"/>
        </w:rPr>
        <w:t>Datę wyborów, o których mowa w § 1, wyznacza się na niedzielę 7 kwietnia 2024 r.</w:t>
      </w:r>
    </w:p>
    <w:p w:rsidR="00DF7914" w:rsidRDefault="00D201C6">
      <w:pPr>
        <w:spacing w:before="26" w:after="240"/>
      </w:pPr>
      <w:r>
        <w:rPr>
          <w:b/>
          <w:color w:val="000000"/>
        </w:rPr>
        <w:t>§  3. </w:t>
      </w:r>
      <w:r>
        <w:rPr>
          <w:color w:val="000000"/>
        </w:rPr>
        <w:t>Dni, w których upływają terminy w</w:t>
      </w:r>
      <w:r>
        <w:rPr>
          <w:color w:val="000000"/>
        </w:rPr>
        <w:t>ykonania czynności wyborczych, określa kalendarz wyborczy, który stanowi załącznik do rozporządzenia.</w:t>
      </w:r>
    </w:p>
    <w:p w:rsidR="00DF7914" w:rsidRDefault="00D201C6">
      <w:pPr>
        <w:spacing w:before="26" w:after="240"/>
      </w:pPr>
      <w:r>
        <w:rPr>
          <w:b/>
          <w:color w:val="000000"/>
        </w:rPr>
        <w:lastRenderedPageBreak/>
        <w:t>§  4. </w:t>
      </w:r>
      <w:r>
        <w:rPr>
          <w:color w:val="000000"/>
        </w:rPr>
        <w:t>Rozporządzenie wchodzi w życie z dniem następującym po dniu ogłoszenia.</w:t>
      </w:r>
    </w:p>
    <w:p w:rsidR="00DF7914" w:rsidRDefault="00DF7914">
      <w:pPr>
        <w:spacing w:after="0"/>
      </w:pPr>
    </w:p>
    <w:p w:rsidR="00DF7914" w:rsidRDefault="00D201C6">
      <w:pPr>
        <w:spacing w:before="169" w:after="0"/>
        <w:jc w:val="center"/>
      </w:pPr>
      <w:r>
        <w:rPr>
          <w:b/>
          <w:color w:val="000000"/>
        </w:rPr>
        <w:t>ZAŁĄCZNIK Nr  1</w:t>
      </w:r>
    </w:p>
    <w:p w:rsidR="00DF7914" w:rsidRDefault="00D201C6">
      <w:pPr>
        <w:spacing w:after="0"/>
        <w:jc w:val="center"/>
      </w:pPr>
      <w:r>
        <w:rPr>
          <w:color w:val="000000"/>
        </w:rPr>
        <w:t>KALENDARZ WYBORCZY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92"/>
        <w:gridCol w:w="5700"/>
      </w:tblGrid>
      <w:tr w:rsidR="00DF7914" w:rsidTr="006D146A">
        <w:trPr>
          <w:trHeight w:val="45"/>
          <w:tblHeader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  <w:jc w:val="center"/>
            </w:pPr>
            <w:r>
              <w:rPr>
                <w:color w:val="000000"/>
              </w:rPr>
              <w:t>Termin wykonania czynności wyborczej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Tre</w:t>
            </w:r>
            <w:r>
              <w:rPr>
                <w:color w:val="000000"/>
              </w:rPr>
              <w:t>ść czynności wyborczej</w:t>
            </w:r>
          </w:p>
        </w:tc>
      </w:tr>
      <w:tr w:rsidR="00DF7914" w:rsidTr="006D146A">
        <w:trPr>
          <w:trHeight w:val="45"/>
          <w:tblHeader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2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12 lutego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 xml:space="preserve">- podanie do publicznej wiadomości, w formie obwieszczenia, informacji o okręgach wyborczych, ich granicach, numerach i liczbie radnych wybieranych w każdym okręgu wyborczym oraz o wyznaczonej </w:t>
            </w:r>
            <w:r>
              <w:rPr>
                <w:color w:val="000000"/>
              </w:rPr>
              <w:t>siedzibie terytorialnej komisji wyborczej dla wyborów do rad gmin, rad powiatów, sejmików województw i rad dzielnic m.st. Warszawy oraz wyborów wójtów, burmistrzów i prezydentów miast,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- zawiadomienie odpowiednio Państwowej Komisji Wyborczej lub właściwego</w:t>
            </w:r>
            <w:r>
              <w:rPr>
                <w:color w:val="000000"/>
              </w:rPr>
              <w:t xml:space="preserve"> komisarza wyborczego o utworzeniu komitetu wyborczego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22 lutego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zgłaszanie komisarzom wyborczym kandydatów na członków terytorialnych komisji wyborczych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27 lutego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powołanie przez komisarzy wyborczych terytorialnych ko</w:t>
            </w:r>
            <w:r>
              <w:rPr>
                <w:color w:val="000000"/>
              </w:rPr>
              <w:t>misji wyborczych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4 marca 2024 r.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do godz. 16.00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 xml:space="preserve">- utworzenie obwodów głosowania w zakładach leczniczych, domach pomocy społecznej, zakładach karnych i aresztach śledczych oraz oddziałach zewnętrznych takich zakładów i aresztów oraz ustalenie ich </w:t>
            </w:r>
            <w:r>
              <w:rPr>
                <w:color w:val="000000"/>
              </w:rPr>
              <w:t>granic, siedzib i numerów,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- zgłaszanie terytorialnym komisjom wyborczym list kandydatów na radnych, odrębnie dla każdego okręgu wyborczego dla wyborów do rad gmin, rad powiatów, sejmików województw i rad dzielnic m.st. Warszawy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8 marca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podanie do publicznej wiadomości, w formie obwieszczenia, informacji o numerach i granicach obwodów głosowania oraz o siedzibach obwodowych komisji wyborczych, w tym o lokalach wyborczych dostosowanych do potrzeb wyborców niepełnosprawnych, a także o możli</w:t>
            </w:r>
            <w:r>
              <w:rPr>
                <w:color w:val="000000"/>
              </w:rPr>
              <w:t>wości głosowania korespondencyjnego i głosowania przez pełnomocnika,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- zgłaszanie komisarzom wyborczym kandydatów na członków obwodowych komisji wyborczych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13 marca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przyznanie przez Państwową Komisję Wyborczą jednolitych numerów dla list</w:t>
            </w:r>
            <w:r>
              <w:rPr>
                <w:color w:val="000000"/>
              </w:rPr>
              <w:t xml:space="preserve"> tych komitetów wyborczych, które zarejestrowały listy kandydatów co najmniej w połowie okręgów w wyborach do wszystkich sejmików województw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14 marca 2024 r.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do godz. 16.00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zgłaszanie gminnym komisjom wyborczym kandydatów na wójtów, burmistrzów,</w:t>
            </w:r>
            <w:r>
              <w:rPr>
                <w:color w:val="000000"/>
              </w:rPr>
              <w:t xml:space="preserve"> prezydentów miast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15 marca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 xml:space="preserve">- przyznanie przez komisarza wyborczego wykonującego zadania o charakterze </w:t>
            </w:r>
            <w:proofErr w:type="spellStart"/>
            <w:r>
              <w:rPr>
                <w:color w:val="000000"/>
              </w:rPr>
              <w:t>ogólnowojewódzkim</w:t>
            </w:r>
            <w:proofErr w:type="spellEnd"/>
            <w:r>
              <w:rPr>
                <w:color w:val="000000"/>
              </w:rPr>
              <w:t xml:space="preserve"> numerów dla list tych komitetów wyborczych, które zarejestrowały co najmniej jedną listę kandydatów w wyborach do sejm</w:t>
            </w:r>
            <w:r>
              <w:rPr>
                <w:color w:val="000000"/>
              </w:rPr>
              <w:t>iku województwa i nie został im przyznany numer przez Państwową Komisję Wyborczą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18 marca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 xml:space="preserve">- przyznanie przez komisarza wyborczego numerów dla list tych komitetów wyborczych, które zarejestrowały co najmniej jedną listę kandydatów do rady </w:t>
            </w:r>
            <w:r>
              <w:rPr>
                <w:color w:val="000000"/>
              </w:rPr>
              <w:t xml:space="preserve">powiatu i nie został im przyznany numer przez Państwową Komisję Wyborczą ani przez komisarza wyborczego wykonującego zadania o charakterze </w:t>
            </w:r>
            <w:proofErr w:type="spellStart"/>
            <w:r>
              <w:rPr>
                <w:color w:val="000000"/>
              </w:rPr>
              <w:t>ogólnowojewódzkim</w:t>
            </w:r>
            <w:proofErr w:type="spellEnd"/>
            <w:r>
              <w:rPr>
                <w:color w:val="000000"/>
              </w:rPr>
              <w:t>,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- powołanie przez komisarzy wyborczych obwodowych komisji wyborczych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 xml:space="preserve">od dnia 23 marca 2024 r. </w:t>
            </w:r>
            <w:r>
              <w:rPr>
                <w:color w:val="000000"/>
              </w:rPr>
              <w:t>do dnia 5 kwietnia 2024 r. do godz. 24.00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nieodpłatne rozpowszechnianie w programach publicznych nadawców radiowych i telewizyjnych audycji wyborczych przygotowanych przez komitety wyborcze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25 marca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 xml:space="preserve">- podanie do publicznej wiadomości, w </w:t>
            </w:r>
            <w:r>
              <w:rPr>
                <w:color w:val="000000"/>
              </w:rPr>
              <w:t>drodze rozplakatowania, obwieszczeń: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a) terytorialnych komisji wyborczych o zarejestrowanych listach kandydatów na radnych,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b) gminnych komisji wyborczych o zarejestrowanych kandydatach na wójtów, burmistrzów, prezydentów miast,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- zgłaszanie zamiaru głosow</w:t>
            </w:r>
            <w:r>
              <w:rPr>
                <w:color w:val="000000"/>
              </w:rPr>
              <w:t>ania korespondencyjnego przez wyborców niepełnosprawnych, w tym za pomocą nakładek na karty do głosowania sporządzonych w alfabecie Braille'a, oraz przez wyborców, którzy najpóźniej w dniu głosowania kończą 60 lat,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- zgłaszanie zamiaru skorzystania z prawa</w:t>
            </w:r>
            <w:r>
              <w:rPr>
                <w:color w:val="000000"/>
              </w:rPr>
              <w:t xml:space="preserve"> do bezpłatnego transportu z miejsca zamieszkania do lokalu wyborczego lub bezpłatnego transportu powrotnego przez wyborców niepełnosprawnych oraz przez wyborców, którzy najpóźniej w dniu głosowania kończą 60 lat, w gminie, w której w dniu wyborów nie funk</w:t>
            </w:r>
            <w:r>
              <w:rPr>
                <w:color w:val="000000"/>
              </w:rPr>
              <w:t>cjonuje gminny przewóz pasażerski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28 marca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 xml:space="preserve">- podanie do publicznej wiadomości informacji o organizacji w gminach wiejskich lub miejsko-wiejskich, w dniu wyborów, bezpłatnego gminnego przewozu pasażerskiego, o którym mowa w </w:t>
            </w:r>
            <w:r>
              <w:rPr>
                <w:color w:val="1B1B1B"/>
              </w:rPr>
              <w:t>art. 37f § 1</w:t>
            </w:r>
            <w:r>
              <w:rPr>
                <w:color w:val="000000"/>
              </w:rPr>
              <w:t xml:space="preserve"> ust</w:t>
            </w:r>
            <w:r>
              <w:rPr>
                <w:color w:val="000000"/>
              </w:rPr>
              <w:t>awy z dnia 5 stycznia 2011 r. - Kodeks wyborczy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 29 marca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składanie wniosków o sporządzenie aktu pełnomocnictwa do głosowania przez wyborców niepełnosprawnych oraz przez wyborców, którzy najpóźniej w dniu głosowania kończą 60 lat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do dnia</w:t>
            </w:r>
            <w:r>
              <w:rPr>
                <w:color w:val="000000"/>
              </w:rPr>
              <w:t xml:space="preserve"> 4 kwietnia 2024 r.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poinformowanie wyborców niepełnosprawnych oraz wyborców, którzy najpóźniej w dniu głosowania kończą 60 lat, którzy zgłosili zamiar skorzystania z prawa do bezpłatnego transportu do lokalu wyborczego, o godzinie transportu w dniu głoso</w:t>
            </w:r>
            <w:r>
              <w:rPr>
                <w:color w:val="000000"/>
              </w:rPr>
              <w:t>wania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w dniu 5 kwietnia 2024 r.</w:t>
            </w:r>
          </w:p>
          <w:p w:rsidR="00DF7914" w:rsidRDefault="00D201C6">
            <w:pPr>
              <w:spacing w:before="25" w:after="0"/>
            </w:pPr>
            <w:r>
              <w:rPr>
                <w:color w:val="000000"/>
              </w:rPr>
              <w:t>o godz. 24.00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zakończenie kampanii wyborczej</w:t>
            </w:r>
          </w:p>
        </w:tc>
      </w:tr>
      <w:tr w:rsidR="00DF7914" w:rsidTr="006D146A">
        <w:trPr>
          <w:trHeight w:val="45"/>
          <w:tblCellSpacing w:w="0" w:type="auto"/>
        </w:trPr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w dniu 7 kwietnia 2024 r. godz. 7.00-21.00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914" w:rsidRDefault="00D201C6">
            <w:pPr>
              <w:spacing w:after="0"/>
            </w:pPr>
            <w:r>
              <w:rPr>
                <w:color w:val="000000"/>
              </w:rPr>
              <w:t>- głosowanie</w:t>
            </w:r>
          </w:p>
        </w:tc>
      </w:tr>
    </w:tbl>
    <w:p w:rsidR="00D201C6" w:rsidRDefault="00D201C6"/>
    <w:sectPr w:rsidR="00D201C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DD2"/>
    <w:multiLevelType w:val="multilevel"/>
    <w:tmpl w:val="8AE625D0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14"/>
    <w:rsid w:val="006D146A"/>
    <w:rsid w:val="00D201C6"/>
    <w:rsid w:val="00D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A8AE2-0AA8-43E9-B85A-CCF26FD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885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Jasnoch Piotr</dc:creator>
  <cp:lastModifiedBy>Jasnoch Piotr</cp:lastModifiedBy>
  <cp:revision>2</cp:revision>
  <dcterms:created xsi:type="dcterms:W3CDTF">2024-01-31T13:05:00Z</dcterms:created>
  <dcterms:modified xsi:type="dcterms:W3CDTF">2024-01-31T13:05:00Z</dcterms:modified>
</cp:coreProperties>
</file>