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B4C" w:rsidRPr="00CA29D0" w:rsidRDefault="00F00B4C" w:rsidP="00F00B4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</w:p>
    <w:p w:rsidR="00F00B4C" w:rsidRPr="00CA29D0" w:rsidRDefault="00F00B4C" w:rsidP="00F00B4C">
      <w:pPr>
        <w:tabs>
          <w:tab w:val="left" w:pos="5387"/>
        </w:tabs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CA29D0">
        <w:rPr>
          <w:rFonts w:ascii="Times New Roman" w:hAnsi="Times New Roman" w:cs="Times New Roman"/>
          <w:bCs/>
          <w:sz w:val="24"/>
          <w:szCs w:val="24"/>
        </w:rPr>
        <w:t>ORG.271.</w:t>
      </w:r>
      <w:r w:rsidR="00646C1F">
        <w:rPr>
          <w:rFonts w:ascii="Times New Roman" w:hAnsi="Times New Roman" w:cs="Times New Roman"/>
          <w:bCs/>
          <w:sz w:val="24"/>
          <w:szCs w:val="24"/>
        </w:rPr>
        <w:t>44</w:t>
      </w:r>
      <w:r w:rsidR="00EF1ED0">
        <w:rPr>
          <w:rFonts w:ascii="Times New Roman" w:hAnsi="Times New Roman" w:cs="Times New Roman"/>
          <w:bCs/>
          <w:sz w:val="24"/>
          <w:szCs w:val="24"/>
        </w:rPr>
        <w:t>.3.2023</w:t>
      </w:r>
      <w:r w:rsidR="00743F10" w:rsidRPr="00C33611">
        <w:rPr>
          <w:rFonts w:ascii="Times New Roman" w:hAnsi="Times New Roman" w:cs="Times New Roman"/>
          <w:bCs/>
          <w:sz w:val="24"/>
          <w:szCs w:val="24"/>
        </w:rPr>
        <w:t>.KMA</w:t>
      </w:r>
      <w:r w:rsidR="00EF1ED0">
        <w:rPr>
          <w:rFonts w:ascii="Times New Roman" w:hAnsi="Times New Roman" w:cs="Times New Roman"/>
          <w:bCs/>
          <w:sz w:val="24"/>
          <w:szCs w:val="24"/>
        </w:rPr>
        <w:tab/>
        <w:t>Cieszyn, dn.</w:t>
      </w:r>
      <w:r w:rsidR="00C3361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46C1F">
        <w:rPr>
          <w:rFonts w:ascii="Times New Roman" w:hAnsi="Times New Roman" w:cs="Times New Roman"/>
          <w:bCs/>
          <w:sz w:val="24"/>
          <w:szCs w:val="24"/>
        </w:rPr>
        <w:t>19</w:t>
      </w:r>
      <w:r w:rsidR="00646C1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46C1F">
        <w:rPr>
          <w:rFonts w:ascii="Times New Roman" w:hAnsi="Times New Roman" w:cs="Times New Roman"/>
          <w:bCs/>
          <w:sz w:val="24"/>
          <w:szCs w:val="24"/>
        </w:rPr>
        <w:t>grudni</w:t>
      </w:r>
      <w:r w:rsidR="00646C1F">
        <w:rPr>
          <w:rFonts w:ascii="Times New Roman" w:hAnsi="Times New Roman" w:cs="Times New Roman"/>
          <w:bCs/>
          <w:sz w:val="24"/>
          <w:szCs w:val="24"/>
        </w:rPr>
        <w:t>a</w:t>
      </w:r>
      <w:r w:rsidR="00646C1F" w:rsidRPr="00CA29D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A29D0">
        <w:rPr>
          <w:rFonts w:ascii="Times New Roman" w:hAnsi="Times New Roman" w:cs="Times New Roman"/>
          <w:bCs/>
          <w:sz w:val="24"/>
          <w:szCs w:val="24"/>
        </w:rPr>
        <w:t>2023 r.</w:t>
      </w:r>
    </w:p>
    <w:p w:rsidR="00F00B4C" w:rsidRPr="00CA29D0" w:rsidRDefault="00F00B4C" w:rsidP="00F00B4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00B4C" w:rsidRPr="00CA29D0" w:rsidRDefault="00F00B4C" w:rsidP="00F00B4C">
      <w:pPr>
        <w:tabs>
          <w:tab w:val="left" w:pos="567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29D0">
        <w:rPr>
          <w:rFonts w:ascii="Times New Roman" w:hAnsi="Times New Roman" w:cs="Times New Roman"/>
          <w:b/>
          <w:bCs/>
          <w:sz w:val="24"/>
          <w:szCs w:val="24"/>
        </w:rPr>
        <w:t>Zapytanie ofertowe</w:t>
      </w:r>
    </w:p>
    <w:p w:rsidR="00F00B4C" w:rsidRPr="00CA29D0" w:rsidRDefault="00F00B4C" w:rsidP="00F00B4C">
      <w:pPr>
        <w:pStyle w:val="Akapitzlist"/>
        <w:numPr>
          <w:ilvl w:val="0"/>
          <w:numId w:val="1"/>
        </w:numPr>
        <w:jc w:val="both"/>
        <w:rPr>
          <w:b/>
          <w:bCs/>
        </w:rPr>
      </w:pPr>
      <w:r w:rsidRPr="00CA29D0">
        <w:rPr>
          <w:b/>
          <w:bCs/>
        </w:rPr>
        <w:t>Informacje ogólne:</w:t>
      </w:r>
    </w:p>
    <w:p w:rsidR="00F00B4C" w:rsidRPr="00CA29D0" w:rsidRDefault="00F00B4C" w:rsidP="00F00B4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29D0">
        <w:rPr>
          <w:rFonts w:ascii="Times New Roman" w:hAnsi="Times New Roman" w:cs="Times New Roman"/>
          <w:b/>
          <w:bCs/>
          <w:sz w:val="24"/>
          <w:szCs w:val="24"/>
        </w:rPr>
        <w:t xml:space="preserve">Zamawiający: </w:t>
      </w:r>
      <w:r w:rsidRPr="00CA29D0">
        <w:rPr>
          <w:rFonts w:ascii="Times New Roman" w:eastAsia="Tahoma" w:hAnsi="Times New Roman" w:cs="Times New Roman"/>
          <w:color w:val="000000"/>
          <w:sz w:val="24"/>
          <w:szCs w:val="24"/>
        </w:rPr>
        <w:t>Gmina Cieszyn, Rynek 1, 43-400 Cieszyn, NIP 548-24-04-950, Miejski Ośrodek Pomocy Społecznej w Cieszynie, ul. Skrajna 5, 43-400 Cieszyn, w którego imieniu występuje Kierownik Ośrodka;</w:t>
      </w:r>
    </w:p>
    <w:p w:rsidR="00F00B4C" w:rsidRPr="00CA29D0" w:rsidRDefault="00F00B4C" w:rsidP="00F00B4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00B4C" w:rsidRPr="00CA29D0" w:rsidRDefault="00F00B4C" w:rsidP="00F00B4C">
      <w:pPr>
        <w:pStyle w:val="Akapitzlist"/>
        <w:ind w:left="360"/>
        <w:jc w:val="center"/>
        <w:rPr>
          <w:b/>
        </w:rPr>
      </w:pPr>
      <w:r w:rsidRPr="00CA29D0">
        <w:rPr>
          <w:b/>
        </w:rPr>
        <w:t>Zaprasza</w:t>
      </w:r>
    </w:p>
    <w:p w:rsidR="00F00B4C" w:rsidRPr="00CA29D0" w:rsidRDefault="00F00B4C" w:rsidP="005656C8">
      <w:pPr>
        <w:pStyle w:val="Nagwek3"/>
        <w:spacing w:before="0"/>
        <w:jc w:val="both"/>
        <w:rPr>
          <w:rFonts w:ascii="Times New Roman" w:hAnsi="Times New Roman" w:cs="Times New Roman"/>
          <w:color w:val="auto"/>
        </w:rPr>
      </w:pPr>
      <w:r w:rsidRPr="00CA29D0">
        <w:rPr>
          <w:rFonts w:ascii="Times New Roman" w:hAnsi="Times New Roman" w:cs="Times New Roman"/>
          <w:color w:val="auto"/>
        </w:rPr>
        <w:t xml:space="preserve">do składania ofert w ramach postępowania prowadzonego zgodnie z przepisami §7 ust. 1 </w:t>
      </w:r>
      <w:r w:rsidR="005656C8">
        <w:rPr>
          <w:rFonts w:ascii="Times New Roman" w:hAnsi="Times New Roman" w:cs="Times New Roman"/>
          <w:color w:val="auto"/>
        </w:rPr>
        <w:br/>
      </w:r>
      <w:r w:rsidRPr="00CA29D0">
        <w:rPr>
          <w:rFonts w:ascii="Times New Roman" w:hAnsi="Times New Roman" w:cs="Times New Roman"/>
          <w:color w:val="auto"/>
        </w:rPr>
        <w:t>pkt. 2) Regulaminu udzielania zamówień publicznych w Miejskim Ośrodku Pomocy Społecznej w Cieszynie, na realizację zadania publicznego pn.:</w:t>
      </w:r>
    </w:p>
    <w:p w:rsidR="00F00B4C" w:rsidRPr="00CA29D0" w:rsidRDefault="00F00B4C" w:rsidP="00F00B4C">
      <w:pPr>
        <w:pStyle w:val="Nagwek3"/>
        <w:spacing w:before="0"/>
        <w:jc w:val="center"/>
        <w:rPr>
          <w:rFonts w:ascii="Times New Roman" w:hAnsi="Times New Roman" w:cs="Times New Roman"/>
          <w:b/>
          <w:bCs/>
          <w:color w:val="auto"/>
        </w:rPr>
      </w:pPr>
      <w:r w:rsidRPr="00CA29D0">
        <w:rPr>
          <w:rFonts w:ascii="Times New Roman" w:hAnsi="Times New Roman" w:cs="Times New Roman"/>
          <w:b/>
          <w:bCs/>
          <w:color w:val="auto"/>
        </w:rPr>
        <w:t>,,</w:t>
      </w:r>
      <w:bookmarkStart w:id="0" w:name="_Hlk149042998"/>
      <w:r w:rsidR="00EF1ED0">
        <w:rPr>
          <w:rFonts w:ascii="Times New Roman" w:hAnsi="Times New Roman" w:cs="Times New Roman"/>
          <w:b/>
          <w:bCs/>
          <w:color w:val="auto"/>
        </w:rPr>
        <w:t>Zakup sprzętu na rzecz realizacji zadań GPPiRPA oraz PN oraz zwiększenia efektywności działań</w:t>
      </w:r>
      <w:r w:rsidRPr="00CA29D0">
        <w:rPr>
          <w:rFonts w:ascii="Times New Roman" w:eastAsia="Times New Roman" w:hAnsi="Times New Roman" w:cs="Times New Roman"/>
          <w:b/>
          <w:bCs/>
          <w:color w:val="auto"/>
        </w:rPr>
        <w:t xml:space="preserve">” </w:t>
      </w:r>
      <w:bookmarkEnd w:id="0"/>
    </w:p>
    <w:p w:rsidR="00F00B4C" w:rsidRPr="00CA29D0" w:rsidRDefault="00F00B4C" w:rsidP="00F00B4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00B4C" w:rsidRPr="00CA29D0" w:rsidRDefault="00F00B4C" w:rsidP="00F00B4C">
      <w:pPr>
        <w:pStyle w:val="Akapitzlist"/>
        <w:numPr>
          <w:ilvl w:val="0"/>
          <w:numId w:val="2"/>
        </w:numPr>
        <w:jc w:val="both"/>
        <w:rPr>
          <w:b/>
          <w:bCs/>
          <w:i/>
          <w:iCs/>
        </w:rPr>
      </w:pPr>
      <w:r w:rsidRPr="00CA29D0">
        <w:rPr>
          <w:b/>
          <w:bCs/>
        </w:rPr>
        <w:t>Przedmiot zamówienia:</w:t>
      </w:r>
    </w:p>
    <w:p w:rsidR="00EF1ED0" w:rsidRDefault="00F00B4C" w:rsidP="00EF1ED0">
      <w:pPr>
        <w:pStyle w:val="Akapitzlist"/>
        <w:numPr>
          <w:ilvl w:val="1"/>
          <w:numId w:val="2"/>
        </w:numPr>
        <w:jc w:val="both"/>
      </w:pPr>
      <w:r w:rsidRPr="00CA29D0">
        <w:t xml:space="preserve">Przedmiotem zamówienia jest zakup </w:t>
      </w:r>
      <w:r w:rsidR="00EF1ED0">
        <w:t xml:space="preserve">sprzętu, który </w:t>
      </w:r>
      <w:r w:rsidRPr="00CA29D0">
        <w:t xml:space="preserve">obejmuje dostawę, montaż </w:t>
      </w:r>
      <w:r w:rsidR="00EF1ED0">
        <w:br/>
      </w:r>
      <w:r w:rsidRPr="00CA29D0">
        <w:t>i instalację następujących sprzętów:</w:t>
      </w:r>
    </w:p>
    <w:p w:rsidR="00EF1ED0" w:rsidRDefault="00EF1ED0" w:rsidP="00EF1ED0">
      <w:pPr>
        <w:pStyle w:val="Akapitzlist"/>
        <w:numPr>
          <w:ilvl w:val="0"/>
          <w:numId w:val="8"/>
        </w:numPr>
        <w:jc w:val="both"/>
      </w:pPr>
      <w:r w:rsidRPr="00EF1ED0">
        <w:t>Telewizor do sali konferencyjnej wraz ze stojakiem podłogowym</w:t>
      </w:r>
      <w:r>
        <w:t>;</w:t>
      </w:r>
    </w:p>
    <w:p w:rsidR="00EF1ED0" w:rsidRDefault="00EF1ED0" w:rsidP="00EF1ED0">
      <w:pPr>
        <w:pStyle w:val="Akapitzlist"/>
        <w:numPr>
          <w:ilvl w:val="0"/>
          <w:numId w:val="8"/>
        </w:numPr>
        <w:jc w:val="both"/>
      </w:pPr>
      <w:r w:rsidRPr="00EF1ED0">
        <w:t>Punkt dostępowy WLAN</w:t>
      </w:r>
      <w:r>
        <w:t>;</w:t>
      </w:r>
    </w:p>
    <w:p w:rsidR="00EF1ED0" w:rsidRDefault="00EF1ED0" w:rsidP="00EF1ED0">
      <w:pPr>
        <w:pStyle w:val="Akapitzlist"/>
        <w:numPr>
          <w:ilvl w:val="0"/>
          <w:numId w:val="8"/>
        </w:numPr>
        <w:jc w:val="both"/>
      </w:pPr>
      <w:r w:rsidRPr="00EF1ED0">
        <w:t xml:space="preserve">Kamera internetowa </w:t>
      </w:r>
    </w:p>
    <w:p w:rsidR="00EF1ED0" w:rsidRDefault="00EF1ED0" w:rsidP="00EF1ED0">
      <w:pPr>
        <w:pStyle w:val="Akapitzlist"/>
        <w:numPr>
          <w:ilvl w:val="0"/>
          <w:numId w:val="8"/>
        </w:numPr>
        <w:jc w:val="both"/>
      </w:pPr>
      <w:r w:rsidRPr="00EF1ED0">
        <w:t>Głośniki</w:t>
      </w:r>
      <w:r>
        <w:t>;</w:t>
      </w:r>
    </w:p>
    <w:p w:rsidR="00EF1ED0" w:rsidRDefault="00EF1ED0" w:rsidP="00EF1ED0">
      <w:pPr>
        <w:pStyle w:val="Akapitzlist"/>
        <w:numPr>
          <w:ilvl w:val="0"/>
          <w:numId w:val="8"/>
        </w:numPr>
        <w:jc w:val="both"/>
      </w:pPr>
      <w:r w:rsidRPr="00EF1ED0">
        <w:t>Projektor</w:t>
      </w:r>
      <w:r>
        <w:t>;</w:t>
      </w:r>
    </w:p>
    <w:p w:rsidR="00EF1ED0" w:rsidRDefault="00EF1ED0" w:rsidP="00EF1ED0">
      <w:pPr>
        <w:pStyle w:val="Akapitzlist"/>
        <w:numPr>
          <w:ilvl w:val="0"/>
          <w:numId w:val="8"/>
        </w:numPr>
        <w:jc w:val="both"/>
      </w:pPr>
      <w:bookmarkStart w:id="1" w:name="_Hlk152222491"/>
      <w:r w:rsidRPr="00EF1ED0">
        <w:t>Prezenter/wskaźnik laserowy</w:t>
      </w:r>
    </w:p>
    <w:p w:rsidR="0008214E" w:rsidRPr="00EF1ED0" w:rsidRDefault="0008214E" w:rsidP="00EF1ED0">
      <w:pPr>
        <w:pStyle w:val="Akapitzlist"/>
        <w:numPr>
          <w:ilvl w:val="0"/>
          <w:numId w:val="8"/>
        </w:numPr>
        <w:jc w:val="both"/>
      </w:pPr>
      <w:r>
        <w:t>Statyw fotograficzny</w:t>
      </w:r>
    </w:p>
    <w:bookmarkEnd w:id="1"/>
    <w:p w:rsidR="00F00B4C" w:rsidRPr="00CA29D0" w:rsidRDefault="00F00B4C" w:rsidP="00F00B4C">
      <w:pPr>
        <w:pStyle w:val="Akapitzlist"/>
        <w:numPr>
          <w:ilvl w:val="1"/>
          <w:numId w:val="2"/>
        </w:numPr>
        <w:jc w:val="both"/>
        <w:rPr>
          <w:bCs/>
          <w:color w:val="000000"/>
        </w:rPr>
      </w:pPr>
      <w:r w:rsidRPr="00CA29D0">
        <w:t xml:space="preserve">Dostawa i montaż wyżej wymienionego sprzętu w miejscu wskazanym przez Zamawiającego nastąpi na koszt Wykonawcy. </w:t>
      </w:r>
    </w:p>
    <w:p w:rsidR="00F00B4C" w:rsidRPr="00CA29D0" w:rsidRDefault="00F00B4C" w:rsidP="00F00B4C">
      <w:pPr>
        <w:pStyle w:val="Akapitzlist"/>
        <w:numPr>
          <w:ilvl w:val="1"/>
          <w:numId w:val="2"/>
        </w:numPr>
        <w:jc w:val="both"/>
      </w:pPr>
      <w:r w:rsidRPr="00CA29D0">
        <w:t>Do niniejszego Zapytania ofertowego załączono specyfikację</w:t>
      </w:r>
      <w:r w:rsidR="00646C1F">
        <w:t xml:space="preserve"> </w:t>
      </w:r>
      <w:r w:rsidRPr="00CA29D0">
        <w:t>(zał. nr 1) w postaci wykazu asortymentu i charakterystyki jego parametrów, ilości sztukitp.</w:t>
      </w:r>
    </w:p>
    <w:p w:rsidR="005656C8" w:rsidRPr="005656C8" w:rsidRDefault="00F00B4C" w:rsidP="005656C8">
      <w:pPr>
        <w:pStyle w:val="Akapitzlist"/>
        <w:numPr>
          <w:ilvl w:val="1"/>
          <w:numId w:val="2"/>
        </w:numPr>
        <w:jc w:val="both"/>
        <w:rPr>
          <w:bCs/>
          <w:i/>
          <w:iCs/>
        </w:rPr>
      </w:pPr>
      <w:r w:rsidRPr="00CA29D0">
        <w:t xml:space="preserve">Zamawiający zapewni swobodny, w niezbędnym zakresie, dostęp Wykonawcy do </w:t>
      </w:r>
      <w:r w:rsidR="00EF1ED0">
        <w:t>pomieszczeń MOPS</w:t>
      </w:r>
      <w:r w:rsidRPr="00CA29D0">
        <w:t>, celem prawidłowego wykonania zadania.</w:t>
      </w:r>
    </w:p>
    <w:p w:rsidR="00F00B4C" w:rsidRPr="005656C8" w:rsidRDefault="00F00B4C" w:rsidP="005656C8">
      <w:pPr>
        <w:pStyle w:val="Akapitzlist"/>
        <w:numPr>
          <w:ilvl w:val="1"/>
          <w:numId w:val="2"/>
        </w:numPr>
        <w:jc w:val="both"/>
        <w:rPr>
          <w:bCs/>
          <w:i/>
          <w:iCs/>
        </w:rPr>
      </w:pPr>
      <w:r w:rsidRPr="005656C8">
        <w:t>Parametry zamówienia:</w:t>
      </w:r>
    </w:p>
    <w:p w:rsidR="00F00B4C" w:rsidRPr="00CA29D0" w:rsidRDefault="00F00B4C" w:rsidP="00F00B4C">
      <w:pPr>
        <w:pStyle w:val="Teksttreci20"/>
        <w:numPr>
          <w:ilvl w:val="0"/>
          <w:numId w:val="4"/>
        </w:numPr>
        <w:shd w:val="clear" w:color="auto" w:fill="auto"/>
        <w:tabs>
          <w:tab w:val="left" w:pos="1313"/>
        </w:tabs>
        <w:spacing w:before="0" w:after="0" w:line="274" w:lineRule="exact"/>
        <w:ind w:left="1300"/>
        <w:jc w:val="both"/>
        <w:rPr>
          <w:sz w:val="24"/>
          <w:szCs w:val="24"/>
        </w:rPr>
      </w:pPr>
      <w:r w:rsidRPr="00CA29D0">
        <w:rPr>
          <w:sz w:val="24"/>
          <w:szCs w:val="24"/>
        </w:rPr>
        <w:t>dostawa sprzętu oraz wykonanie usług objętych zapytaniem odbędzie się w dni robocze w godzinach 7</w:t>
      </w:r>
      <w:r w:rsidRPr="00CA29D0">
        <w:rPr>
          <w:sz w:val="24"/>
          <w:szCs w:val="24"/>
          <w:vertAlign w:val="superscript"/>
        </w:rPr>
        <w:t>00</w:t>
      </w:r>
      <w:r w:rsidRPr="00CA29D0">
        <w:rPr>
          <w:sz w:val="24"/>
          <w:szCs w:val="24"/>
        </w:rPr>
        <w:t xml:space="preserve"> - 15</w:t>
      </w:r>
      <w:r w:rsidRPr="00CA29D0">
        <w:rPr>
          <w:sz w:val="24"/>
          <w:szCs w:val="24"/>
          <w:vertAlign w:val="superscript"/>
        </w:rPr>
        <w:t>00</w:t>
      </w:r>
      <w:r w:rsidRPr="00CA29D0">
        <w:rPr>
          <w:sz w:val="24"/>
          <w:szCs w:val="24"/>
        </w:rPr>
        <w:t xml:space="preserve">, w </w:t>
      </w:r>
      <w:r w:rsidR="00EF1ED0">
        <w:rPr>
          <w:sz w:val="24"/>
          <w:szCs w:val="24"/>
        </w:rPr>
        <w:t>MOPS w Cieszynie</w:t>
      </w:r>
      <w:r w:rsidRPr="00CA29D0">
        <w:rPr>
          <w:sz w:val="24"/>
          <w:szCs w:val="24"/>
        </w:rPr>
        <w:t xml:space="preserve"> (43-400 Cieszyn, </w:t>
      </w:r>
      <w:r w:rsidR="00B6104F">
        <w:rPr>
          <w:sz w:val="24"/>
          <w:szCs w:val="24"/>
        </w:rPr>
        <w:br/>
      </w:r>
      <w:r w:rsidRPr="00CA29D0">
        <w:rPr>
          <w:sz w:val="24"/>
          <w:szCs w:val="24"/>
        </w:rPr>
        <w:t xml:space="preserve">ul. </w:t>
      </w:r>
      <w:r w:rsidR="00EF1ED0">
        <w:rPr>
          <w:sz w:val="24"/>
          <w:szCs w:val="24"/>
        </w:rPr>
        <w:t>Skrajna 5</w:t>
      </w:r>
      <w:r w:rsidRPr="00CA29D0">
        <w:rPr>
          <w:sz w:val="24"/>
          <w:szCs w:val="24"/>
        </w:rPr>
        <w:t>),</w:t>
      </w:r>
    </w:p>
    <w:p w:rsidR="00F00B4C" w:rsidRPr="00CA29D0" w:rsidRDefault="00F00B4C" w:rsidP="00F00B4C">
      <w:pPr>
        <w:pStyle w:val="Teksttreci20"/>
        <w:numPr>
          <w:ilvl w:val="0"/>
          <w:numId w:val="4"/>
        </w:numPr>
        <w:shd w:val="clear" w:color="auto" w:fill="auto"/>
        <w:tabs>
          <w:tab w:val="left" w:pos="1313"/>
        </w:tabs>
        <w:spacing w:before="0" w:after="0" w:line="274" w:lineRule="exact"/>
        <w:ind w:left="1300"/>
        <w:jc w:val="both"/>
        <w:rPr>
          <w:sz w:val="24"/>
          <w:szCs w:val="24"/>
        </w:rPr>
      </w:pPr>
      <w:r w:rsidRPr="00CA29D0">
        <w:rPr>
          <w:sz w:val="24"/>
          <w:szCs w:val="24"/>
        </w:rPr>
        <w:t>Zamawiający wymaga, aby zaoferowane urządzenia były fabrycznie nowe,</w:t>
      </w:r>
    </w:p>
    <w:p w:rsidR="00F00B4C" w:rsidRPr="00CA29D0" w:rsidRDefault="00F00B4C" w:rsidP="00F00B4C">
      <w:pPr>
        <w:pStyle w:val="Teksttreci20"/>
        <w:numPr>
          <w:ilvl w:val="0"/>
          <w:numId w:val="4"/>
        </w:numPr>
        <w:shd w:val="clear" w:color="auto" w:fill="auto"/>
        <w:tabs>
          <w:tab w:val="left" w:pos="1313"/>
        </w:tabs>
        <w:spacing w:before="0" w:after="0" w:line="274" w:lineRule="exact"/>
        <w:ind w:left="1300"/>
        <w:jc w:val="both"/>
        <w:rPr>
          <w:sz w:val="24"/>
          <w:szCs w:val="24"/>
        </w:rPr>
      </w:pPr>
      <w:r w:rsidRPr="00CA29D0">
        <w:rPr>
          <w:sz w:val="24"/>
          <w:szCs w:val="24"/>
        </w:rPr>
        <w:t>Zamawiający wymaga, aby zaoferowane urządzenia posiadały oznaczenie CE;</w:t>
      </w:r>
    </w:p>
    <w:p w:rsidR="00F00B4C" w:rsidRPr="00CA29D0" w:rsidRDefault="00F00B4C" w:rsidP="00F00B4C">
      <w:pPr>
        <w:pStyle w:val="Teksttreci20"/>
        <w:numPr>
          <w:ilvl w:val="0"/>
          <w:numId w:val="4"/>
        </w:numPr>
        <w:shd w:val="clear" w:color="auto" w:fill="auto"/>
        <w:tabs>
          <w:tab w:val="left" w:pos="1315"/>
        </w:tabs>
        <w:spacing w:before="0" w:after="0" w:line="274" w:lineRule="exact"/>
        <w:ind w:left="1300"/>
        <w:jc w:val="both"/>
        <w:rPr>
          <w:sz w:val="24"/>
          <w:szCs w:val="24"/>
        </w:rPr>
      </w:pPr>
      <w:r w:rsidRPr="00CA29D0">
        <w:rPr>
          <w:sz w:val="24"/>
          <w:szCs w:val="24"/>
        </w:rPr>
        <w:t>Wykonawca dostarczy Zamawiającemu łącznie z przedmiotem umowy:</w:t>
      </w:r>
    </w:p>
    <w:p w:rsidR="00F00B4C" w:rsidRPr="00CA29D0" w:rsidRDefault="00F00B4C" w:rsidP="00F00B4C">
      <w:pPr>
        <w:pStyle w:val="Teksttreci20"/>
        <w:numPr>
          <w:ilvl w:val="0"/>
          <w:numId w:val="5"/>
        </w:numPr>
        <w:shd w:val="clear" w:color="auto" w:fill="auto"/>
        <w:tabs>
          <w:tab w:val="left" w:pos="1683"/>
        </w:tabs>
        <w:spacing w:before="0" w:after="0" w:line="274" w:lineRule="exact"/>
        <w:ind w:left="1680" w:hanging="380"/>
        <w:jc w:val="both"/>
        <w:rPr>
          <w:sz w:val="24"/>
          <w:szCs w:val="24"/>
        </w:rPr>
      </w:pPr>
      <w:r w:rsidRPr="00CA29D0">
        <w:rPr>
          <w:sz w:val="24"/>
          <w:szCs w:val="24"/>
        </w:rPr>
        <w:t>kartę katalogową oferowanych urządzeń z zaznaczeniem wymaganych parametrów technicznych,</w:t>
      </w:r>
    </w:p>
    <w:p w:rsidR="00F00B4C" w:rsidRPr="00CA29D0" w:rsidRDefault="00F00B4C" w:rsidP="00F00B4C">
      <w:pPr>
        <w:pStyle w:val="Teksttreci20"/>
        <w:numPr>
          <w:ilvl w:val="0"/>
          <w:numId w:val="5"/>
        </w:numPr>
        <w:shd w:val="clear" w:color="auto" w:fill="auto"/>
        <w:tabs>
          <w:tab w:val="left" w:pos="1683"/>
        </w:tabs>
        <w:spacing w:before="0" w:after="0" w:line="274" w:lineRule="exact"/>
        <w:ind w:left="1680" w:hanging="380"/>
        <w:jc w:val="both"/>
        <w:rPr>
          <w:sz w:val="24"/>
          <w:szCs w:val="24"/>
        </w:rPr>
      </w:pPr>
      <w:r w:rsidRPr="00CA29D0">
        <w:rPr>
          <w:sz w:val="24"/>
          <w:szCs w:val="24"/>
        </w:rPr>
        <w:t>nośniki instalacyjne oprogramowania,</w:t>
      </w:r>
    </w:p>
    <w:p w:rsidR="00F00B4C" w:rsidRPr="00CA29D0" w:rsidRDefault="00F00B4C" w:rsidP="00F00B4C">
      <w:pPr>
        <w:pStyle w:val="Teksttreci20"/>
        <w:numPr>
          <w:ilvl w:val="0"/>
          <w:numId w:val="5"/>
        </w:numPr>
        <w:shd w:val="clear" w:color="auto" w:fill="auto"/>
        <w:tabs>
          <w:tab w:val="left" w:pos="1683"/>
        </w:tabs>
        <w:spacing w:before="0" w:after="0" w:line="274" w:lineRule="exact"/>
        <w:ind w:left="1680" w:hanging="380"/>
        <w:jc w:val="both"/>
        <w:rPr>
          <w:sz w:val="24"/>
          <w:szCs w:val="24"/>
        </w:rPr>
      </w:pPr>
      <w:r w:rsidRPr="00CA29D0">
        <w:rPr>
          <w:sz w:val="24"/>
          <w:szCs w:val="24"/>
        </w:rPr>
        <w:t>indywidualne karty gwarancyjne dla dostarczonych urządzeń, wypełnioną czytelnie i bez poprawek z wypisanymi w nich numerami seryjnymi lub innym unikalnym numerem urządzenia (zgodnym z numerem uwidocznionym na obudowie danego urządzenia</w:t>
      </w:r>
      <w:r w:rsidR="00EF1ED0">
        <w:rPr>
          <w:sz w:val="24"/>
          <w:szCs w:val="24"/>
        </w:rPr>
        <w:t>)</w:t>
      </w:r>
      <w:r w:rsidRPr="00CA29D0">
        <w:rPr>
          <w:sz w:val="24"/>
          <w:szCs w:val="24"/>
        </w:rPr>
        <w:t>,</w:t>
      </w:r>
    </w:p>
    <w:p w:rsidR="00F00B4C" w:rsidRPr="00CA29D0" w:rsidRDefault="00F00B4C" w:rsidP="00F00B4C">
      <w:pPr>
        <w:pStyle w:val="Teksttreci20"/>
        <w:numPr>
          <w:ilvl w:val="0"/>
          <w:numId w:val="5"/>
        </w:numPr>
        <w:shd w:val="clear" w:color="auto" w:fill="auto"/>
        <w:tabs>
          <w:tab w:val="left" w:pos="1683"/>
        </w:tabs>
        <w:spacing w:before="0" w:after="0" w:line="274" w:lineRule="exact"/>
        <w:ind w:left="1680" w:hanging="380"/>
        <w:jc w:val="both"/>
        <w:rPr>
          <w:sz w:val="24"/>
          <w:szCs w:val="24"/>
        </w:rPr>
      </w:pPr>
      <w:r w:rsidRPr="00CA29D0">
        <w:rPr>
          <w:sz w:val="24"/>
          <w:szCs w:val="24"/>
        </w:rPr>
        <w:t xml:space="preserve">dokumenty licencyjne na oprogramowanie urządzeń elektronicznych </w:t>
      </w:r>
      <w:r w:rsidR="00B6104F">
        <w:rPr>
          <w:sz w:val="24"/>
          <w:szCs w:val="24"/>
        </w:rPr>
        <w:br/>
      </w:r>
      <w:r w:rsidRPr="00CA29D0">
        <w:rPr>
          <w:sz w:val="24"/>
          <w:szCs w:val="24"/>
        </w:rPr>
        <w:lastRenderedPageBreak/>
        <w:t>i licencje oprogramowania operacyjnego</w:t>
      </w:r>
      <w:r w:rsidR="00820214">
        <w:rPr>
          <w:sz w:val="24"/>
          <w:szCs w:val="24"/>
        </w:rPr>
        <w:t xml:space="preserve"> (dla sprzętu, który posiada oprogramowanie)</w:t>
      </w:r>
      <w:r w:rsidRPr="00CA29D0">
        <w:rPr>
          <w:sz w:val="24"/>
          <w:szCs w:val="24"/>
        </w:rPr>
        <w:t>,</w:t>
      </w:r>
    </w:p>
    <w:p w:rsidR="00F00B4C" w:rsidRPr="00CA29D0" w:rsidRDefault="00F00B4C" w:rsidP="00F00B4C">
      <w:pPr>
        <w:pStyle w:val="Teksttreci20"/>
        <w:numPr>
          <w:ilvl w:val="0"/>
          <w:numId w:val="5"/>
        </w:numPr>
        <w:shd w:val="clear" w:color="auto" w:fill="auto"/>
        <w:tabs>
          <w:tab w:val="left" w:pos="1683"/>
        </w:tabs>
        <w:spacing w:before="0" w:after="0" w:line="274" w:lineRule="exact"/>
        <w:ind w:left="1680" w:hanging="380"/>
        <w:jc w:val="both"/>
        <w:rPr>
          <w:sz w:val="24"/>
          <w:szCs w:val="24"/>
        </w:rPr>
      </w:pPr>
      <w:r w:rsidRPr="00CA29D0">
        <w:rPr>
          <w:sz w:val="24"/>
          <w:szCs w:val="24"/>
        </w:rPr>
        <w:t>dokumentację eksploatacyjną, która zawiera informacje dotyczące podstawowych wymagań instalacyjnych i podstawowych warunków użytkowania urządzeń,</w:t>
      </w:r>
    </w:p>
    <w:p w:rsidR="00F00B4C" w:rsidRPr="00820214" w:rsidRDefault="00F00B4C" w:rsidP="00820214">
      <w:pPr>
        <w:pStyle w:val="Teksttreci20"/>
        <w:numPr>
          <w:ilvl w:val="0"/>
          <w:numId w:val="4"/>
        </w:numPr>
        <w:shd w:val="clear" w:color="auto" w:fill="auto"/>
        <w:tabs>
          <w:tab w:val="left" w:pos="1315"/>
        </w:tabs>
        <w:spacing w:before="0" w:after="0" w:line="274" w:lineRule="exact"/>
        <w:ind w:left="1300"/>
        <w:jc w:val="both"/>
        <w:rPr>
          <w:sz w:val="24"/>
          <w:szCs w:val="24"/>
        </w:rPr>
      </w:pPr>
      <w:r w:rsidRPr="00CA29D0">
        <w:rPr>
          <w:sz w:val="24"/>
          <w:szCs w:val="24"/>
        </w:rPr>
        <w:t xml:space="preserve">Wykonawca udzieli co najmniej </w:t>
      </w:r>
      <w:r w:rsidR="00820214">
        <w:rPr>
          <w:sz w:val="24"/>
          <w:szCs w:val="24"/>
        </w:rPr>
        <w:t>24</w:t>
      </w:r>
      <w:r w:rsidRPr="00CA29D0">
        <w:rPr>
          <w:sz w:val="24"/>
          <w:szCs w:val="24"/>
        </w:rPr>
        <w:t xml:space="preserve"> miesięcy gwarancji na prawidłowe działanie dostarczonych urządzeń. W przypadku jednak, gdy producent udzieli gwarancji dłuższej niż </w:t>
      </w:r>
      <w:r w:rsidR="00820214">
        <w:rPr>
          <w:sz w:val="24"/>
          <w:szCs w:val="24"/>
        </w:rPr>
        <w:t>24</w:t>
      </w:r>
      <w:r w:rsidRPr="00CA29D0">
        <w:rPr>
          <w:sz w:val="24"/>
          <w:szCs w:val="24"/>
        </w:rPr>
        <w:t xml:space="preserve"> miesi</w:t>
      </w:r>
      <w:r w:rsidR="00820214">
        <w:rPr>
          <w:sz w:val="24"/>
          <w:szCs w:val="24"/>
        </w:rPr>
        <w:t>ące</w:t>
      </w:r>
      <w:r w:rsidRPr="00CA29D0">
        <w:rPr>
          <w:sz w:val="24"/>
          <w:szCs w:val="24"/>
        </w:rPr>
        <w:t xml:space="preserve">, Wykonawca udzieli gwarancji na okres zgodny </w:t>
      </w:r>
      <w:r w:rsidR="00820214">
        <w:rPr>
          <w:sz w:val="24"/>
          <w:szCs w:val="24"/>
        </w:rPr>
        <w:br/>
      </w:r>
      <w:r w:rsidRPr="00CA29D0">
        <w:rPr>
          <w:sz w:val="24"/>
          <w:szCs w:val="24"/>
        </w:rPr>
        <w:t>z gwarancją producenta. Okres gwarancji biegnie od daty podpisania protokołu odbioru przedmiotu zamówienia. Wykonawca wypełni formularz oferty, określając oferowany okres gwarancji,</w:t>
      </w:r>
    </w:p>
    <w:p w:rsidR="00F00B4C" w:rsidRPr="00CA29D0" w:rsidRDefault="00F00B4C" w:rsidP="00F00B4C">
      <w:pPr>
        <w:pStyle w:val="Teksttreci20"/>
        <w:numPr>
          <w:ilvl w:val="0"/>
          <w:numId w:val="4"/>
        </w:numPr>
        <w:shd w:val="clear" w:color="auto" w:fill="auto"/>
        <w:tabs>
          <w:tab w:val="left" w:pos="1315"/>
        </w:tabs>
        <w:spacing w:before="0" w:after="0" w:line="274" w:lineRule="exact"/>
        <w:ind w:left="1300"/>
        <w:jc w:val="both"/>
        <w:rPr>
          <w:sz w:val="24"/>
          <w:szCs w:val="24"/>
        </w:rPr>
      </w:pPr>
      <w:r w:rsidRPr="00CA29D0">
        <w:rPr>
          <w:sz w:val="24"/>
          <w:szCs w:val="24"/>
        </w:rPr>
        <w:t>w przypadku stwierdzenia, iż dostarczony towar jest wadliwy i nie odpowiada opisowi przedmiotu zamówienia, Wykonawca zobowiązany będzie do jego wymiany nie później niż w terminie 5 dni od dnia złożenia reklamacji,</w:t>
      </w:r>
    </w:p>
    <w:p w:rsidR="00F00B4C" w:rsidRPr="00CA29D0" w:rsidRDefault="00F00B4C" w:rsidP="00F00B4C">
      <w:pPr>
        <w:pStyle w:val="Teksttreci20"/>
        <w:numPr>
          <w:ilvl w:val="0"/>
          <w:numId w:val="4"/>
        </w:numPr>
        <w:shd w:val="clear" w:color="auto" w:fill="auto"/>
        <w:tabs>
          <w:tab w:val="left" w:pos="1315"/>
        </w:tabs>
        <w:spacing w:before="0" w:after="0" w:line="274" w:lineRule="exact"/>
        <w:ind w:left="1300"/>
        <w:jc w:val="both"/>
        <w:rPr>
          <w:sz w:val="24"/>
          <w:szCs w:val="24"/>
        </w:rPr>
      </w:pPr>
      <w:r w:rsidRPr="00CA29D0">
        <w:rPr>
          <w:sz w:val="24"/>
          <w:szCs w:val="24"/>
        </w:rPr>
        <w:t xml:space="preserve">Wykonawca wykona instalację oprogramowania </w:t>
      </w:r>
      <w:r w:rsidR="00820214">
        <w:rPr>
          <w:sz w:val="24"/>
          <w:szCs w:val="24"/>
        </w:rPr>
        <w:t xml:space="preserve">na </w:t>
      </w:r>
      <w:r w:rsidRPr="00CA29D0">
        <w:rPr>
          <w:sz w:val="24"/>
          <w:szCs w:val="24"/>
        </w:rPr>
        <w:t xml:space="preserve">urządzeniach wraz </w:t>
      </w:r>
      <w:r w:rsidR="00820214">
        <w:rPr>
          <w:sz w:val="24"/>
          <w:szCs w:val="24"/>
        </w:rPr>
        <w:br/>
      </w:r>
      <w:r w:rsidRPr="00CA29D0">
        <w:rPr>
          <w:sz w:val="24"/>
          <w:szCs w:val="24"/>
        </w:rPr>
        <w:t>z aktualizacjami oraz konfigurację.</w:t>
      </w:r>
    </w:p>
    <w:p w:rsidR="00F00B4C" w:rsidRPr="00CA29D0" w:rsidRDefault="00F00B4C" w:rsidP="00F00B4C">
      <w:pPr>
        <w:pStyle w:val="Akapitzlist"/>
        <w:numPr>
          <w:ilvl w:val="1"/>
          <w:numId w:val="2"/>
        </w:numPr>
        <w:jc w:val="both"/>
        <w:rPr>
          <w:bCs/>
          <w:i/>
          <w:iCs/>
        </w:rPr>
      </w:pPr>
      <w:r w:rsidRPr="00CA29D0">
        <w:rPr>
          <w:bCs/>
        </w:rPr>
        <w:t>Termin realizacji: do 2</w:t>
      </w:r>
      <w:r w:rsidR="00646C1F">
        <w:rPr>
          <w:bCs/>
        </w:rPr>
        <w:t>9</w:t>
      </w:r>
      <w:r w:rsidRPr="00CA29D0">
        <w:rPr>
          <w:bCs/>
        </w:rPr>
        <w:t xml:space="preserve"> </w:t>
      </w:r>
      <w:r w:rsidR="00820214">
        <w:rPr>
          <w:bCs/>
        </w:rPr>
        <w:t>grudnia</w:t>
      </w:r>
      <w:r w:rsidRPr="00CA29D0">
        <w:rPr>
          <w:bCs/>
        </w:rPr>
        <w:t xml:space="preserve"> 2023 r. </w:t>
      </w:r>
    </w:p>
    <w:p w:rsidR="00F00B4C" w:rsidRPr="00CA29D0" w:rsidRDefault="00F00B4C" w:rsidP="00F00B4C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F00B4C" w:rsidRPr="00CA29D0" w:rsidRDefault="00F00B4C" w:rsidP="00F00B4C">
      <w:pPr>
        <w:pStyle w:val="Akapitzlist"/>
        <w:numPr>
          <w:ilvl w:val="0"/>
          <w:numId w:val="2"/>
        </w:numPr>
        <w:jc w:val="both"/>
        <w:rPr>
          <w:b/>
          <w:bCs/>
        </w:rPr>
      </w:pPr>
      <w:r w:rsidRPr="00CA29D0">
        <w:rPr>
          <w:b/>
          <w:bCs/>
        </w:rPr>
        <w:t>Informacje o warunkach udziału w postępowaniu.</w:t>
      </w:r>
    </w:p>
    <w:p w:rsidR="00F00B4C" w:rsidRPr="00CA29D0" w:rsidRDefault="00F00B4C" w:rsidP="00F00B4C">
      <w:pPr>
        <w:pStyle w:val="Akapitzlist"/>
        <w:numPr>
          <w:ilvl w:val="1"/>
          <w:numId w:val="2"/>
        </w:numPr>
        <w:jc w:val="both"/>
        <w:rPr>
          <w:bCs/>
        </w:rPr>
      </w:pPr>
      <w:r w:rsidRPr="00CA29D0">
        <w:rPr>
          <w:bCs/>
        </w:rPr>
        <w:t xml:space="preserve">O udzielenie zamówienia mogą ubiegać się wykonawcy, którzy: </w:t>
      </w:r>
    </w:p>
    <w:p w:rsidR="00F00B4C" w:rsidRPr="00CA29D0" w:rsidRDefault="00F00B4C" w:rsidP="00F00B4C">
      <w:pPr>
        <w:pStyle w:val="Akapitzlist"/>
        <w:numPr>
          <w:ilvl w:val="2"/>
          <w:numId w:val="2"/>
        </w:numPr>
        <w:jc w:val="both"/>
        <w:rPr>
          <w:bCs/>
        </w:rPr>
      </w:pPr>
      <w:r w:rsidRPr="00CA29D0">
        <w:rPr>
          <w:bCs/>
        </w:rPr>
        <w:t>spełniają warunki zamówienia,</w:t>
      </w:r>
    </w:p>
    <w:p w:rsidR="00F00B4C" w:rsidRPr="00CA29D0" w:rsidRDefault="00F00B4C" w:rsidP="00F00B4C">
      <w:pPr>
        <w:pStyle w:val="Akapitzlist"/>
        <w:numPr>
          <w:ilvl w:val="2"/>
          <w:numId w:val="2"/>
        </w:numPr>
        <w:jc w:val="both"/>
        <w:rPr>
          <w:bCs/>
        </w:rPr>
      </w:pPr>
      <w:r w:rsidRPr="00CA29D0">
        <w:rPr>
          <w:bCs/>
        </w:rPr>
        <w:t>nie podlegają wykluczeniu</w:t>
      </w:r>
      <w:r>
        <w:rPr>
          <w:bCs/>
        </w:rPr>
        <w:t>.</w:t>
      </w:r>
    </w:p>
    <w:p w:rsidR="00F00B4C" w:rsidRPr="00CA29D0" w:rsidRDefault="00F00B4C" w:rsidP="00F00B4C">
      <w:pPr>
        <w:pStyle w:val="Akapitzlist"/>
        <w:ind w:left="1077"/>
        <w:jc w:val="both"/>
        <w:rPr>
          <w:bCs/>
        </w:rPr>
      </w:pPr>
    </w:p>
    <w:p w:rsidR="00F00B4C" w:rsidRPr="00CA29D0" w:rsidRDefault="00F00B4C" w:rsidP="00F00B4C">
      <w:pPr>
        <w:pStyle w:val="Akapitzlist"/>
        <w:numPr>
          <w:ilvl w:val="0"/>
          <w:numId w:val="2"/>
        </w:numPr>
        <w:jc w:val="both"/>
        <w:rPr>
          <w:b/>
          <w:bCs/>
        </w:rPr>
      </w:pPr>
      <w:r w:rsidRPr="00CA29D0">
        <w:rPr>
          <w:b/>
          <w:bCs/>
        </w:rPr>
        <w:t>Wykaz wymaganych oświadczeń i dokumentów:</w:t>
      </w:r>
    </w:p>
    <w:p w:rsidR="00F00B4C" w:rsidRPr="00CA29D0" w:rsidRDefault="00F00B4C" w:rsidP="00F00B4C">
      <w:pPr>
        <w:pStyle w:val="Akapitzlist"/>
        <w:numPr>
          <w:ilvl w:val="1"/>
          <w:numId w:val="2"/>
        </w:numPr>
        <w:jc w:val="both"/>
        <w:rPr>
          <w:bCs/>
        </w:rPr>
      </w:pPr>
      <w:r w:rsidRPr="00CA29D0">
        <w:t xml:space="preserve">Wypełniony i podpisany, </w:t>
      </w:r>
      <w:r w:rsidRPr="00CA29D0">
        <w:rPr>
          <w:color w:val="000000"/>
        </w:rPr>
        <w:t xml:space="preserve">przez osobę lub osoby upoważnione do podpisywania, </w:t>
      </w:r>
      <w:r w:rsidRPr="00CA29D0">
        <w:t>Formularz Ofertowy stanowiący załącznik nr 2 do niniejszego zapytania ofertowego.</w:t>
      </w:r>
    </w:p>
    <w:p w:rsidR="00F00B4C" w:rsidRPr="00CA29D0" w:rsidRDefault="00F00B4C" w:rsidP="00F00B4C">
      <w:pPr>
        <w:pStyle w:val="Akapitzlist"/>
        <w:numPr>
          <w:ilvl w:val="1"/>
          <w:numId w:val="2"/>
        </w:numPr>
        <w:jc w:val="both"/>
        <w:rPr>
          <w:bCs/>
        </w:rPr>
      </w:pPr>
      <w:r w:rsidRPr="00CA29D0">
        <w:t>Karty katalogowe oferowanych urządzeń z zaznaczeniem wymaganych parametrów technicznych</w:t>
      </w:r>
      <w:r w:rsidR="00820214">
        <w:t>.</w:t>
      </w:r>
    </w:p>
    <w:p w:rsidR="00F00B4C" w:rsidRPr="00CA29D0" w:rsidRDefault="00F00B4C" w:rsidP="00F00B4C">
      <w:pPr>
        <w:pStyle w:val="Teksttreci20"/>
        <w:shd w:val="clear" w:color="auto" w:fill="auto"/>
        <w:tabs>
          <w:tab w:val="left" w:pos="1304"/>
        </w:tabs>
        <w:spacing w:before="0" w:after="0" w:line="240" w:lineRule="auto"/>
        <w:ind w:firstLine="0"/>
        <w:jc w:val="both"/>
        <w:rPr>
          <w:sz w:val="24"/>
          <w:szCs w:val="24"/>
        </w:rPr>
      </w:pPr>
    </w:p>
    <w:p w:rsidR="00F00B4C" w:rsidRPr="00CA29D0" w:rsidRDefault="00F00B4C" w:rsidP="00F00B4C">
      <w:pPr>
        <w:pStyle w:val="Teksttreci20"/>
        <w:numPr>
          <w:ilvl w:val="0"/>
          <w:numId w:val="2"/>
        </w:numPr>
        <w:shd w:val="clear" w:color="auto" w:fill="auto"/>
        <w:tabs>
          <w:tab w:val="left" w:pos="1304"/>
        </w:tabs>
        <w:spacing w:before="0" w:after="0" w:line="240" w:lineRule="auto"/>
        <w:jc w:val="both"/>
        <w:rPr>
          <w:b/>
          <w:sz w:val="24"/>
          <w:szCs w:val="24"/>
        </w:rPr>
      </w:pPr>
      <w:r w:rsidRPr="00CA29D0">
        <w:rPr>
          <w:b/>
          <w:color w:val="000000"/>
          <w:sz w:val="24"/>
          <w:szCs w:val="24"/>
          <w:lang w:eastAsia="pl-PL" w:bidi="pl-PL"/>
        </w:rPr>
        <w:t>Opis sposobu obliczenia ceny i warunki płatności:</w:t>
      </w:r>
    </w:p>
    <w:p w:rsidR="00F00B4C" w:rsidRPr="00CA29D0" w:rsidRDefault="00F00B4C" w:rsidP="00F00B4C">
      <w:pPr>
        <w:pStyle w:val="Teksttreci20"/>
        <w:numPr>
          <w:ilvl w:val="1"/>
          <w:numId w:val="2"/>
        </w:numPr>
        <w:shd w:val="clear" w:color="auto" w:fill="auto"/>
        <w:suppressAutoHyphens/>
        <w:spacing w:before="0" w:after="0" w:line="240" w:lineRule="auto"/>
        <w:jc w:val="both"/>
        <w:textAlignment w:val="baseline"/>
        <w:rPr>
          <w:sz w:val="24"/>
          <w:szCs w:val="24"/>
        </w:rPr>
      </w:pPr>
      <w:r w:rsidRPr="00CA29D0">
        <w:rPr>
          <w:sz w:val="24"/>
          <w:szCs w:val="24"/>
        </w:rPr>
        <w:t xml:space="preserve">Cena podana w ofercie winna obejmować wszystkie koszty i składniki </w:t>
      </w:r>
      <w:r w:rsidRPr="00CA29D0">
        <w:rPr>
          <w:color w:val="000000"/>
          <w:sz w:val="24"/>
          <w:szCs w:val="24"/>
          <w:lang w:eastAsia="pl-PL" w:bidi="pl-PL"/>
        </w:rPr>
        <w:t xml:space="preserve">związane z wykonaniem zamówienia oraz warunkami stawianymi przez Zamawiającego. Cenę </w:t>
      </w:r>
      <w:r w:rsidRPr="00CA29D0">
        <w:rPr>
          <w:sz w:val="24"/>
          <w:szCs w:val="24"/>
        </w:rPr>
        <w:t xml:space="preserve">należy wyliczyć, stosując w tym celu własną kalkulację. </w:t>
      </w:r>
    </w:p>
    <w:p w:rsidR="00F00B4C" w:rsidRPr="00CA29D0" w:rsidRDefault="00F00B4C" w:rsidP="00F00B4C">
      <w:pPr>
        <w:pStyle w:val="Teksttreci20"/>
        <w:numPr>
          <w:ilvl w:val="1"/>
          <w:numId w:val="2"/>
        </w:numPr>
        <w:shd w:val="clear" w:color="auto" w:fill="auto"/>
        <w:suppressAutoHyphens/>
        <w:spacing w:before="0" w:after="0" w:line="240" w:lineRule="auto"/>
        <w:jc w:val="both"/>
        <w:textAlignment w:val="baseline"/>
        <w:rPr>
          <w:sz w:val="24"/>
          <w:szCs w:val="24"/>
        </w:rPr>
      </w:pPr>
      <w:r w:rsidRPr="00CA29D0">
        <w:rPr>
          <w:sz w:val="24"/>
          <w:szCs w:val="24"/>
        </w:rPr>
        <w:t>Ewentualne upusty i rabaty muszą być wliczone w cenę.</w:t>
      </w:r>
    </w:p>
    <w:p w:rsidR="00F00B4C" w:rsidRPr="00CA29D0" w:rsidRDefault="00F00B4C" w:rsidP="00F00B4C">
      <w:pPr>
        <w:pStyle w:val="Akapitzlist"/>
        <w:widowControl w:val="0"/>
        <w:numPr>
          <w:ilvl w:val="1"/>
          <w:numId w:val="2"/>
        </w:numPr>
        <w:suppressAutoHyphens/>
        <w:jc w:val="both"/>
        <w:textAlignment w:val="baseline"/>
      </w:pPr>
      <w:r w:rsidRPr="00CA29D0">
        <w:rPr>
          <w:rFonts w:eastAsia="TimesNewRomanPSMT"/>
        </w:rPr>
        <w:t>Podana w ofercie cena musi być wyrażona w PLN liczbą i słownie, z dokładnością do dwóch miejsc po przecinku.</w:t>
      </w:r>
    </w:p>
    <w:p w:rsidR="00F00B4C" w:rsidRPr="00CA29D0" w:rsidRDefault="00F00B4C" w:rsidP="00F00B4C">
      <w:pPr>
        <w:pStyle w:val="Teksttreci20"/>
        <w:numPr>
          <w:ilvl w:val="1"/>
          <w:numId w:val="2"/>
        </w:numPr>
        <w:shd w:val="clear" w:color="auto" w:fill="auto"/>
        <w:spacing w:before="0" w:after="0" w:line="240" w:lineRule="auto"/>
        <w:jc w:val="both"/>
        <w:rPr>
          <w:color w:val="000000"/>
          <w:sz w:val="24"/>
          <w:szCs w:val="24"/>
          <w:lang w:eastAsia="pl-PL" w:bidi="pl-PL"/>
        </w:rPr>
      </w:pPr>
      <w:r w:rsidRPr="00CA29D0">
        <w:rPr>
          <w:color w:val="000000"/>
          <w:sz w:val="24"/>
          <w:szCs w:val="24"/>
          <w:lang w:eastAsia="pl-PL" w:bidi="pl-PL"/>
        </w:rPr>
        <w:t xml:space="preserve">Cena powinna być </w:t>
      </w:r>
      <w:r w:rsidR="00820214" w:rsidRPr="00CA29D0">
        <w:rPr>
          <w:color w:val="000000"/>
          <w:sz w:val="24"/>
          <w:szCs w:val="24"/>
          <w:lang w:eastAsia="pl-PL" w:bidi="pl-PL"/>
        </w:rPr>
        <w:t>przedstawiona, jako</w:t>
      </w:r>
      <w:r w:rsidRPr="00CA29D0">
        <w:rPr>
          <w:color w:val="000000"/>
          <w:sz w:val="24"/>
          <w:szCs w:val="24"/>
          <w:lang w:eastAsia="pl-PL" w:bidi="pl-PL"/>
        </w:rPr>
        <w:t xml:space="preserve"> wartość netto (bez </w:t>
      </w:r>
      <w:r w:rsidRPr="00CA29D0">
        <w:rPr>
          <w:color w:val="000000"/>
          <w:sz w:val="24"/>
          <w:szCs w:val="24"/>
          <w:lang w:bidi="en-US"/>
        </w:rPr>
        <w:t xml:space="preserve">VAT) oraz </w:t>
      </w:r>
      <w:r w:rsidRPr="00CA29D0">
        <w:rPr>
          <w:color w:val="000000"/>
          <w:sz w:val="24"/>
          <w:szCs w:val="24"/>
          <w:lang w:eastAsia="pl-PL" w:bidi="pl-PL"/>
        </w:rPr>
        <w:t xml:space="preserve">wartość brutto (z </w:t>
      </w:r>
      <w:r w:rsidRPr="00CA29D0">
        <w:rPr>
          <w:color w:val="000000"/>
          <w:sz w:val="24"/>
          <w:szCs w:val="24"/>
          <w:lang w:bidi="en-US"/>
        </w:rPr>
        <w:t xml:space="preserve">VAT). </w:t>
      </w:r>
      <w:r w:rsidRPr="00CA29D0">
        <w:rPr>
          <w:color w:val="000000"/>
          <w:sz w:val="24"/>
          <w:szCs w:val="24"/>
          <w:lang w:eastAsia="pl-PL" w:bidi="pl-PL"/>
        </w:rPr>
        <w:t xml:space="preserve">W przypadku zastosowania obniżonej wartości podatku </w:t>
      </w:r>
      <w:r w:rsidRPr="00CA29D0">
        <w:rPr>
          <w:color w:val="000000"/>
          <w:sz w:val="24"/>
          <w:szCs w:val="24"/>
          <w:lang w:bidi="en-US"/>
        </w:rPr>
        <w:t xml:space="preserve">VAT </w:t>
      </w:r>
      <w:r w:rsidRPr="00CA29D0">
        <w:rPr>
          <w:color w:val="000000"/>
          <w:sz w:val="24"/>
          <w:szCs w:val="24"/>
          <w:lang w:eastAsia="pl-PL" w:bidi="pl-PL"/>
        </w:rPr>
        <w:t xml:space="preserve">należy podać podstawę prawną. </w:t>
      </w:r>
    </w:p>
    <w:p w:rsidR="00F00B4C" w:rsidRPr="00CA29D0" w:rsidRDefault="00F00B4C" w:rsidP="00F00B4C">
      <w:pPr>
        <w:pStyle w:val="Teksttreci20"/>
        <w:numPr>
          <w:ilvl w:val="1"/>
          <w:numId w:val="2"/>
        </w:numPr>
        <w:shd w:val="clear" w:color="auto" w:fill="auto"/>
        <w:spacing w:before="0" w:after="0" w:line="240" w:lineRule="auto"/>
        <w:jc w:val="both"/>
        <w:rPr>
          <w:color w:val="000000"/>
          <w:sz w:val="24"/>
          <w:szCs w:val="24"/>
          <w:lang w:eastAsia="pl-PL" w:bidi="pl-PL"/>
        </w:rPr>
      </w:pPr>
      <w:r w:rsidRPr="00CA29D0">
        <w:rPr>
          <w:color w:val="000000"/>
          <w:sz w:val="24"/>
          <w:szCs w:val="24"/>
          <w:lang w:eastAsia="pl-PL" w:bidi="pl-PL"/>
        </w:rPr>
        <w:t xml:space="preserve">Termin płatności ustala się na 14 dni od dostarczenia Zamawiającemu prawidłowo wystawionej przez wykonawcę faktury/rachunku. </w:t>
      </w:r>
    </w:p>
    <w:p w:rsidR="00F00B4C" w:rsidRPr="00CA29D0" w:rsidRDefault="00F00B4C" w:rsidP="00F00B4C">
      <w:pPr>
        <w:pStyle w:val="Teksttreci20"/>
        <w:shd w:val="clear" w:color="auto" w:fill="auto"/>
        <w:spacing w:before="0" w:after="0" w:line="240" w:lineRule="auto"/>
        <w:ind w:firstLine="0"/>
        <w:jc w:val="both"/>
        <w:rPr>
          <w:color w:val="000000"/>
          <w:sz w:val="24"/>
          <w:szCs w:val="24"/>
          <w:lang w:eastAsia="pl-PL" w:bidi="pl-PL"/>
        </w:rPr>
      </w:pPr>
    </w:p>
    <w:p w:rsidR="00F00B4C" w:rsidRPr="00CA29D0" w:rsidRDefault="00F00B4C" w:rsidP="00F00B4C">
      <w:pPr>
        <w:pStyle w:val="Teksttreci20"/>
        <w:numPr>
          <w:ilvl w:val="0"/>
          <w:numId w:val="2"/>
        </w:numPr>
        <w:shd w:val="clear" w:color="auto" w:fill="auto"/>
        <w:spacing w:before="0" w:after="0" w:line="240" w:lineRule="auto"/>
        <w:jc w:val="both"/>
        <w:rPr>
          <w:b/>
          <w:color w:val="000000"/>
          <w:sz w:val="24"/>
          <w:szCs w:val="24"/>
          <w:lang w:eastAsia="pl-PL" w:bidi="pl-PL"/>
        </w:rPr>
      </w:pPr>
      <w:r w:rsidRPr="00CA29D0">
        <w:rPr>
          <w:b/>
          <w:sz w:val="24"/>
          <w:szCs w:val="24"/>
        </w:rPr>
        <w:t>Miejsce i termin składania ofert:</w:t>
      </w:r>
    </w:p>
    <w:p w:rsidR="00F00B4C" w:rsidRPr="00CA29D0" w:rsidRDefault="00F00B4C" w:rsidP="00F00B4C">
      <w:pPr>
        <w:pStyle w:val="Teksttreci20"/>
        <w:numPr>
          <w:ilvl w:val="0"/>
          <w:numId w:val="2"/>
        </w:numPr>
        <w:shd w:val="clear" w:color="auto" w:fill="auto"/>
        <w:spacing w:before="0" w:after="0" w:line="240" w:lineRule="auto"/>
        <w:jc w:val="both"/>
        <w:rPr>
          <w:b/>
          <w:color w:val="000000"/>
          <w:sz w:val="24"/>
          <w:szCs w:val="24"/>
          <w:lang w:eastAsia="pl-PL" w:bidi="pl-PL"/>
        </w:rPr>
      </w:pPr>
      <w:r w:rsidRPr="00CA29D0">
        <w:rPr>
          <w:sz w:val="24"/>
          <w:szCs w:val="24"/>
        </w:rPr>
        <w:t xml:space="preserve">Ofertę, ważną 30 dni, należy złożyć w terminie do dnia </w:t>
      </w:r>
      <w:r w:rsidR="00646C1F">
        <w:rPr>
          <w:b/>
          <w:sz w:val="24"/>
          <w:szCs w:val="24"/>
        </w:rPr>
        <w:t>27</w:t>
      </w:r>
      <w:r w:rsidRPr="00CA29D0">
        <w:rPr>
          <w:b/>
          <w:sz w:val="24"/>
          <w:szCs w:val="24"/>
        </w:rPr>
        <w:t>.1</w:t>
      </w:r>
      <w:r w:rsidR="00820214">
        <w:rPr>
          <w:b/>
          <w:sz w:val="24"/>
          <w:szCs w:val="24"/>
        </w:rPr>
        <w:t>2</w:t>
      </w:r>
      <w:r w:rsidRPr="00CA29D0">
        <w:rPr>
          <w:b/>
          <w:sz w:val="24"/>
          <w:szCs w:val="24"/>
        </w:rPr>
        <w:t xml:space="preserve">.2023 </w:t>
      </w:r>
      <w:proofErr w:type="gramStart"/>
      <w:r w:rsidRPr="00CA29D0">
        <w:rPr>
          <w:rStyle w:val="Teksttreci2Pogrubienie"/>
          <w:sz w:val="24"/>
          <w:szCs w:val="24"/>
        </w:rPr>
        <w:t>r</w:t>
      </w:r>
      <w:proofErr w:type="gramEnd"/>
      <w:r w:rsidRPr="00CA29D0">
        <w:rPr>
          <w:rStyle w:val="Teksttreci2Pogrubienie"/>
          <w:sz w:val="24"/>
          <w:szCs w:val="24"/>
        </w:rPr>
        <w:t>., do godziny 1</w:t>
      </w:r>
      <w:r w:rsidR="00646C1F">
        <w:rPr>
          <w:rStyle w:val="Teksttreci2Pogrubienie"/>
          <w:sz w:val="24"/>
          <w:szCs w:val="24"/>
        </w:rPr>
        <w:t>0</w:t>
      </w:r>
      <w:r w:rsidRPr="00CA29D0">
        <w:rPr>
          <w:rStyle w:val="Teksttreci2Pogrubienie"/>
          <w:sz w:val="24"/>
          <w:szCs w:val="24"/>
          <w:vertAlign w:val="superscript"/>
        </w:rPr>
        <w:t xml:space="preserve">00 </w:t>
      </w:r>
      <w:r w:rsidRPr="00CA29D0">
        <w:rPr>
          <w:sz w:val="24"/>
          <w:szCs w:val="24"/>
        </w:rPr>
        <w:t xml:space="preserve">w Biurze Podawczym Miejskiego Ośrodka Pomocy Społecznej w Cieszynie, </w:t>
      </w:r>
      <w:r w:rsidR="00820214">
        <w:rPr>
          <w:sz w:val="24"/>
          <w:szCs w:val="24"/>
        </w:rPr>
        <w:br/>
      </w:r>
      <w:r w:rsidRPr="00CA29D0">
        <w:rPr>
          <w:sz w:val="24"/>
          <w:szCs w:val="24"/>
        </w:rPr>
        <w:t>ul. Skrajna 5, 43-400 Cieszyn:</w:t>
      </w:r>
    </w:p>
    <w:p w:rsidR="00F00B4C" w:rsidRPr="00CA29D0" w:rsidRDefault="00F00B4C" w:rsidP="00F00B4C">
      <w:pPr>
        <w:pStyle w:val="Teksttreci20"/>
        <w:numPr>
          <w:ilvl w:val="2"/>
          <w:numId w:val="2"/>
        </w:numPr>
        <w:shd w:val="clear" w:color="auto" w:fill="auto"/>
        <w:spacing w:before="0" w:after="0" w:line="240" w:lineRule="auto"/>
        <w:jc w:val="both"/>
        <w:rPr>
          <w:b/>
          <w:color w:val="000000"/>
          <w:sz w:val="24"/>
          <w:szCs w:val="24"/>
          <w:lang w:eastAsia="pl-PL" w:bidi="pl-PL"/>
        </w:rPr>
      </w:pPr>
      <w:r w:rsidRPr="00CA29D0">
        <w:rPr>
          <w:sz w:val="24"/>
          <w:szCs w:val="24"/>
        </w:rPr>
        <w:t>osobiście,</w:t>
      </w:r>
    </w:p>
    <w:p w:rsidR="00F00B4C" w:rsidRPr="00CA29D0" w:rsidRDefault="00F00B4C" w:rsidP="00F00B4C">
      <w:pPr>
        <w:pStyle w:val="Teksttreci20"/>
        <w:numPr>
          <w:ilvl w:val="2"/>
          <w:numId w:val="2"/>
        </w:numPr>
        <w:shd w:val="clear" w:color="auto" w:fill="auto"/>
        <w:spacing w:before="0" w:after="0" w:line="240" w:lineRule="auto"/>
        <w:jc w:val="both"/>
        <w:rPr>
          <w:b/>
          <w:color w:val="000000"/>
          <w:sz w:val="24"/>
          <w:szCs w:val="24"/>
          <w:lang w:eastAsia="pl-PL" w:bidi="pl-PL"/>
        </w:rPr>
      </w:pPr>
      <w:r w:rsidRPr="00CA29D0">
        <w:rPr>
          <w:sz w:val="24"/>
          <w:szCs w:val="24"/>
        </w:rPr>
        <w:t xml:space="preserve">za pomocą poczty elektronicznej na adres: </w:t>
      </w:r>
      <w:r w:rsidRPr="00CA29D0">
        <w:rPr>
          <w:sz w:val="24"/>
          <w:szCs w:val="24"/>
          <w:lang w:bidi="en-US"/>
        </w:rPr>
        <w:t>poczta@mops.cieszyn.pl</w:t>
      </w:r>
    </w:p>
    <w:p w:rsidR="00F00B4C" w:rsidRDefault="00F00B4C" w:rsidP="00F00B4C">
      <w:pPr>
        <w:pStyle w:val="Teksttreci20"/>
        <w:shd w:val="clear" w:color="auto" w:fill="auto"/>
        <w:spacing w:before="0" w:after="0" w:line="240" w:lineRule="auto"/>
        <w:ind w:firstLine="0"/>
        <w:jc w:val="both"/>
        <w:rPr>
          <w:b/>
          <w:color w:val="000000"/>
          <w:sz w:val="24"/>
          <w:szCs w:val="24"/>
          <w:lang w:eastAsia="pl-PL" w:bidi="pl-PL"/>
        </w:rPr>
      </w:pPr>
    </w:p>
    <w:p w:rsidR="009041AC" w:rsidRDefault="009041AC" w:rsidP="00F00B4C">
      <w:pPr>
        <w:pStyle w:val="Teksttreci20"/>
        <w:shd w:val="clear" w:color="auto" w:fill="auto"/>
        <w:spacing w:before="0" w:after="0" w:line="240" w:lineRule="auto"/>
        <w:ind w:firstLine="0"/>
        <w:jc w:val="both"/>
        <w:rPr>
          <w:b/>
          <w:color w:val="000000"/>
          <w:sz w:val="24"/>
          <w:szCs w:val="24"/>
          <w:lang w:eastAsia="pl-PL" w:bidi="pl-PL"/>
        </w:rPr>
      </w:pPr>
    </w:p>
    <w:p w:rsidR="009041AC" w:rsidRPr="00CA29D0" w:rsidRDefault="009041AC" w:rsidP="00F00B4C">
      <w:pPr>
        <w:pStyle w:val="Teksttreci20"/>
        <w:shd w:val="clear" w:color="auto" w:fill="auto"/>
        <w:spacing w:before="0" w:after="0" w:line="240" w:lineRule="auto"/>
        <w:ind w:firstLine="0"/>
        <w:jc w:val="both"/>
        <w:rPr>
          <w:b/>
          <w:color w:val="000000"/>
          <w:sz w:val="24"/>
          <w:szCs w:val="24"/>
          <w:lang w:eastAsia="pl-PL" w:bidi="pl-PL"/>
        </w:rPr>
      </w:pPr>
    </w:p>
    <w:p w:rsidR="00F00B4C" w:rsidRPr="00CA29D0" w:rsidRDefault="00F00B4C" w:rsidP="00F00B4C">
      <w:pPr>
        <w:pStyle w:val="Teksttreci20"/>
        <w:numPr>
          <w:ilvl w:val="0"/>
          <w:numId w:val="2"/>
        </w:numPr>
        <w:shd w:val="clear" w:color="auto" w:fill="auto"/>
        <w:spacing w:before="0" w:after="0" w:line="240" w:lineRule="auto"/>
        <w:jc w:val="both"/>
        <w:rPr>
          <w:b/>
          <w:color w:val="000000"/>
          <w:sz w:val="24"/>
          <w:szCs w:val="24"/>
          <w:lang w:eastAsia="pl-PL" w:bidi="pl-PL"/>
        </w:rPr>
      </w:pPr>
      <w:r w:rsidRPr="00CA29D0">
        <w:rPr>
          <w:b/>
          <w:color w:val="000000"/>
          <w:sz w:val="24"/>
          <w:szCs w:val="24"/>
          <w:lang w:eastAsia="pl-PL" w:bidi="pl-PL"/>
        </w:rPr>
        <w:t>Sposób przygotowania oferty:</w:t>
      </w:r>
    </w:p>
    <w:p w:rsidR="00F00B4C" w:rsidRPr="00CA29D0" w:rsidRDefault="00F00B4C" w:rsidP="00F00B4C">
      <w:pPr>
        <w:pStyle w:val="Teksttreci20"/>
        <w:numPr>
          <w:ilvl w:val="1"/>
          <w:numId w:val="2"/>
        </w:numPr>
        <w:shd w:val="clear" w:color="auto" w:fill="auto"/>
        <w:spacing w:before="0" w:after="0" w:line="240" w:lineRule="auto"/>
        <w:jc w:val="both"/>
        <w:rPr>
          <w:b/>
          <w:color w:val="000000"/>
          <w:sz w:val="24"/>
          <w:szCs w:val="24"/>
          <w:lang w:eastAsia="pl-PL" w:bidi="pl-PL"/>
        </w:rPr>
      </w:pPr>
      <w:r w:rsidRPr="00CA29D0">
        <w:rPr>
          <w:color w:val="000000"/>
          <w:sz w:val="24"/>
          <w:szCs w:val="24"/>
          <w:lang w:eastAsia="pl-PL" w:bidi="pl-PL"/>
        </w:rPr>
        <w:t xml:space="preserve">Oferta/oferty musi/muszą zawierać wypełniony formularz oferty. Oferta musi być kompletna, tj. zawierać wszystkie elementy wymagane w zapytaniu ofertowym i być zgodna z jego treścią. </w:t>
      </w:r>
    </w:p>
    <w:p w:rsidR="00F00B4C" w:rsidRPr="00CA29D0" w:rsidRDefault="00F00B4C" w:rsidP="00F00B4C">
      <w:pPr>
        <w:pStyle w:val="Teksttreci20"/>
        <w:numPr>
          <w:ilvl w:val="1"/>
          <w:numId w:val="2"/>
        </w:numPr>
        <w:shd w:val="clear" w:color="auto" w:fill="auto"/>
        <w:spacing w:before="0" w:after="0" w:line="240" w:lineRule="auto"/>
        <w:jc w:val="both"/>
        <w:rPr>
          <w:b/>
          <w:color w:val="000000"/>
          <w:sz w:val="24"/>
          <w:szCs w:val="24"/>
          <w:lang w:eastAsia="pl-PL" w:bidi="pl-PL"/>
        </w:rPr>
      </w:pPr>
      <w:r w:rsidRPr="00CA29D0">
        <w:rPr>
          <w:color w:val="000000"/>
          <w:sz w:val="24"/>
          <w:szCs w:val="24"/>
          <w:lang w:eastAsia="pl-PL" w:bidi="pl-PL"/>
        </w:rPr>
        <w:t>W toku badania i oceny ofert Zamawiający może żądać od Wykonawcy pisemnych wyjaśnień dotyczących treści złożonej oferty. Wykonawca będzie zobowiązany do przedstawienia pisemnych wyjaśnień w terminie określonym przez Zamawiającego.</w:t>
      </w:r>
    </w:p>
    <w:p w:rsidR="00F00B4C" w:rsidRPr="00CA29D0" w:rsidRDefault="00F00B4C" w:rsidP="00F00B4C">
      <w:pPr>
        <w:pStyle w:val="Akapitzlist"/>
        <w:widowControl w:val="0"/>
        <w:numPr>
          <w:ilvl w:val="0"/>
          <w:numId w:val="2"/>
        </w:numPr>
        <w:suppressAutoHyphens/>
        <w:jc w:val="both"/>
        <w:textAlignment w:val="baseline"/>
      </w:pPr>
      <w:r w:rsidRPr="00CA29D0">
        <w:t xml:space="preserve">Oferta musi być podpisana </w:t>
      </w:r>
      <w:r w:rsidRPr="00CA29D0">
        <w:rPr>
          <w:color w:val="000000"/>
        </w:rPr>
        <w:t>przez osobę</w:t>
      </w:r>
      <w:r w:rsidR="009041AC">
        <w:rPr>
          <w:color w:val="000000"/>
        </w:rPr>
        <w:t>/</w:t>
      </w:r>
      <w:r w:rsidRPr="00CA29D0">
        <w:rPr>
          <w:color w:val="000000"/>
        </w:rPr>
        <w:t>osoby upoważnione do podpisywania oferty.</w:t>
      </w:r>
    </w:p>
    <w:p w:rsidR="00F00B4C" w:rsidRPr="00CA29D0" w:rsidRDefault="00F00B4C" w:rsidP="009041AC">
      <w:pPr>
        <w:pStyle w:val="Akapitzlist"/>
        <w:widowControl w:val="0"/>
        <w:numPr>
          <w:ilvl w:val="0"/>
          <w:numId w:val="2"/>
        </w:numPr>
        <w:suppressAutoHyphens/>
        <w:ind w:left="709" w:hanging="709"/>
        <w:jc w:val="both"/>
        <w:textAlignment w:val="baseline"/>
      </w:pPr>
      <w:r w:rsidRPr="00CA29D0">
        <w:rPr>
          <w:color w:val="000000"/>
        </w:rPr>
        <w:t xml:space="preserve">Wszelkie poprawki lub zmiany w treści oferty muszą być parafowane własnoręcznie przez osobę upoważnioną do podpisywania oferty. </w:t>
      </w:r>
    </w:p>
    <w:p w:rsidR="00F00B4C" w:rsidRPr="00CA29D0" w:rsidRDefault="00F00B4C" w:rsidP="009041AC">
      <w:pPr>
        <w:pStyle w:val="Akapitzlist"/>
        <w:widowControl w:val="0"/>
        <w:numPr>
          <w:ilvl w:val="0"/>
          <w:numId w:val="2"/>
        </w:numPr>
        <w:suppressAutoHyphens/>
        <w:ind w:left="709" w:hanging="709"/>
        <w:jc w:val="both"/>
        <w:textAlignment w:val="baseline"/>
      </w:pPr>
      <w:r w:rsidRPr="00CA29D0">
        <w:rPr>
          <w:bCs/>
        </w:rPr>
        <w:t>Zamawiający nie dopuszcza składania ofert częściowych.</w:t>
      </w:r>
    </w:p>
    <w:p w:rsidR="00F00B4C" w:rsidRPr="00CA29D0" w:rsidRDefault="00F00B4C" w:rsidP="009041AC">
      <w:pPr>
        <w:pStyle w:val="Akapitzlist"/>
        <w:widowControl w:val="0"/>
        <w:numPr>
          <w:ilvl w:val="0"/>
          <w:numId w:val="2"/>
        </w:numPr>
        <w:suppressAutoHyphens/>
        <w:ind w:left="709" w:hanging="709"/>
        <w:jc w:val="both"/>
        <w:textAlignment w:val="baseline"/>
      </w:pPr>
      <w:r w:rsidRPr="00CA29D0">
        <w:t>Oferty niekompletne oraz złożone po terminie nie będą rozpatrywane.</w:t>
      </w:r>
    </w:p>
    <w:p w:rsidR="00F00B4C" w:rsidRPr="00CA29D0" w:rsidRDefault="00F00B4C" w:rsidP="00F00B4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F00B4C" w:rsidRPr="00CA29D0" w:rsidRDefault="00F00B4C" w:rsidP="00F00B4C">
      <w:pPr>
        <w:pStyle w:val="Akapitzlist"/>
        <w:widowControl w:val="0"/>
        <w:numPr>
          <w:ilvl w:val="0"/>
          <w:numId w:val="2"/>
        </w:numPr>
        <w:suppressAutoHyphens/>
        <w:jc w:val="both"/>
        <w:textAlignment w:val="baseline"/>
        <w:rPr>
          <w:b/>
        </w:rPr>
      </w:pPr>
      <w:r w:rsidRPr="00CA29D0">
        <w:rPr>
          <w:b/>
          <w:color w:val="000000"/>
          <w:lang w:bidi="pl-PL"/>
        </w:rPr>
        <w:t>Kryteria oceny ofert:</w:t>
      </w:r>
    </w:p>
    <w:p w:rsidR="000D66A1" w:rsidRPr="000D66A1" w:rsidRDefault="000D66A1" w:rsidP="000D66A1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D66A1">
        <w:rPr>
          <w:rFonts w:ascii="Times New Roman" w:hAnsi="Times New Roman" w:cs="Times New Roman"/>
          <w:sz w:val="24"/>
          <w:szCs w:val="24"/>
        </w:rPr>
        <w:t>Zamawiający dokona oceny ofert na podstawie następujących kryteriów oceny ofert: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424"/>
        <w:gridCol w:w="3974"/>
        <w:gridCol w:w="2977"/>
      </w:tblGrid>
      <w:tr w:rsidR="000D66A1" w:rsidRPr="000D66A1" w:rsidTr="000D66A1">
        <w:trPr>
          <w:trHeight w:hRule="exact" w:val="331"/>
          <w:jc w:val="center"/>
        </w:trPr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0D66A1" w:rsidRPr="000D66A1" w:rsidRDefault="000D66A1" w:rsidP="000D66A1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D66A1">
              <w:rPr>
                <w:rFonts w:ascii="Times New Roman" w:hAnsi="Times New Roman" w:cs="Times New Roman"/>
                <w:bCs/>
                <w:sz w:val="24"/>
                <w:szCs w:val="24"/>
              </w:rPr>
              <w:t>Lp.</w:t>
            </w:r>
          </w:p>
        </w:tc>
        <w:tc>
          <w:tcPr>
            <w:tcW w:w="397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0D66A1" w:rsidRPr="000D66A1" w:rsidRDefault="000D66A1" w:rsidP="000D66A1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D66A1">
              <w:rPr>
                <w:rFonts w:ascii="Times New Roman" w:hAnsi="Times New Roman" w:cs="Times New Roman"/>
                <w:bCs/>
                <w:sz w:val="24"/>
                <w:szCs w:val="24"/>
              </w:rPr>
              <w:t>Nazwa kryterium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0D66A1" w:rsidRPr="000D66A1" w:rsidRDefault="000D66A1" w:rsidP="000D66A1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D66A1">
              <w:rPr>
                <w:rFonts w:ascii="Times New Roman" w:hAnsi="Times New Roman" w:cs="Times New Roman"/>
                <w:bCs/>
                <w:sz w:val="24"/>
                <w:szCs w:val="24"/>
              </w:rPr>
              <w:t>Znaczenie kryterium (w %)</w:t>
            </w:r>
          </w:p>
        </w:tc>
      </w:tr>
      <w:tr w:rsidR="000D66A1" w:rsidRPr="000D66A1" w:rsidTr="000D66A1">
        <w:trPr>
          <w:trHeight w:hRule="exact" w:val="331"/>
          <w:jc w:val="center"/>
        </w:trPr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0D66A1" w:rsidRPr="000D66A1" w:rsidRDefault="000D66A1" w:rsidP="000D66A1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D66A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7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D66A1" w:rsidRPr="000D66A1" w:rsidRDefault="000D66A1" w:rsidP="000D66A1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D66A1">
              <w:rPr>
                <w:rFonts w:ascii="Times New Roman" w:hAnsi="Times New Roman" w:cs="Times New Roman"/>
                <w:sz w:val="24"/>
                <w:szCs w:val="24"/>
              </w:rPr>
              <w:t>Cena [K</w:t>
            </w:r>
            <w:r w:rsidRPr="000D66A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0D66A1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0D66A1" w:rsidRPr="000D66A1" w:rsidRDefault="00391E3B" w:rsidP="000D66A1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D66A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D66A1" w:rsidRPr="000D66A1" w:rsidTr="000D66A1">
        <w:trPr>
          <w:trHeight w:hRule="exact" w:val="331"/>
          <w:jc w:val="center"/>
        </w:trPr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0D66A1" w:rsidRPr="000D66A1" w:rsidRDefault="000D66A1" w:rsidP="000D66A1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D66A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D66A1" w:rsidRPr="000D66A1" w:rsidRDefault="000D66A1" w:rsidP="000D66A1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D66A1">
              <w:rPr>
                <w:rFonts w:ascii="Times New Roman" w:hAnsi="Times New Roman" w:cs="Times New Roman"/>
                <w:sz w:val="24"/>
                <w:szCs w:val="24"/>
              </w:rPr>
              <w:t>Okres gwarancji i rękojmi [K</w:t>
            </w:r>
            <w:r w:rsidRPr="000D66A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0D66A1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0D66A1" w:rsidRPr="000D66A1" w:rsidRDefault="000D66A1" w:rsidP="000D66A1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D66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1E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0D66A1" w:rsidRPr="000D66A1" w:rsidRDefault="000D66A1" w:rsidP="000D66A1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0D66A1" w:rsidRPr="000D66A1" w:rsidRDefault="000D66A1" w:rsidP="000D66A1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0D66A1" w:rsidRPr="000D66A1" w:rsidRDefault="000D66A1" w:rsidP="000D66A1">
      <w:pPr>
        <w:pStyle w:val="Akapitzlist"/>
        <w:widowControl w:val="0"/>
        <w:numPr>
          <w:ilvl w:val="0"/>
          <w:numId w:val="12"/>
        </w:numPr>
        <w:suppressAutoHyphens/>
        <w:jc w:val="both"/>
        <w:textAlignment w:val="baseline"/>
      </w:pPr>
      <w:r w:rsidRPr="000D66A1">
        <w:rPr>
          <w:i/>
          <w:iCs/>
        </w:rPr>
        <w:t>Punkty za kryterium „Cena”</w:t>
      </w:r>
      <w:r w:rsidRPr="000D66A1">
        <w:t xml:space="preserve"> zostaną przyznane w skali punktowej do </w:t>
      </w:r>
      <w:r w:rsidR="00391E3B">
        <w:t>8</w:t>
      </w:r>
      <w:r w:rsidR="00391E3B" w:rsidRPr="000D66A1">
        <w:t xml:space="preserve">0 </w:t>
      </w:r>
      <w:r w:rsidRPr="000D66A1">
        <w:t xml:space="preserve">punktów, </w:t>
      </w:r>
      <w:r>
        <w:br/>
      </w:r>
      <w:r w:rsidRPr="000D66A1">
        <w:t>w następujący sposób:</w:t>
      </w:r>
    </w:p>
    <w:p w:rsidR="000D66A1" w:rsidRPr="000D66A1" w:rsidRDefault="000D66A1" w:rsidP="000D66A1">
      <w:pPr>
        <w:widowControl w:val="0"/>
        <w:suppressAutoHyphens/>
        <w:spacing w:after="0" w:line="240" w:lineRule="auto"/>
        <w:ind w:left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D66A1">
        <w:rPr>
          <w:rFonts w:ascii="Times New Roman" w:hAnsi="Times New Roman" w:cs="Times New Roman"/>
          <w:sz w:val="24"/>
          <w:szCs w:val="24"/>
        </w:rPr>
        <w:t>K</w:t>
      </w:r>
      <w:r w:rsidRPr="000D66A1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0D66A1">
        <w:rPr>
          <w:rFonts w:ascii="Times New Roman" w:hAnsi="Times New Roman" w:cs="Times New Roman"/>
          <w:sz w:val="24"/>
          <w:szCs w:val="24"/>
        </w:rPr>
        <w:t xml:space="preserve">= </w:t>
      </w:r>
      <w:proofErr w:type="spellStart"/>
      <w:r w:rsidRPr="000D66A1">
        <w:rPr>
          <w:rFonts w:ascii="Times New Roman" w:hAnsi="Times New Roman" w:cs="Times New Roman"/>
          <w:sz w:val="24"/>
          <w:szCs w:val="24"/>
        </w:rPr>
        <w:t>Cn</w:t>
      </w:r>
      <w:proofErr w:type="spellEnd"/>
      <w:r w:rsidRPr="000D66A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D66A1">
        <w:rPr>
          <w:rFonts w:ascii="Times New Roman" w:hAnsi="Times New Roman" w:cs="Times New Roman"/>
          <w:sz w:val="24"/>
          <w:szCs w:val="24"/>
        </w:rPr>
        <w:t>Cb</w:t>
      </w:r>
      <w:proofErr w:type="spellEnd"/>
      <w:r w:rsidRPr="000D66A1">
        <w:rPr>
          <w:rFonts w:ascii="Times New Roman" w:hAnsi="Times New Roman" w:cs="Times New Roman"/>
          <w:sz w:val="24"/>
          <w:szCs w:val="24"/>
        </w:rPr>
        <w:t xml:space="preserve"> x </w:t>
      </w:r>
      <w:r w:rsidR="00391E3B">
        <w:rPr>
          <w:rFonts w:ascii="Times New Roman" w:hAnsi="Times New Roman" w:cs="Times New Roman"/>
          <w:sz w:val="24"/>
          <w:szCs w:val="24"/>
        </w:rPr>
        <w:t>8</w:t>
      </w:r>
      <w:r w:rsidR="00391E3B" w:rsidRPr="000D66A1">
        <w:rPr>
          <w:rFonts w:ascii="Times New Roman" w:hAnsi="Times New Roman" w:cs="Times New Roman"/>
          <w:sz w:val="24"/>
          <w:szCs w:val="24"/>
        </w:rPr>
        <w:t xml:space="preserve">0 </w:t>
      </w:r>
      <w:proofErr w:type="spellStart"/>
      <w:r w:rsidRPr="000D66A1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0D66A1">
        <w:rPr>
          <w:rFonts w:ascii="Times New Roman" w:hAnsi="Times New Roman" w:cs="Times New Roman"/>
          <w:sz w:val="24"/>
          <w:szCs w:val="24"/>
        </w:rPr>
        <w:t>, gdzie:</w:t>
      </w:r>
    </w:p>
    <w:p w:rsidR="000D66A1" w:rsidRPr="000D66A1" w:rsidRDefault="000D66A1" w:rsidP="000D66A1">
      <w:pPr>
        <w:widowControl w:val="0"/>
        <w:suppressAutoHyphens/>
        <w:spacing w:after="0" w:line="240" w:lineRule="auto"/>
        <w:ind w:left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D66A1">
        <w:rPr>
          <w:rFonts w:ascii="Times New Roman" w:hAnsi="Times New Roman" w:cs="Times New Roman"/>
          <w:sz w:val="24"/>
          <w:szCs w:val="24"/>
        </w:rPr>
        <w:t>K</w:t>
      </w:r>
      <w:r w:rsidRPr="000D66A1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0D66A1">
        <w:rPr>
          <w:rFonts w:ascii="Times New Roman" w:hAnsi="Times New Roman" w:cs="Times New Roman"/>
          <w:sz w:val="24"/>
          <w:szCs w:val="24"/>
        </w:rPr>
        <w:t xml:space="preserve"> - kryterium cena</w:t>
      </w:r>
    </w:p>
    <w:p w:rsidR="000D66A1" w:rsidRPr="000D66A1" w:rsidRDefault="000D66A1" w:rsidP="000D66A1">
      <w:pPr>
        <w:widowControl w:val="0"/>
        <w:suppressAutoHyphens/>
        <w:spacing w:after="0" w:line="240" w:lineRule="auto"/>
        <w:ind w:left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D66A1">
        <w:rPr>
          <w:rFonts w:ascii="Times New Roman" w:hAnsi="Times New Roman" w:cs="Times New Roman"/>
          <w:sz w:val="24"/>
          <w:szCs w:val="24"/>
        </w:rPr>
        <w:t>Cn - najniższa cena całkowita brutto</w:t>
      </w:r>
    </w:p>
    <w:p w:rsidR="000D66A1" w:rsidRPr="000D66A1" w:rsidRDefault="000D66A1" w:rsidP="000D66A1">
      <w:pPr>
        <w:widowControl w:val="0"/>
        <w:suppressAutoHyphens/>
        <w:spacing w:after="0" w:line="240" w:lineRule="auto"/>
        <w:ind w:left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D66A1">
        <w:rPr>
          <w:rFonts w:ascii="Times New Roman" w:hAnsi="Times New Roman" w:cs="Times New Roman"/>
          <w:sz w:val="24"/>
          <w:szCs w:val="24"/>
        </w:rPr>
        <w:t>Cb - cena oferty badanej</w:t>
      </w:r>
    </w:p>
    <w:p w:rsidR="000D66A1" w:rsidRPr="000D66A1" w:rsidRDefault="000D66A1" w:rsidP="000D66A1">
      <w:pPr>
        <w:pStyle w:val="Akapitzlist"/>
        <w:widowControl w:val="0"/>
        <w:numPr>
          <w:ilvl w:val="0"/>
          <w:numId w:val="12"/>
        </w:numPr>
        <w:suppressAutoHyphens/>
        <w:jc w:val="both"/>
        <w:textAlignment w:val="baseline"/>
      </w:pPr>
      <w:proofErr w:type="gramStart"/>
      <w:r w:rsidRPr="000D66A1">
        <w:t>okres</w:t>
      </w:r>
      <w:proofErr w:type="gramEnd"/>
      <w:r w:rsidRPr="000D66A1">
        <w:t xml:space="preserve"> gwarancji i rękojmi</w:t>
      </w:r>
      <w:r w:rsidR="00C229A0">
        <w:t xml:space="preserve"> na projektor oraz kamerę</w:t>
      </w:r>
      <w:r w:rsidRPr="000D66A1">
        <w:t xml:space="preserve">: </w:t>
      </w:r>
      <w:r w:rsidRPr="000D66A1">
        <w:rPr>
          <w:rFonts w:eastAsiaTheme="majorEastAsia"/>
          <w:bCs/>
        </w:rPr>
        <w:t>2</w:t>
      </w:r>
      <w:r w:rsidR="00A9408E">
        <w:rPr>
          <w:rFonts w:eastAsiaTheme="majorEastAsia"/>
          <w:bCs/>
        </w:rPr>
        <w:t>0</w:t>
      </w:r>
      <w:r w:rsidRPr="000D66A1">
        <w:rPr>
          <w:rFonts w:eastAsiaTheme="majorEastAsia"/>
          <w:bCs/>
        </w:rPr>
        <w:t xml:space="preserve"> </w:t>
      </w:r>
      <w:proofErr w:type="spellStart"/>
      <w:r w:rsidRPr="000D66A1">
        <w:rPr>
          <w:rFonts w:eastAsiaTheme="majorEastAsia"/>
          <w:bCs/>
        </w:rPr>
        <w:t>pkt</w:t>
      </w:r>
      <w:proofErr w:type="spellEnd"/>
      <w:r w:rsidRPr="000D66A1">
        <w:t>, przy czym wykonawca może udzielić gwarancji i rękojmi na okres: 30, 36</w:t>
      </w:r>
      <w:r w:rsidRPr="000D66A1">
        <w:rPr>
          <w:rFonts w:eastAsiaTheme="majorEastAsia"/>
          <w:bCs/>
        </w:rPr>
        <w:t>, 42</w:t>
      </w:r>
      <w:r w:rsidRPr="000D66A1">
        <w:t xml:space="preserve">, </w:t>
      </w:r>
      <w:r w:rsidRPr="000D66A1">
        <w:rPr>
          <w:rFonts w:eastAsiaTheme="majorEastAsia"/>
          <w:bCs/>
        </w:rPr>
        <w:t xml:space="preserve">48 </w:t>
      </w:r>
      <w:r w:rsidRPr="000D66A1">
        <w:t>miesi</w:t>
      </w:r>
      <w:r>
        <w:t>ę</w:t>
      </w:r>
      <w:r w:rsidRPr="000D66A1">
        <w:t>cy - a okres ten powinien zostać wskazany w formularzu oferty. Liczba punktów w tym kryterium przyznana zostanie według poniższej formuły: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3811"/>
        <w:gridCol w:w="2621"/>
      </w:tblGrid>
      <w:tr w:rsidR="000D66A1" w:rsidRPr="000D66A1" w:rsidTr="000D66A1">
        <w:trPr>
          <w:trHeight w:hRule="exact" w:val="490"/>
          <w:jc w:val="center"/>
        </w:trPr>
        <w:tc>
          <w:tcPr>
            <w:tcW w:w="38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D66A1" w:rsidRPr="000D66A1" w:rsidRDefault="000D66A1" w:rsidP="000D66A1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D66A1">
              <w:rPr>
                <w:rFonts w:ascii="Times New Roman" w:hAnsi="Times New Roman" w:cs="Times New Roman"/>
                <w:bCs/>
                <w:sz w:val="24"/>
                <w:szCs w:val="24"/>
              </w:rPr>
              <w:t>Okres gwarancji i rękojmi [K</w:t>
            </w:r>
            <w:r w:rsidRPr="000D66A1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2</w:t>
            </w:r>
            <w:r w:rsidRPr="000D66A1">
              <w:rPr>
                <w:rFonts w:ascii="Times New Roman" w:hAnsi="Times New Roman" w:cs="Times New Roman"/>
                <w:bCs/>
                <w:sz w:val="24"/>
                <w:szCs w:val="24"/>
              </w:rPr>
              <w:t>]</w:t>
            </w:r>
          </w:p>
        </w:tc>
        <w:tc>
          <w:tcPr>
            <w:tcW w:w="262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D66A1" w:rsidRPr="000D66A1" w:rsidRDefault="000D66A1" w:rsidP="000D66A1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D66A1">
              <w:rPr>
                <w:rFonts w:ascii="Times New Roman" w:hAnsi="Times New Roman" w:cs="Times New Roman"/>
                <w:bCs/>
                <w:sz w:val="24"/>
                <w:szCs w:val="24"/>
              </w:rPr>
              <w:t>Liczba punktów</w:t>
            </w:r>
          </w:p>
        </w:tc>
      </w:tr>
      <w:tr w:rsidR="000D66A1" w:rsidRPr="000D66A1" w:rsidTr="000D66A1">
        <w:trPr>
          <w:trHeight w:hRule="exact" w:val="485"/>
          <w:jc w:val="center"/>
        </w:trPr>
        <w:tc>
          <w:tcPr>
            <w:tcW w:w="38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D66A1" w:rsidRPr="000D66A1" w:rsidRDefault="000D66A1" w:rsidP="000D66A1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D66A1">
              <w:rPr>
                <w:rFonts w:ascii="Times New Roman" w:hAnsi="Times New Roman" w:cs="Times New Roman"/>
                <w:sz w:val="24"/>
                <w:szCs w:val="24"/>
              </w:rPr>
              <w:t>30 miesięcy</w:t>
            </w:r>
          </w:p>
        </w:tc>
        <w:tc>
          <w:tcPr>
            <w:tcW w:w="262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D66A1" w:rsidRPr="000D66A1" w:rsidRDefault="0017736A" w:rsidP="000D66A1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D66A1" w:rsidRPr="000D66A1" w:rsidTr="000D66A1">
        <w:trPr>
          <w:trHeight w:hRule="exact" w:val="490"/>
          <w:jc w:val="center"/>
        </w:trPr>
        <w:tc>
          <w:tcPr>
            <w:tcW w:w="38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D66A1" w:rsidRPr="000D66A1" w:rsidRDefault="000D66A1" w:rsidP="000D66A1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D66A1">
              <w:rPr>
                <w:rFonts w:ascii="Times New Roman" w:hAnsi="Times New Roman" w:cs="Times New Roman"/>
                <w:sz w:val="24"/>
                <w:szCs w:val="24"/>
              </w:rPr>
              <w:t>36 miesięcy</w:t>
            </w:r>
          </w:p>
        </w:tc>
        <w:tc>
          <w:tcPr>
            <w:tcW w:w="262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D66A1" w:rsidRPr="000D66A1" w:rsidRDefault="0017736A" w:rsidP="000D66A1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D66A1" w:rsidRPr="000D66A1" w:rsidTr="000D66A1">
        <w:trPr>
          <w:trHeight w:hRule="exact" w:val="490"/>
          <w:jc w:val="center"/>
        </w:trPr>
        <w:tc>
          <w:tcPr>
            <w:tcW w:w="38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D66A1" w:rsidRPr="000D66A1" w:rsidRDefault="000D66A1" w:rsidP="000D66A1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D66A1">
              <w:rPr>
                <w:rFonts w:ascii="Times New Roman" w:hAnsi="Times New Roman" w:cs="Times New Roman"/>
                <w:sz w:val="24"/>
                <w:szCs w:val="24"/>
              </w:rPr>
              <w:t>42 miesiące</w:t>
            </w:r>
          </w:p>
        </w:tc>
        <w:tc>
          <w:tcPr>
            <w:tcW w:w="262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D66A1" w:rsidRPr="000D66A1" w:rsidRDefault="0017736A" w:rsidP="000D66A1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D66A1" w:rsidRPr="000D66A1" w:rsidTr="000D66A1">
        <w:trPr>
          <w:trHeight w:hRule="exact" w:val="494"/>
          <w:jc w:val="center"/>
        </w:trPr>
        <w:tc>
          <w:tcPr>
            <w:tcW w:w="3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D66A1" w:rsidRPr="000D66A1" w:rsidRDefault="000D66A1" w:rsidP="000D66A1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D66A1">
              <w:rPr>
                <w:rFonts w:ascii="Times New Roman" w:hAnsi="Times New Roman" w:cs="Times New Roman"/>
                <w:sz w:val="24"/>
                <w:szCs w:val="24"/>
              </w:rPr>
              <w:t>48 miesięcy</w:t>
            </w:r>
          </w:p>
        </w:tc>
        <w:tc>
          <w:tcPr>
            <w:tcW w:w="2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D66A1" w:rsidRPr="000D66A1" w:rsidRDefault="0017736A" w:rsidP="000D66A1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0D66A1" w:rsidRPr="000D66A1" w:rsidRDefault="000D66A1" w:rsidP="000D66A1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0D66A1" w:rsidRPr="000D66A1" w:rsidRDefault="000D66A1" w:rsidP="000D66A1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0D66A1" w:rsidRPr="000D66A1" w:rsidRDefault="000D66A1" w:rsidP="000D66A1">
      <w:pPr>
        <w:widowControl w:val="0"/>
        <w:suppressAutoHyphens/>
        <w:spacing w:after="0" w:line="240" w:lineRule="auto"/>
        <w:ind w:left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D66A1">
        <w:rPr>
          <w:rFonts w:ascii="Times New Roman" w:hAnsi="Times New Roman" w:cs="Times New Roman"/>
          <w:sz w:val="24"/>
          <w:szCs w:val="24"/>
        </w:rPr>
        <w:t>Jeżeli wykonawca nie wskaże w formularzu oferty okresu gwarancji i rękojmi zamawiający do obliczania punktacji przyjmie, że Wykonawca deklaruje minimalny 24 miesięczny okres gwarancji</w:t>
      </w:r>
      <w:r w:rsidR="00A9408E">
        <w:rPr>
          <w:rFonts w:ascii="Times New Roman" w:hAnsi="Times New Roman" w:cs="Times New Roman"/>
          <w:sz w:val="24"/>
          <w:szCs w:val="24"/>
        </w:rPr>
        <w:t xml:space="preserve"> i otrzyma 0 pkt</w:t>
      </w:r>
      <w:r w:rsidRPr="000D66A1">
        <w:rPr>
          <w:rFonts w:ascii="Times New Roman" w:hAnsi="Times New Roman" w:cs="Times New Roman"/>
          <w:sz w:val="24"/>
          <w:szCs w:val="24"/>
        </w:rPr>
        <w:t>, jeśli wskaże okres gwarancji krótszy niż 24 miesią</w:t>
      </w:r>
      <w:r>
        <w:rPr>
          <w:rFonts w:ascii="Times New Roman" w:hAnsi="Times New Roman" w:cs="Times New Roman"/>
          <w:sz w:val="24"/>
          <w:szCs w:val="24"/>
        </w:rPr>
        <w:t>ce, Zamawiający odrzuci ofertę.</w:t>
      </w:r>
    </w:p>
    <w:p w:rsidR="000D66A1" w:rsidRPr="000D66A1" w:rsidRDefault="000D66A1" w:rsidP="000D66A1">
      <w:pPr>
        <w:pStyle w:val="Akapitzlist"/>
        <w:widowControl w:val="0"/>
        <w:numPr>
          <w:ilvl w:val="0"/>
          <w:numId w:val="12"/>
        </w:numPr>
        <w:suppressAutoHyphens/>
        <w:jc w:val="both"/>
        <w:textAlignment w:val="baseline"/>
      </w:pPr>
      <w:r>
        <w:t>P</w:t>
      </w:r>
      <w:r w:rsidRPr="000D66A1">
        <w:t>rzyznane punkty, o których mowa w pkt  1 i 2 po zsumowaniu stanowić będą końcową ocenę oferty.</w:t>
      </w:r>
    </w:p>
    <w:p w:rsidR="000D66A1" w:rsidRPr="000D66A1" w:rsidRDefault="000D66A1" w:rsidP="000D66A1">
      <w:pPr>
        <w:pStyle w:val="Akapitzlist"/>
        <w:widowControl w:val="0"/>
        <w:numPr>
          <w:ilvl w:val="0"/>
          <w:numId w:val="12"/>
        </w:numPr>
        <w:suppressAutoHyphens/>
        <w:jc w:val="both"/>
        <w:textAlignment w:val="baseline"/>
      </w:pPr>
      <w:r w:rsidRPr="000D66A1">
        <w:t>Za najkorzystniejszą ofertę zostanie uznana oferta z największą liczbą punktów, tj. przedstawiająca najkorzystniejszy bilans kryteriów oceny ofert</w:t>
      </w:r>
    </w:p>
    <w:p w:rsidR="00F00B4C" w:rsidRDefault="00F00B4C" w:rsidP="00F00B4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5656C8" w:rsidRPr="000D66A1" w:rsidRDefault="00F00B4C" w:rsidP="000D66A1">
      <w:pPr>
        <w:pStyle w:val="Akapitzlist"/>
        <w:widowControl w:val="0"/>
        <w:numPr>
          <w:ilvl w:val="0"/>
          <w:numId w:val="2"/>
        </w:numPr>
        <w:suppressAutoHyphens/>
        <w:jc w:val="both"/>
        <w:textAlignment w:val="baseline"/>
        <w:rPr>
          <w:b/>
        </w:rPr>
      </w:pPr>
      <w:r w:rsidRPr="00CA29D0">
        <w:rPr>
          <w:b/>
        </w:rPr>
        <w:t>Uwagi końcowe</w:t>
      </w:r>
    </w:p>
    <w:p w:rsidR="00F00B4C" w:rsidRPr="00CA29D0" w:rsidRDefault="00F00B4C" w:rsidP="009041AC">
      <w:pPr>
        <w:pStyle w:val="Akapitzlist"/>
        <w:widowControl w:val="0"/>
        <w:numPr>
          <w:ilvl w:val="1"/>
          <w:numId w:val="2"/>
        </w:numPr>
        <w:suppressAutoHyphens/>
        <w:jc w:val="both"/>
        <w:textAlignment w:val="baseline"/>
        <w:rPr>
          <w:b/>
        </w:rPr>
      </w:pPr>
      <w:r w:rsidRPr="00CA29D0">
        <w:t xml:space="preserve">Do kontaktowania się z wykonawcami upoważniona jest: </w:t>
      </w:r>
    </w:p>
    <w:p w:rsidR="00F00B4C" w:rsidRPr="00CA29D0" w:rsidRDefault="00820214" w:rsidP="009041AC">
      <w:pPr>
        <w:pStyle w:val="Akapitzlist"/>
        <w:widowControl w:val="0"/>
        <w:numPr>
          <w:ilvl w:val="2"/>
          <w:numId w:val="2"/>
        </w:numPr>
        <w:suppressAutoHyphens/>
        <w:jc w:val="both"/>
        <w:textAlignment w:val="baseline"/>
        <w:rPr>
          <w:b/>
        </w:rPr>
      </w:pPr>
      <w:r>
        <w:t xml:space="preserve">Katarzyna Macura tel. 33 479 49 30, </w:t>
      </w:r>
      <w:r w:rsidR="00F00B4C" w:rsidRPr="00CA29D0">
        <w:t>Lucyna Lanc-Kasperek tel. 33 479 49 02</w:t>
      </w:r>
      <w:r>
        <w:t>,</w:t>
      </w:r>
      <w:r w:rsidR="00646C1F">
        <w:t xml:space="preserve"> </w:t>
      </w:r>
      <w:r>
        <w:t>Renata Zając tel. 33 479 49 33</w:t>
      </w:r>
      <w:r w:rsidR="00F00B4C" w:rsidRPr="00CA29D0">
        <w:t>.</w:t>
      </w:r>
    </w:p>
    <w:p w:rsidR="00F00B4C" w:rsidRPr="00CA29D0" w:rsidRDefault="00F00B4C" w:rsidP="009041AC">
      <w:pPr>
        <w:pStyle w:val="Akapitzlist"/>
        <w:widowControl w:val="0"/>
        <w:numPr>
          <w:ilvl w:val="1"/>
          <w:numId w:val="2"/>
        </w:numPr>
        <w:suppressAutoHyphens/>
        <w:jc w:val="both"/>
        <w:textAlignment w:val="baseline"/>
        <w:rPr>
          <w:b/>
        </w:rPr>
      </w:pPr>
      <w:r w:rsidRPr="00CA29D0">
        <w:t>Zamawiający zastrzega sobie prawo do:</w:t>
      </w:r>
    </w:p>
    <w:p w:rsidR="00F00B4C" w:rsidRPr="00CA29D0" w:rsidRDefault="00F00B4C" w:rsidP="009041AC">
      <w:pPr>
        <w:pStyle w:val="Akapitzlist"/>
        <w:widowControl w:val="0"/>
        <w:numPr>
          <w:ilvl w:val="2"/>
          <w:numId w:val="2"/>
        </w:numPr>
        <w:suppressAutoHyphens/>
        <w:jc w:val="both"/>
        <w:textAlignment w:val="baseline"/>
        <w:rPr>
          <w:b/>
        </w:rPr>
      </w:pPr>
      <w:r w:rsidRPr="00CA29D0">
        <w:t>zmiany terminu składania ofert;</w:t>
      </w:r>
    </w:p>
    <w:p w:rsidR="00F00B4C" w:rsidRPr="00CA29D0" w:rsidRDefault="00F00B4C" w:rsidP="009041AC">
      <w:pPr>
        <w:pStyle w:val="Akapitzlist"/>
        <w:widowControl w:val="0"/>
        <w:numPr>
          <w:ilvl w:val="2"/>
          <w:numId w:val="2"/>
        </w:numPr>
        <w:suppressAutoHyphens/>
        <w:jc w:val="both"/>
        <w:textAlignment w:val="baseline"/>
        <w:rPr>
          <w:b/>
        </w:rPr>
      </w:pPr>
      <w:r w:rsidRPr="00CA29D0">
        <w:t>uzupełniania ofert w przypadku stwierdzenia braków, które można uzupełnić;</w:t>
      </w:r>
    </w:p>
    <w:p w:rsidR="00F00B4C" w:rsidRPr="00CA29D0" w:rsidRDefault="00F00B4C" w:rsidP="009041AC">
      <w:pPr>
        <w:pStyle w:val="Akapitzlist"/>
        <w:widowControl w:val="0"/>
        <w:numPr>
          <w:ilvl w:val="2"/>
          <w:numId w:val="2"/>
        </w:numPr>
        <w:suppressAutoHyphens/>
        <w:jc w:val="both"/>
        <w:textAlignment w:val="baseline"/>
        <w:rPr>
          <w:b/>
        </w:rPr>
      </w:pPr>
      <w:r w:rsidRPr="00CA29D0">
        <w:t>poprawienia omyłek rachunkowych za zgodą wykonawcy;</w:t>
      </w:r>
    </w:p>
    <w:p w:rsidR="00F00B4C" w:rsidRPr="00CA29D0" w:rsidRDefault="00F00B4C" w:rsidP="009041AC">
      <w:pPr>
        <w:pStyle w:val="Akapitzlist"/>
        <w:widowControl w:val="0"/>
        <w:numPr>
          <w:ilvl w:val="2"/>
          <w:numId w:val="2"/>
        </w:numPr>
        <w:suppressAutoHyphens/>
        <w:jc w:val="both"/>
        <w:textAlignment w:val="baseline"/>
        <w:rPr>
          <w:b/>
        </w:rPr>
      </w:pPr>
      <w:r w:rsidRPr="00CA29D0">
        <w:t>odrzucenia ofert niezgodnych z założeniami zapytania ofertowego.</w:t>
      </w:r>
    </w:p>
    <w:p w:rsidR="00F00B4C" w:rsidRPr="00CA29D0" w:rsidRDefault="00F00B4C" w:rsidP="009041AC">
      <w:pPr>
        <w:pStyle w:val="Teksttreci20"/>
        <w:numPr>
          <w:ilvl w:val="0"/>
          <w:numId w:val="6"/>
        </w:numPr>
        <w:shd w:val="clear" w:color="auto" w:fill="auto"/>
        <w:tabs>
          <w:tab w:val="left" w:pos="766"/>
        </w:tabs>
        <w:spacing w:before="0" w:after="0" w:line="274" w:lineRule="exact"/>
        <w:ind w:left="780" w:hanging="380"/>
        <w:jc w:val="both"/>
        <w:rPr>
          <w:sz w:val="24"/>
          <w:szCs w:val="24"/>
        </w:rPr>
      </w:pPr>
      <w:r w:rsidRPr="00CA29D0">
        <w:rPr>
          <w:sz w:val="24"/>
          <w:szCs w:val="24"/>
        </w:rPr>
        <w:t>W niniejszym postępowaniu zostanie odrzucona oferta Wykonawcy, który:</w:t>
      </w:r>
    </w:p>
    <w:p w:rsidR="00F00B4C" w:rsidRPr="00CA29D0" w:rsidRDefault="00F00B4C" w:rsidP="009041AC">
      <w:pPr>
        <w:pStyle w:val="Teksttreci20"/>
        <w:shd w:val="clear" w:color="auto" w:fill="auto"/>
        <w:spacing w:before="0" w:after="0" w:line="274" w:lineRule="exact"/>
        <w:ind w:left="993" w:firstLine="0"/>
        <w:jc w:val="both"/>
        <w:rPr>
          <w:sz w:val="24"/>
          <w:szCs w:val="24"/>
        </w:rPr>
      </w:pPr>
      <w:r w:rsidRPr="00CA29D0">
        <w:rPr>
          <w:sz w:val="24"/>
          <w:szCs w:val="24"/>
        </w:rPr>
        <w:t>a)złoży ofertę niezgodną z treścią niniejszego zapytania ofertowego,</w:t>
      </w:r>
    </w:p>
    <w:p w:rsidR="00F00B4C" w:rsidRPr="00CA29D0" w:rsidRDefault="00F00B4C" w:rsidP="009041AC">
      <w:pPr>
        <w:pStyle w:val="Teksttreci20"/>
        <w:numPr>
          <w:ilvl w:val="0"/>
          <w:numId w:val="7"/>
        </w:numPr>
        <w:shd w:val="clear" w:color="auto" w:fill="auto"/>
        <w:tabs>
          <w:tab w:val="left" w:pos="1299"/>
        </w:tabs>
        <w:spacing w:before="0" w:after="0" w:line="274" w:lineRule="exact"/>
        <w:ind w:left="1300" w:hanging="307"/>
        <w:jc w:val="both"/>
        <w:rPr>
          <w:sz w:val="24"/>
          <w:szCs w:val="24"/>
        </w:rPr>
      </w:pPr>
      <w:r w:rsidRPr="00CA29D0">
        <w:rPr>
          <w:sz w:val="24"/>
          <w:szCs w:val="24"/>
        </w:rPr>
        <w:t>złoży ofertę niekompletną, tj. niezawierającą oświadczeń i dokumentów wymaganych przez Zamawiającego,</w:t>
      </w:r>
    </w:p>
    <w:p w:rsidR="00F00B4C" w:rsidRPr="00CA29D0" w:rsidRDefault="00F00B4C" w:rsidP="009041AC">
      <w:pPr>
        <w:pStyle w:val="Teksttreci20"/>
        <w:numPr>
          <w:ilvl w:val="0"/>
          <w:numId w:val="7"/>
        </w:numPr>
        <w:shd w:val="clear" w:color="auto" w:fill="auto"/>
        <w:tabs>
          <w:tab w:val="left" w:pos="1299"/>
        </w:tabs>
        <w:spacing w:before="0" w:after="0" w:line="274" w:lineRule="exact"/>
        <w:ind w:left="1300"/>
        <w:jc w:val="both"/>
        <w:rPr>
          <w:sz w:val="24"/>
          <w:szCs w:val="24"/>
        </w:rPr>
      </w:pPr>
      <w:r w:rsidRPr="00CA29D0">
        <w:rPr>
          <w:sz w:val="24"/>
          <w:szCs w:val="24"/>
        </w:rPr>
        <w:t>przedstawi nieprawdziwe informacje,</w:t>
      </w:r>
    </w:p>
    <w:p w:rsidR="00F00B4C" w:rsidRPr="00CA29D0" w:rsidRDefault="00F00B4C" w:rsidP="009041AC">
      <w:pPr>
        <w:pStyle w:val="Teksttreci20"/>
        <w:numPr>
          <w:ilvl w:val="0"/>
          <w:numId w:val="7"/>
        </w:numPr>
        <w:shd w:val="clear" w:color="auto" w:fill="auto"/>
        <w:tabs>
          <w:tab w:val="left" w:pos="1299"/>
        </w:tabs>
        <w:spacing w:before="0" w:after="0" w:line="274" w:lineRule="exact"/>
        <w:ind w:left="1300"/>
        <w:jc w:val="both"/>
        <w:rPr>
          <w:sz w:val="24"/>
          <w:szCs w:val="24"/>
        </w:rPr>
      </w:pPr>
      <w:r w:rsidRPr="00CA29D0">
        <w:rPr>
          <w:sz w:val="24"/>
          <w:szCs w:val="24"/>
        </w:rPr>
        <w:t>nie spełnia warunków udziału w postępowaniu,</w:t>
      </w:r>
    </w:p>
    <w:p w:rsidR="00F00B4C" w:rsidRPr="00CA29D0" w:rsidRDefault="00F00B4C" w:rsidP="009041AC">
      <w:pPr>
        <w:pStyle w:val="Teksttreci20"/>
        <w:numPr>
          <w:ilvl w:val="0"/>
          <w:numId w:val="7"/>
        </w:numPr>
        <w:shd w:val="clear" w:color="auto" w:fill="auto"/>
        <w:tabs>
          <w:tab w:val="left" w:pos="1299"/>
        </w:tabs>
        <w:spacing w:before="0" w:after="0" w:line="274" w:lineRule="exact"/>
        <w:ind w:left="1300"/>
        <w:jc w:val="both"/>
        <w:rPr>
          <w:sz w:val="24"/>
          <w:szCs w:val="24"/>
        </w:rPr>
      </w:pPr>
      <w:r w:rsidRPr="00CA29D0">
        <w:rPr>
          <w:sz w:val="24"/>
          <w:szCs w:val="24"/>
        </w:rPr>
        <w:t xml:space="preserve">złoży ofertę, która zawiera rażąco niską cenę, </w:t>
      </w:r>
      <w:r w:rsidR="00820214" w:rsidRPr="00CA29D0">
        <w:rPr>
          <w:sz w:val="24"/>
          <w:szCs w:val="24"/>
        </w:rPr>
        <w:t>rozumianą, jako</w:t>
      </w:r>
      <w:r w:rsidRPr="00CA29D0">
        <w:rPr>
          <w:sz w:val="24"/>
          <w:szCs w:val="24"/>
        </w:rPr>
        <w:t xml:space="preserve"> cena, która jest nierealistyczna, niewiarygodna w porównaniu do cen rynkowych, </w:t>
      </w:r>
      <w:r w:rsidR="00820214" w:rsidRPr="00CA29D0">
        <w:rPr>
          <w:sz w:val="24"/>
          <w:szCs w:val="24"/>
        </w:rPr>
        <w:t>chyba, że</w:t>
      </w:r>
      <w:r w:rsidRPr="00CA29D0">
        <w:rPr>
          <w:sz w:val="24"/>
          <w:szCs w:val="24"/>
        </w:rPr>
        <w:t xml:space="preserve"> wykonawca w ramach składanych wyjaśnień przedłoży, a Zamawiający uzna, że przedstawione dowody uzasadniają przyjętą wycenę przedmiotu zamówienia,</w:t>
      </w:r>
    </w:p>
    <w:p w:rsidR="00F00B4C" w:rsidRPr="00CA29D0" w:rsidRDefault="00F00B4C" w:rsidP="009041AC">
      <w:pPr>
        <w:pStyle w:val="Teksttreci20"/>
        <w:numPr>
          <w:ilvl w:val="0"/>
          <w:numId w:val="7"/>
        </w:numPr>
        <w:shd w:val="clear" w:color="auto" w:fill="auto"/>
        <w:tabs>
          <w:tab w:val="left" w:pos="1299"/>
        </w:tabs>
        <w:spacing w:before="0" w:after="0" w:line="274" w:lineRule="exact"/>
        <w:ind w:left="1300"/>
        <w:jc w:val="both"/>
        <w:rPr>
          <w:sz w:val="24"/>
          <w:szCs w:val="24"/>
        </w:rPr>
      </w:pPr>
      <w:r w:rsidRPr="00CA29D0">
        <w:rPr>
          <w:sz w:val="24"/>
          <w:szCs w:val="24"/>
        </w:rPr>
        <w:t>nie złoży w wyznaczonym terminie i w sposób wskazany przez Zamawiającego dodatkowych wyjaśnień, poprawek, uzupełnień do złożonej oferty.</w:t>
      </w:r>
    </w:p>
    <w:p w:rsidR="00F00B4C" w:rsidRPr="00CA29D0" w:rsidRDefault="00F00B4C" w:rsidP="009041AC">
      <w:pPr>
        <w:pStyle w:val="Teksttreci20"/>
        <w:numPr>
          <w:ilvl w:val="0"/>
          <w:numId w:val="6"/>
        </w:numPr>
        <w:shd w:val="clear" w:color="auto" w:fill="auto"/>
        <w:tabs>
          <w:tab w:val="left" w:pos="776"/>
        </w:tabs>
        <w:spacing w:before="0" w:after="0" w:line="274" w:lineRule="exact"/>
        <w:ind w:left="780" w:hanging="380"/>
        <w:jc w:val="both"/>
        <w:rPr>
          <w:sz w:val="24"/>
          <w:szCs w:val="24"/>
        </w:rPr>
      </w:pPr>
      <w:r w:rsidRPr="00CA29D0">
        <w:rPr>
          <w:sz w:val="24"/>
          <w:szCs w:val="24"/>
        </w:rPr>
        <w:t xml:space="preserve">Zamawiający zastrzega sobie prawo do przeprowadzenia dodatkowych negocjacji </w:t>
      </w:r>
      <w:r w:rsidR="009041AC">
        <w:rPr>
          <w:sz w:val="24"/>
          <w:szCs w:val="24"/>
        </w:rPr>
        <w:br/>
      </w:r>
      <w:r w:rsidRPr="00CA29D0">
        <w:rPr>
          <w:sz w:val="24"/>
          <w:szCs w:val="24"/>
        </w:rPr>
        <w:t>z dowolnym wykonawcą, który złożył ofertę.</w:t>
      </w:r>
    </w:p>
    <w:p w:rsidR="00F00B4C" w:rsidRPr="00CA29D0" w:rsidRDefault="00F00B4C" w:rsidP="009041AC">
      <w:pPr>
        <w:pStyle w:val="Akapitzlist"/>
        <w:widowControl w:val="0"/>
        <w:numPr>
          <w:ilvl w:val="1"/>
          <w:numId w:val="2"/>
        </w:numPr>
        <w:suppressAutoHyphens/>
        <w:jc w:val="both"/>
        <w:textAlignment w:val="baseline"/>
        <w:rPr>
          <w:b/>
        </w:rPr>
      </w:pPr>
      <w:r w:rsidRPr="00CA29D0">
        <w:t>Niniejsze ogłoszenie nie jest ogłoszeniem w rozumieniu ustawy prawo zamówień publicznych.</w:t>
      </w:r>
    </w:p>
    <w:p w:rsidR="00F00B4C" w:rsidRPr="00CA29D0" w:rsidRDefault="00F00B4C" w:rsidP="009041AC">
      <w:pPr>
        <w:pStyle w:val="Akapitzlist"/>
        <w:widowControl w:val="0"/>
        <w:numPr>
          <w:ilvl w:val="1"/>
          <w:numId w:val="2"/>
        </w:numPr>
        <w:suppressAutoHyphens/>
        <w:jc w:val="both"/>
        <w:textAlignment w:val="baseline"/>
        <w:rPr>
          <w:b/>
        </w:rPr>
      </w:pPr>
      <w:r w:rsidRPr="00CA29D0">
        <w:t>Niniejsze zapytanie ofertowe nie stanowi zobowiązania Gminy Cieszyn do zawarcia umowy.</w:t>
      </w:r>
    </w:p>
    <w:p w:rsidR="00F00B4C" w:rsidRPr="00CA29D0" w:rsidRDefault="00F00B4C" w:rsidP="009041AC">
      <w:pPr>
        <w:pStyle w:val="Teksttreci20"/>
        <w:numPr>
          <w:ilvl w:val="1"/>
          <w:numId w:val="2"/>
        </w:numPr>
        <w:shd w:val="clear" w:color="auto" w:fill="auto"/>
        <w:tabs>
          <w:tab w:val="left" w:pos="776"/>
        </w:tabs>
        <w:spacing w:before="0" w:after="0" w:line="274" w:lineRule="exact"/>
        <w:jc w:val="both"/>
        <w:rPr>
          <w:sz w:val="24"/>
          <w:szCs w:val="24"/>
        </w:rPr>
      </w:pPr>
      <w:r w:rsidRPr="00CA29D0">
        <w:rPr>
          <w:sz w:val="24"/>
          <w:szCs w:val="24"/>
        </w:rPr>
        <w:t>Zamawiający zastrzega sobie prawo unieważnienia postępowania na każdym jego etapie, bez podania przyczyny unieważnienia oraz do podjęcia decyzji o niewybraniu żadnego wykonawcy - postępowanie może zakończyć się bez wyboru żadnej oferty. W takim przypadku wykonawcy nie przysługują żadne roszczenia w stosunku do Zamawiającego.</w:t>
      </w:r>
    </w:p>
    <w:p w:rsidR="00F00B4C" w:rsidRPr="00CA29D0" w:rsidRDefault="00F00B4C" w:rsidP="009041AC">
      <w:pPr>
        <w:pStyle w:val="Teksttreci20"/>
        <w:numPr>
          <w:ilvl w:val="1"/>
          <w:numId w:val="2"/>
        </w:numPr>
        <w:shd w:val="clear" w:color="auto" w:fill="auto"/>
        <w:tabs>
          <w:tab w:val="left" w:pos="776"/>
        </w:tabs>
        <w:spacing w:before="0" w:after="0" w:line="274" w:lineRule="exact"/>
        <w:jc w:val="both"/>
        <w:rPr>
          <w:sz w:val="24"/>
          <w:szCs w:val="24"/>
        </w:rPr>
      </w:pPr>
      <w:r w:rsidRPr="00CA29D0">
        <w:rPr>
          <w:sz w:val="24"/>
          <w:szCs w:val="24"/>
        </w:rPr>
        <w:t xml:space="preserve">Wykonawcom nie przysługują środki odwoławcze od decyzji zamawiającego </w:t>
      </w:r>
      <w:r w:rsidR="009041AC">
        <w:rPr>
          <w:sz w:val="24"/>
          <w:szCs w:val="24"/>
        </w:rPr>
        <w:br/>
      </w:r>
      <w:r w:rsidRPr="00CA29D0">
        <w:rPr>
          <w:sz w:val="24"/>
          <w:szCs w:val="24"/>
        </w:rPr>
        <w:t>w sprawie wyboru wykonawcy.</w:t>
      </w:r>
    </w:p>
    <w:p w:rsidR="00F00B4C" w:rsidRPr="00CA29D0" w:rsidRDefault="00F00B4C" w:rsidP="009041AC">
      <w:pPr>
        <w:pStyle w:val="Teksttreci20"/>
        <w:numPr>
          <w:ilvl w:val="1"/>
          <w:numId w:val="2"/>
        </w:numPr>
        <w:shd w:val="clear" w:color="auto" w:fill="auto"/>
        <w:tabs>
          <w:tab w:val="left" w:pos="776"/>
        </w:tabs>
        <w:spacing w:before="0" w:after="0" w:line="274" w:lineRule="exact"/>
        <w:jc w:val="both"/>
        <w:rPr>
          <w:sz w:val="24"/>
          <w:szCs w:val="24"/>
        </w:rPr>
      </w:pPr>
      <w:r w:rsidRPr="00CA29D0">
        <w:rPr>
          <w:sz w:val="24"/>
          <w:szCs w:val="24"/>
        </w:rPr>
        <w:t>Realizacja przedmiotu zamówienia zostanie poprzedzona zawarciem umowy.</w:t>
      </w:r>
    </w:p>
    <w:p w:rsidR="00F00B4C" w:rsidRPr="00CA29D0" w:rsidRDefault="00F00B4C" w:rsidP="00F00B4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F00B4C" w:rsidRPr="00CA29D0" w:rsidRDefault="00F00B4C" w:rsidP="00F00B4C">
      <w:pPr>
        <w:pStyle w:val="Akapitzlist"/>
        <w:widowControl w:val="0"/>
        <w:numPr>
          <w:ilvl w:val="0"/>
          <w:numId w:val="2"/>
        </w:numPr>
        <w:suppressAutoHyphens/>
        <w:jc w:val="both"/>
        <w:textAlignment w:val="baseline"/>
        <w:rPr>
          <w:b/>
        </w:rPr>
      </w:pPr>
      <w:r w:rsidRPr="00CA29D0">
        <w:rPr>
          <w:b/>
        </w:rPr>
        <w:t>Załączniki</w:t>
      </w:r>
    </w:p>
    <w:p w:rsidR="00F00B4C" w:rsidRPr="00CA29D0" w:rsidRDefault="00F00B4C" w:rsidP="00F00B4C">
      <w:pPr>
        <w:pStyle w:val="Teksttreci20"/>
        <w:numPr>
          <w:ilvl w:val="2"/>
          <w:numId w:val="2"/>
        </w:numPr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CA29D0">
        <w:rPr>
          <w:sz w:val="24"/>
          <w:szCs w:val="24"/>
        </w:rPr>
        <w:t>Nr 1 - Specyfikacja</w:t>
      </w:r>
    </w:p>
    <w:p w:rsidR="00F00B4C" w:rsidRPr="00CA29D0" w:rsidRDefault="00F00B4C" w:rsidP="00F00B4C">
      <w:pPr>
        <w:pStyle w:val="Teksttreci20"/>
        <w:numPr>
          <w:ilvl w:val="2"/>
          <w:numId w:val="2"/>
        </w:numPr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CA29D0">
        <w:rPr>
          <w:sz w:val="24"/>
          <w:szCs w:val="24"/>
        </w:rPr>
        <w:t xml:space="preserve">Nr 2 – </w:t>
      </w:r>
      <w:r>
        <w:rPr>
          <w:sz w:val="24"/>
          <w:szCs w:val="24"/>
        </w:rPr>
        <w:t>Formularz ofertowy</w:t>
      </w:r>
    </w:p>
    <w:p w:rsidR="00F00B4C" w:rsidRPr="001E0C78" w:rsidRDefault="00F00B4C" w:rsidP="00F00B4C">
      <w:pPr>
        <w:pStyle w:val="Teksttreci20"/>
        <w:numPr>
          <w:ilvl w:val="2"/>
          <w:numId w:val="2"/>
        </w:numPr>
        <w:shd w:val="clear" w:color="auto" w:fill="auto"/>
        <w:spacing w:before="0" w:after="0" w:line="240" w:lineRule="auto"/>
        <w:jc w:val="both"/>
        <w:rPr>
          <w:b/>
          <w:bCs/>
          <w:sz w:val="24"/>
          <w:szCs w:val="24"/>
        </w:rPr>
      </w:pPr>
      <w:r w:rsidRPr="001E0C78">
        <w:rPr>
          <w:sz w:val="24"/>
          <w:szCs w:val="24"/>
        </w:rPr>
        <w:t xml:space="preserve">Nr 3 – </w:t>
      </w:r>
      <w:r>
        <w:rPr>
          <w:sz w:val="24"/>
          <w:szCs w:val="24"/>
        </w:rPr>
        <w:t>Klauzula RODO</w:t>
      </w:r>
    </w:p>
    <w:p w:rsidR="00F00B4C" w:rsidRPr="00CA29D0" w:rsidRDefault="00F00B4C" w:rsidP="00F00B4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00B4C" w:rsidRPr="00CA29D0" w:rsidRDefault="00F00B4C" w:rsidP="00F00B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:rsidR="00B27C34" w:rsidRDefault="00B27C34"/>
    <w:sectPr w:rsidR="00B27C34" w:rsidSect="00543E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C0895"/>
    <w:multiLevelType w:val="multilevel"/>
    <w:tmpl w:val="ED8A50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FD5367"/>
    <w:multiLevelType w:val="multilevel"/>
    <w:tmpl w:val="DCB6C16E"/>
    <w:lvl w:ilvl="0">
      <w:start w:val="1"/>
      <w:numFmt w:val="decimal"/>
      <w:lvlText w:val="13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1AB553C4"/>
    <w:multiLevelType w:val="hybridMultilevel"/>
    <w:tmpl w:val="013E09B6"/>
    <w:lvl w:ilvl="0" w:tplc="DCE84712">
      <w:start w:val="2"/>
      <w:numFmt w:val="decimal"/>
      <w:lvlText w:val="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F93A03"/>
    <w:multiLevelType w:val="multilevel"/>
    <w:tmpl w:val="7DDA89EA"/>
    <w:lvl w:ilvl="0">
      <w:start w:val="2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DA85376"/>
    <w:multiLevelType w:val="hybridMultilevel"/>
    <w:tmpl w:val="165894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813D47"/>
    <w:multiLevelType w:val="multilevel"/>
    <w:tmpl w:val="6DDCFC3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bCs/>
        <w:i w:val="0"/>
      </w:rPr>
    </w:lvl>
    <w:lvl w:ilvl="1">
      <w:start w:val="1"/>
      <w:numFmt w:val="decimal"/>
      <w:lvlText w:val="%2."/>
      <w:lvlJc w:val="left"/>
      <w:pPr>
        <w:ind w:left="737" w:hanging="380"/>
      </w:pPr>
      <w:rPr>
        <w:rFonts w:hint="default"/>
        <w:b w:val="0"/>
        <w:i w:val="0"/>
      </w:rPr>
    </w:lvl>
    <w:lvl w:ilvl="2">
      <w:start w:val="1"/>
      <w:numFmt w:val="decimal"/>
      <w:lvlText w:val="%3)"/>
      <w:lvlJc w:val="right"/>
      <w:pPr>
        <w:ind w:left="1077" w:hanging="34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1247" w:hanging="17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6">
    <w:nsid w:val="62C15668"/>
    <w:multiLevelType w:val="multilevel"/>
    <w:tmpl w:val="5CD4B8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96D4A13"/>
    <w:multiLevelType w:val="multilevel"/>
    <w:tmpl w:val="FE92B6E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E2F4EFC"/>
    <w:multiLevelType w:val="multilevel"/>
    <w:tmpl w:val="D53AA048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ind w:left="737" w:hanging="380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right"/>
      <w:pPr>
        <w:ind w:left="1247" w:hanging="17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9">
    <w:nsid w:val="6E910C55"/>
    <w:multiLevelType w:val="hybridMultilevel"/>
    <w:tmpl w:val="BB44BF48"/>
    <w:lvl w:ilvl="0" w:tplc="04150011">
      <w:start w:val="1"/>
      <w:numFmt w:val="decimal"/>
      <w:lvlText w:val="%1)"/>
      <w:lvlJc w:val="left"/>
      <w:pPr>
        <w:ind w:left="1457" w:hanging="360"/>
      </w:pPr>
    </w:lvl>
    <w:lvl w:ilvl="1" w:tplc="04150019" w:tentative="1">
      <w:start w:val="1"/>
      <w:numFmt w:val="lowerLetter"/>
      <w:lvlText w:val="%2."/>
      <w:lvlJc w:val="left"/>
      <w:pPr>
        <w:ind w:left="2177" w:hanging="360"/>
      </w:pPr>
    </w:lvl>
    <w:lvl w:ilvl="2" w:tplc="0415001B" w:tentative="1">
      <w:start w:val="1"/>
      <w:numFmt w:val="lowerRoman"/>
      <w:lvlText w:val="%3."/>
      <w:lvlJc w:val="right"/>
      <w:pPr>
        <w:ind w:left="2897" w:hanging="180"/>
      </w:pPr>
    </w:lvl>
    <w:lvl w:ilvl="3" w:tplc="0415000F" w:tentative="1">
      <w:start w:val="1"/>
      <w:numFmt w:val="decimal"/>
      <w:lvlText w:val="%4."/>
      <w:lvlJc w:val="left"/>
      <w:pPr>
        <w:ind w:left="3617" w:hanging="360"/>
      </w:pPr>
    </w:lvl>
    <w:lvl w:ilvl="4" w:tplc="04150019" w:tentative="1">
      <w:start w:val="1"/>
      <w:numFmt w:val="lowerLetter"/>
      <w:lvlText w:val="%5."/>
      <w:lvlJc w:val="left"/>
      <w:pPr>
        <w:ind w:left="4337" w:hanging="360"/>
      </w:pPr>
    </w:lvl>
    <w:lvl w:ilvl="5" w:tplc="0415001B" w:tentative="1">
      <w:start w:val="1"/>
      <w:numFmt w:val="lowerRoman"/>
      <w:lvlText w:val="%6."/>
      <w:lvlJc w:val="right"/>
      <w:pPr>
        <w:ind w:left="5057" w:hanging="180"/>
      </w:pPr>
    </w:lvl>
    <w:lvl w:ilvl="6" w:tplc="0415000F" w:tentative="1">
      <w:start w:val="1"/>
      <w:numFmt w:val="decimal"/>
      <w:lvlText w:val="%7."/>
      <w:lvlJc w:val="left"/>
      <w:pPr>
        <w:ind w:left="5777" w:hanging="360"/>
      </w:pPr>
    </w:lvl>
    <w:lvl w:ilvl="7" w:tplc="04150019" w:tentative="1">
      <w:start w:val="1"/>
      <w:numFmt w:val="lowerLetter"/>
      <w:lvlText w:val="%8."/>
      <w:lvlJc w:val="left"/>
      <w:pPr>
        <w:ind w:left="6497" w:hanging="360"/>
      </w:pPr>
    </w:lvl>
    <w:lvl w:ilvl="8" w:tplc="0415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0">
    <w:nsid w:val="7C077B74"/>
    <w:multiLevelType w:val="multilevel"/>
    <w:tmpl w:val="CEA63C6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10"/>
  </w:num>
  <w:num w:numId="5">
    <w:abstractNumId w:val="7"/>
  </w:num>
  <w:num w:numId="6">
    <w:abstractNumId w:val="0"/>
  </w:num>
  <w:num w:numId="7">
    <w:abstractNumId w:val="3"/>
  </w:num>
  <w:num w:numId="8">
    <w:abstractNumId w:val="9"/>
  </w:num>
  <w:num w:numId="9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enata Zając">
    <w15:presenceInfo w15:providerId="AD" w15:userId="S-1-5-21-3020594379-531397378-4236822925-1152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00B4C"/>
    <w:rsid w:val="0008214E"/>
    <w:rsid w:val="000D66A1"/>
    <w:rsid w:val="0017736A"/>
    <w:rsid w:val="002466D3"/>
    <w:rsid w:val="00387A29"/>
    <w:rsid w:val="00391E3B"/>
    <w:rsid w:val="00496868"/>
    <w:rsid w:val="005656C8"/>
    <w:rsid w:val="005704F9"/>
    <w:rsid w:val="00631A9F"/>
    <w:rsid w:val="00646C1F"/>
    <w:rsid w:val="006C42A3"/>
    <w:rsid w:val="00743F10"/>
    <w:rsid w:val="00784A80"/>
    <w:rsid w:val="007C747A"/>
    <w:rsid w:val="00820214"/>
    <w:rsid w:val="008A4983"/>
    <w:rsid w:val="009041AC"/>
    <w:rsid w:val="00965328"/>
    <w:rsid w:val="00A2037C"/>
    <w:rsid w:val="00A9408E"/>
    <w:rsid w:val="00B27C34"/>
    <w:rsid w:val="00B6104F"/>
    <w:rsid w:val="00BB7110"/>
    <w:rsid w:val="00C229A0"/>
    <w:rsid w:val="00C33611"/>
    <w:rsid w:val="00EB1A0B"/>
    <w:rsid w:val="00EF1ED0"/>
    <w:rsid w:val="00F00B4C"/>
    <w:rsid w:val="00F77C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0B4C"/>
    <w:pPr>
      <w:spacing w:after="160" w:line="259" w:lineRule="auto"/>
    </w:pPr>
    <w:rPr>
      <w:kern w:val="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00B4C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kern w:val="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F00B4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00B4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F00B4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F00B4C"/>
    <w:pPr>
      <w:widowControl w:val="0"/>
      <w:shd w:val="clear" w:color="auto" w:fill="FFFFFF"/>
      <w:spacing w:before="60" w:after="660" w:line="0" w:lineRule="atLeast"/>
      <w:ind w:hanging="360"/>
      <w:jc w:val="right"/>
    </w:pPr>
    <w:rPr>
      <w:rFonts w:ascii="Times New Roman" w:eastAsia="Times New Roman" w:hAnsi="Times New Roman" w:cs="Times New Roman"/>
      <w:kern w:val="0"/>
    </w:rPr>
  </w:style>
  <w:style w:type="character" w:customStyle="1" w:styleId="Teksttreci2Pogrubienie">
    <w:name w:val="Tekst treści (2) + Pogrubienie"/>
    <w:basedOn w:val="Teksttreci2"/>
    <w:rsid w:val="00F00B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0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0B4C"/>
    <w:rPr>
      <w:rFonts w:ascii="Tahoma" w:hAnsi="Tahoma" w:cs="Tahoma"/>
      <w:kern w:val="2"/>
      <w:sz w:val="16"/>
      <w:szCs w:val="16"/>
    </w:rPr>
  </w:style>
  <w:style w:type="paragraph" w:styleId="Poprawka">
    <w:name w:val="Revision"/>
    <w:hidden/>
    <w:uiPriority w:val="99"/>
    <w:semiHidden/>
    <w:rsid w:val="00743F10"/>
    <w:pPr>
      <w:spacing w:after="0" w:line="240" w:lineRule="auto"/>
    </w:pPr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1258</Words>
  <Characters>7548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Mops110</dc:creator>
  <cp:lastModifiedBy>Mops110</cp:lastModifiedBy>
  <cp:revision>2</cp:revision>
  <cp:lastPrinted>2023-12-19T08:31:00Z</cp:lastPrinted>
  <dcterms:created xsi:type="dcterms:W3CDTF">2023-12-19T08:47:00Z</dcterms:created>
  <dcterms:modified xsi:type="dcterms:W3CDTF">2023-12-19T08:47:00Z</dcterms:modified>
</cp:coreProperties>
</file>