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8E" w:rsidRDefault="00150D8E" w:rsidP="00150D8E">
      <w:pPr>
        <w:pStyle w:val="Nagwek2"/>
        <w:jc w:val="center"/>
      </w:pPr>
      <w:r>
        <w:t>Ogłoszenie o wyniku postępowania</w:t>
      </w:r>
      <w:r>
        <w:br/>
        <w:t>Usługi</w:t>
      </w:r>
      <w:r>
        <w:br/>
        <w:t>Pełnienie usługi polegającej na zarządzaniu nieruchomością położoną w Cieszynie przy ul. Hajduka 10, składającą się z działek nr 16/4 i 16/10 obr. 33 oraz fragmentów działek nr 16/3 i 16/7 obr. 33</w:t>
      </w:r>
    </w:p>
    <w:p w:rsidR="00150D8E" w:rsidRPr="00150D8E" w:rsidRDefault="00150D8E" w:rsidP="0015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b/>
        </w:rPr>
      </w:pPr>
      <w:r w:rsidRPr="00150D8E">
        <w:rPr>
          <w:b/>
        </w:rPr>
        <w:t>SEKCJA I - ZAMAWIAJĄCY</w:t>
      </w:r>
    </w:p>
    <w:p w:rsidR="00150D8E" w:rsidRDefault="00150D8E" w:rsidP="00150D8E">
      <w:pPr>
        <w:tabs>
          <w:tab w:val="left" w:pos="518"/>
        </w:tabs>
      </w:pPr>
      <w:r w:rsidRPr="00150D8E">
        <w:rPr>
          <w:b/>
        </w:rPr>
        <w:t>1.1.) Rola zamawiającego</w:t>
      </w:r>
      <w:r>
        <w:br/>
      </w:r>
      <w:r>
        <w:tab/>
        <w:t>Postępowanie prowadzone jest samodzielnie przez zamawiającego</w:t>
      </w:r>
    </w:p>
    <w:p w:rsidR="00150D8E" w:rsidRDefault="00150D8E" w:rsidP="00150D8E">
      <w:r w:rsidRPr="00150D8E">
        <w:rPr>
          <w:b/>
        </w:rPr>
        <w:t>1.2.) Nazwa zamawiającego:</w:t>
      </w:r>
      <w:r>
        <w:t xml:space="preserve"> GMINA CIESZYN reprezentowana przez Burmistrza Miasta Cieszyna</w:t>
      </w:r>
    </w:p>
    <w:p w:rsidR="00150D8E" w:rsidRDefault="00150D8E" w:rsidP="00150D8E">
      <w:r w:rsidRPr="00150D8E">
        <w:rPr>
          <w:b/>
        </w:rPr>
        <w:t>1.4) Krajowy Numer Identyfikacyjny:</w:t>
      </w:r>
      <w:r>
        <w:t xml:space="preserve"> REGON 072182338</w:t>
      </w:r>
    </w:p>
    <w:p w:rsidR="00150D8E" w:rsidRPr="00150D8E" w:rsidRDefault="00150D8E" w:rsidP="00150D8E">
      <w:pPr>
        <w:rPr>
          <w:b/>
        </w:rPr>
      </w:pPr>
      <w:r w:rsidRPr="00150D8E">
        <w:rPr>
          <w:b/>
        </w:rPr>
        <w:t>1.5) Adres zamawiającego</w:t>
      </w:r>
    </w:p>
    <w:p w:rsidR="00150D8E" w:rsidRDefault="00150D8E" w:rsidP="00150D8E">
      <w:r w:rsidRPr="00150D8E">
        <w:rPr>
          <w:b/>
        </w:rPr>
        <w:t>1.5.1.) Ulica:</w:t>
      </w:r>
      <w:r>
        <w:t xml:space="preserve"> Rynek 1</w:t>
      </w:r>
    </w:p>
    <w:p w:rsidR="00150D8E" w:rsidRDefault="00150D8E" w:rsidP="00150D8E">
      <w:r w:rsidRPr="00150D8E">
        <w:rPr>
          <w:b/>
        </w:rPr>
        <w:t>1.5.2.) Miejscowość:</w:t>
      </w:r>
      <w:r>
        <w:t xml:space="preserve"> Cieszyn</w:t>
      </w:r>
    </w:p>
    <w:p w:rsidR="00150D8E" w:rsidRDefault="00150D8E" w:rsidP="00150D8E">
      <w:r w:rsidRPr="00150D8E">
        <w:rPr>
          <w:b/>
        </w:rPr>
        <w:t>1.5.3.) Kod pocztowy:</w:t>
      </w:r>
      <w:r>
        <w:t xml:space="preserve"> 43-400</w:t>
      </w:r>
    </w:p>
    <w:p w:rsidR="00150D8E" w:rsidRDefault="00150D8E" w:rsidP="00150D8E">
      <w:r w:rsidRPr="00150D8E">
        <w:rPr>
          <w:b/>
        </w:rPr>
        <w:t>1.5.4.) Województwo:</w:t>
      </w:r>
      <w:r>
        <w:t xml:space="preserve"> śląskie</w:t>
      </w:r>
    </w:p>
    <w:p w:rsidR="00150D8E" w:rsidRDefault="00150D8E" w:rsidP="00150D8E">
      <w:r w:rsidRPr="00150D8E">
        <w:rPr>
          <w:b/>
        </w:rPr>
        <w:t>1.5.5.) Kraj:</w:t>
      </w:r>
      <w:r>
        <w:t xml:space="preserve"> Polska</w:t>
      </w:r>
    </w:p>
    <w:p w:rsidR="00150D8E" w:rsidRDefault="00150D8E" w:rsidP="00150D8E">
      <w:r w:rsidRPr="00150D8E">
        <w:rPr>
          <w:b/>
        </w:rPr>
        <w:t>1.5.6.) Lokalizacja NUTS 3:</w:t>
      </w:r>
      <w:r>
        <w:t xml:space="preserve"> PL225 - Bielski</w:t>
      </w:r>
    </w:p>
    <w:p w:rsidR="00150D8E" w:rsidRDefault="00150D8E" w:rsidP="00150D8E">
      <w:r w:rsidRPr="00150D8E">
        <w:rPr>
          <w:b/>
        </w:rPr>
        <w:t>1.5.9.) Adres poczty elektronicznej:</w:t>
      </w:r>
      <w:r>
        <w:t xml:space="preserve"> urzad@um.cieszyn.pl</w:t>
      </w:r>
    </w:p>
    <w:p w:rsidR="00150D8E" w:rsidRDefault="00150D8E" w:rsidP="00150D8E">
      <w:r w:rsidRPr="00150D8E">
        <w:rPr>
          <w:b/>
        </w:rPr>
        <w:t>1.5.10.) Adres strony internetowej zamawiającego:</w:t>
      </w:r>
      <w:r>
        <w:t xml:space="preserve"> www.um.cieszyn.pl</w:t>
      </w:r>
    </w:p>
    <w:p w:rsidR="00150D8E" w:rsidRDefault="00150D8E" w:rsidP="00150D8E">
      <w:r w:rsidRPr="00150D8E">
        <w:rPr>
          <w:b/>
        </w:rPr>
        <w:t>1.7.) Rodzaj zamawiającego:</w:t>
      </w:r>
      <w:r>
        <w:t xml:space="preserve"> Zamawiający publiczny - jednostka sektora finansów publicznych - jednostka samorządu terytorialnego</w:t>
      </w:r>
    </w:p>
    <w:p w:rsidR="00150D8E" w:rsidRDefault="00150D8E" w:rsidP="00150D8E">
      <w:r w:rsidRPr="00150D8E">
        <w:rPr>
          <w:b/>
        </w:rPr>
        <w:t>1.8.) Przedmiot działalności zamawiającego:</w:t>
      </w:r>
      <w:r>
        <w:t xml:space="preserve"> Ogólne usługi publiczne</w:t>
      </w:r>
    </w:p>
    <w:p w:rsidR="00150D8E" w:rsidRPr="00150D8E" w:rsidRDefault="00150D8E" w:rsidP="0015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b/>
        </w:rPr>
      </w:pPr>
      <w:r w:rsidRPr="00150D8E">
        <w:rPr>
          <w:b/>
        </w:rPr>
        <w:t>SEKCJA II - INFORMACJE PODSTAWOWE</w:t>
      </w:r>
    </w:p>
    <w:p w:rsidR="00150D8E" w:rsidRPr="00150D8E" w:rsidRDefault="00150D8E" w:rsidP="00150D8E">
      <w:pPr>
        <w:rPr>
          <w:b/>
        </w:rPr>
      </w:pPr>
      <w:r w:rsidRPr="00150D8E">
        <w:rPr>
          <w:b/>
        </w:rPr>
        <w:t>2.1.) Ogłoszenie dotyczy:</w:t>
      </w:r>
    </w:p>
    <w:p w:rsidR="00150D8E" w:rsidRDefault="00150D8E" w:rsidP="00150D8E">
      <w:pPr>
        <w:tabs>
          <w:tab w:val="left" w:pos="504"/>
        </w:tabs>
      </w:pPr>
      <w:r>
        <w:tab/>
        <w:t>Zamówienia publicznego</w:t>
      </w:r>
    </w:p>
    <w:p w:rsidR="00150D8E" w:rsidRDefault="00150D8E" w:rsidP="00150D8E">
      <w:r w:rsidRPr="00150D8E">
        <w:rPr>
          <w:b/>
        </w:rPr>
        <w:t>2.2.) Ogłoszenie dotyczy usług społecznych i innych szczególnych usług:</w:t>
      </w:r>
      <w:r>
        <w:t xml:space="preserve"> Nie</w:t>
      </w:r>
    </w:p>
    <w:p w:rsidR="00150D8E" w:rsidRDefault="00150D8E" w:rsidP="00150D8E">
      <w:pPr>
        <w:tabs>
          <w:tab w:val="left" w:pos="518"/>
        </w:tabs>
      </w:pPr>
      <w:r w:rsidRPr="00150D8E">
        <w:rPr>
          <w:b/>
        </w:rPr>
        <w:lastRenderedPageBreak/>
        <w:t>2.3.) Nazwa zamówienia albo umowy ramowej:</w:t>
      </w:r>
      <w:r>
        <w:rPr>
          <w:b/>
        </w:rPr>
        <w:br/>
      </w:r>
      <w:r>
        <w:rPr>
          <w:b/>
        </w:rPr>
        <w:tab/>
      </w:r>
      <w:r>
        <w:t xml:space="preserve">Pełnienie usługi polegającej na zarządzaniu nieruchomością położonąw Cieszynie przy ul. Hajduka </w:t>
      </w:r>
      <w:r w:rsidR="00DC3D09">
        <w:tab/>
      </w:r>
      <w:r>
        <w:t>10, składającą się z działek nr 16/4 i 16/10 obr. 33 oraz fragmentów działek nr 16/3 i 16/7 obr. 33</w:t>
      </w:r>
    </w:p>
    <w:p w:rsidR="00150D8E" w:rsidRDefault="00150D8E" w:rsidP="00150D8E">
      <w:r w:rsidRPr="00DC3D09">
        <w:rPr>
          <w:b/>
        </w:rPr>
        <w:t>2.4.) Identyfikator postępowania:</w:t>
      </w:r>
      <w:r>
        <w:t xml:space="preserve"> ocds-148610-0ea04db3-7c92-11ee-9aa3-96d3b4440790</w:t>
      </w:r>
    </w:p>
    <w:p w:rsidR="00150D8E" w:rsidRDefault="00150D8E" w:rsidP="00150D8E">
      <w:r w:rsidRPr="00DC3D09">
        <w:rPr>
          <w:b/>
        </w:rPr>
        <w:t>2.5.) Numer ogłoszenia:</w:t>
      </w:r>
      <w:r>
        <w:t xml:space="preserve"> 2023/BZP 00540708</w:t>
      </w:r>
    </w:p>
    <w:p w:rsidR="00150D8E" w:rsidRDefault="00150D8E" w:rsidP="00150D8E">
      <w:r w:rsidRPr="00DC3D09">
        <w:rPr>
          <w:b/>
        </w:rPr>
        <w:t>2.6.) Wersja ogłoszenia:</w:t>
      </w:r>
      <w:r>
        <w:t xml:space="preserve"> 01</w:t>
      </w:r>
    </w:p>
    <w:p w:rsidR="00150D8E" w:rsidRDefault="00150D8E" w:rsidP="00150D8E">
      <w:r w:rsidRPr="00DC3D09">
        <w:rPr>
          <w:b/>
        </w:rPr>
        <w:t>2.7.) Data ogłoszenia:</w:t>
      </w:r>
      <w:r>
        <w:t xml:space="preserve"> 2023-12-08</w:t>
      </w:r>
    </w:p>
    <w:p w:rsidR="00150D8E" w:rsidRDefault="00150D8E" w:rsidP="00150D8E">
      <w:r w:rsidRPr="00FB19B6">
        <w:rPr>
          <w:b/>
        </w:rPr>
        <w:t>2.8.) Zamówienie albo umowa ramowa zostały ujęte w planie postępowań:</w:t>
      </w:r>
      <w:r>
        <w:t xml:space="preserve"> Tak</w:t>
      </w:r>
    </w:p>
    <w:p w:rsidR="00150D8E" w:rsidRDefault="00150D8E" w:rsidP="00150D8E">
      <w:r w:rsidRPr="00FB19B6">
        <w:rPr>
          <w:b/>
        </w:rPr>
        <w:t>2.9.) Numer planu postępowań w BZP:</w:t>
      </w:r>
      <w:r>
        <w:t xml:space="preserve"> 2023/BZP 00043663/04/P</w:t>
      </w:r>
    </w:p>
    <w:p w:rsidR="00150D8E" w:rsidRPr="00FB19B6" w:rsidRDefault="00150D8E" w:rsidP="00150D8E">
      <w:pPr>
        <w:rPr>
          <w:b/>
        </w:rPr>
      </w:pPr>
      <w:r w:rsidRPr="00FB19B6">
        <w:rPr>
          <w:b/>
        </w:rPr>
        <w:t>2.10.) Identyfikator pozycji planu postępowań:</w:t>
      </w:r>
    </w:p>
    <w:p w:rsidR="00150D8E" w:rsidRDefault="00FB19B6" w:rsidP="00FB19B6">
      <w:pPr>
        <w:tabs>
          <w:tab w:val="left" w:pos="644"/>
        </w:tabs>
      </w:pPr>
      <w:r>
        <w:tab/>
      </w:r>
      <w:r w:rsidR="00150D8E">
        <w:t>1.3.16 zarządzanie Dworcem Cieszyn</w:t>
      </w:r>
    </w:p>
    <w:p w:rsidR="00150D8E" w:rsidRDefault="00150D8E" w:rsidP="00150D8E">
      <w:r w:rsidRPr="00FB19B6">
        <w:rPr>
          <w:b/>
        </w:rPr>
        <w:t>2.11.) Czy zamówienie albo umowa ramowa dotyczy projektu lub programu współfinansowanego ze środków Unii Europejskiej:</w:t>
      </w:r>
      <w:r>
        <w:t xml:space="preserve"> Nie</w:t>
      </w:r>
    </w:p>
    <w:p w:rsidR="00150D8E" w:rsidRDefault="00150D8E" w:rsidP="00FB19B6">
      <w:pPr>
        <w:tabs>
          <w:tab w:val="left" w:pos="644"/>
        </w:tabs>
      </w:pPr>
      <w:r w:rsidRPr="00FB19B6">
        <w:rPr>
          <w:b/>
        </w:rPr>
        <w:t>2.13.) Zamówienie/umowa ramowa było poprzedzone ogłoszeniem o zamówieniu/ogłoszeniem o zamiarze zawarcia umowy:</w:t>
      </w:r>
      <w:r w:rsidR="00FB19B6">
        <w:rPr>
          <w:b/>
        </w:rPr>
        <w:br/>
      </w:r>
      <w:r w:rsidR="00FB19B6">
        <w:rPr>
          <w:b/>
        </w:rPr>
        <w:tab/>
      </w:r>
      <w:r>
        <w:t>Tak</w:t>
      </w:r>
    </w:p>
    <w:p w:rsidR="00150D8E" w:rsidRDefault="00150D8E" w:rsidP="00150D8E">
      <w:r w:rsidRPr="00FB19B6">
        <w:rPr>
          <w:b/>
        </w:rPr>
        <w:t>2.14.) Numer ogłoszenia:</w:t>
      </w:r>
      <w:r>
        <w:t xml:space="preserve"> 2023/BZP 00477950</w:t>
      </w:r>
    </w:p>
    <w:p w:rsidR="00150D8E" w:rsidRPr="00FB19B6" w:rsidRDefault="00150D8E" w:rsidP="00FB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b/>
        </w:rPr>
      </w:pPr>
      <w:r w:rsidRPr="00FB19B6">
        <w:rPr>
          <w:b/>
        </w:rPr>
        <w:t>SEKCJA III - TRYB UDZIELENIA ZAMÓWIENIA LUB ZAWARCIA UMOWY RAMOWEJ</w:t>
      </w:r>
    </w:p>
    <w:p w:rsidR="00150D8E" w:rsidRDefault="00150D8E" w:rsidP="00150D8E">
      <w:r w:rsidRPr="00FB19B6">
        <w:rPr>
          <w:b/>
        </w:rPr>
        <w:t>3.1.) Tryb udzielenia zamówienia wraz z podstawą prawną</w:t>
      </w:r>
      <w:r>
        <w:t xml:space="preserve"> Zamówienie udzielane jest w trybie zamówienia z wolnej ręki na podstawie: art. 305 pkt 1 ustawy w zw. z art. 214 ust. 1 pkt 11 ustawy</w:t>
      </w:r>
    </w:p>
    <w:p w:rsidR="00150D8E" w:rsidRPr="00FB19B6" w:rsidRDefault="00150D8E" w:rsidP="00150D8E">
      <w:pPr>
        <w:rPr>
          <w:b/>
        </w:rPr>
      </w:pPr>
      <w:r w:rsidRPr="00FB19B6">
        <w:rPr>
          <w:b/>
        </w:rPr>
        <w:t>3.1.1.) Uzasadnienie faktyczne i prawne wyboru trybu negocjacji bez ogłoszenia albo zamówienia z wolnej ręki:</w:t>
      </w:r>
    </w:p>
    <w:p w:rsidR="00150D8E" w:rsidRDefault="00150D8E" w:rsidP="00FB19B6">
      <w:pPr>
        <w:tabs>
          <w:tab w:val="left" w:pos="714"/>
        </w:tabs>
      </w:pPr>
      <w:r>
        <w:t>Zakład Gospodarki Komunalnej w Cieszynie Sp. z o.o., zwany dalej "Spółką", jest spółką Gminy Cieszyn. Gmina Cieszyn posiada 100% udziałów w Spółce w związku z czym: spełniony jest warunek określony w art. 214 ust. 1 pkt 11 lit c) ustawy Pzp, dotyczący braku bezpośredniego kapitału prywatnego w Spółce, spełniony jest warunek określony w art. 214 ust. 1 pkt 11 lit a) ustawy Pzp, dotyczący sprawowania przez Zamawiającego kontroli nad Spółką, która odpowiada kontroli sprawowanej nad własnymi jednostkami. Spółka wykonuje powierzone przez Zamawiającego zadania: operatora publicznego miejskiego transportu zbiorowego, odprowadzanie i oczyszczanie ścieków w aglomeracji cieszyńskiej, prowadzenie cmentarzy komunalnych. Ponad 90% działalności Spółki dotyczy zadań powierzonych przez Zamawiającego, dlatego też spełniony jest warunek określony w art. 214 ust. 1 pkt 11 lit b) ustawy Pzp.</w:t>
      </w:r>
    </w:p>
    <w:p w:rsidR="00150D8E" w:rsidRPr="00FB19B6" w:rsidRDefault="00150D8E" w:rsidP="00FB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b/>
        </w:rPr>
      </w:pPr>
      <w:r w:rsidRPr="00FB19B6">
        <w:rPr>
          <w:b/>
        </w:rPr>
        <w:t>SEKCJA IV - PRZEDMIOT ZAMÓWIENIA</w:t>
      </w:r>
    </w:p>
    <w:p w:rsidR="00150D8E" w:rsidRDefault="00150D8E" w:rsidP="00150D8E">
      <w:r w:rsidRPr="00FB19B6">
        <w:rPr>
          <w:b/>
        </w:rPr>
        <w:t>4.1.) Numer referencyjny:</w:t>
      </w:r>
      <w:r>
        <w:t xml:space="preserve"> </w:t>
      </w:r>
      <w:bookmarkStart w:id="0" w:name="_GoBack"/>
      <w:r>
        <w:t>SRM-</w:t>
      </w:r>
      <w:r w:rsidR="00A541EC">
        <w:t>I</w:t>
      </w:r>
      <w:r>
        <w:t>.271.4.2023</w:t>
      </w:r>
      <w:bookmarkEnd w:id="0"/>
    </w:p>
    <w:p w:rsidR="00FB19B6" w:rsidRDefault="00150D8E" w:rsidP="00150D8E">
      <w:r w:rsidRPr="00FB19B6">
        <w:rPr>
          <w:b/>
        </w:rPr>
        <w:t>4.2.) Zamawiający udziela zamówienia w częściach, z których każda stanowi przedmiot odrębnego postępowania:</w:t>
      </w:r>
      <w:r>
        <w:t xml:space="preserve"> Nie</w:t>
      </w:r>
    </w:p>
    <w:p w:rsidR="00150D8E" w:rsidRDefault="00150D8E" w:rsidP="00150D8E">
      <w:r w:rsidRPr="00FB19B6">
        <w:rPr>
          <w:b/>
        </w:rPr>
        <w:t>4.4.) Rodzaj zamówienia:</w:t>
      </w:r>
      <w:r>
        <w:t xml:space="preserve"> Usługi</w:t>
      </w:r>
    </w:p>
    <w:p w:rsidR="00150D8E" w:rsidRPr="00FB19B6" w:rsidRDefault="00150D8E" w:rsidP="00150D8E">
      <w:pPr>
        <w:rPr>
          <w:b/>
        </w:rPr>
      </w:pPr>
      <w:r w:rsidRPr="00FB19B6">
        <w:rPr>
          <w:b/>
        </w:rPr>
        <w:t>4.5.1.) Krótki opis przedmiotu zamówienia</w:t>
      </w:r>
    </w:p>
    <w:p w:rsidR="00150D8E" w:rsidRDefault="00150D8E" w:rsidP="00150D8E">
      <w:r>
        <w:t>Pełnienie usługi polegającej na zarządzaniu nieruchomością położonąw Cieszynie przy ul. Hajduka 10, składającą się z działek nr 16/4 i 16/10 obr. 33 oraz fragmentów działek nr 16/3 i 16/7 obr. 33 - łącznie zwanych dalej Dworcem Cieszyn. Dworzec Cieszyn obejmuje:</w:t>
      </w:r>
    </w:p>
    <w:p w:rsidR="00150D8E" w:rsidRDefault="00150D8E" w:rsidP="00FB19B6">
      <w:pPr>
        <w:pStyle w:val="Akapitzlist"/>
        <w:numPr>
          <w:ilvl w:val="0"/>
          <w:numId w:val="4"/>
        </w:numPr>
      </w:pPr>
      <w:r>
        <w:t>budynek dworca, na który się składają:</w:t>
      </w:r>
    </w:p>
    <w:p w:rsidR="00150D8E" w:rsidRDefault="00150D8E" w:rsidP="00FB19B6">
      <w:pPr>
        <w:pStyle w:val="Akapitzlist"/>
        <w:numPr>
          <w:ilvl w:val="1"/>
          <w:numId w:val="4"/>
        </w:numPr>
      </w:pPr>
      <w:r>
        <w:t>zabytkowa część budynku, posiadająca dwie kondygnacje nadziemne oraz kondygnację podziemną, w którym mieszczą się w szczególności pomieszczenia biurowe i pomieszczenia przeznaczone do prowadzenia działalności gastronomicznej,</w:t>
      </w:r>
    </w:p>
    <w:p w:rsidR="00150D8E" w:rsidRDefault="00150D8E" w:rsidP="00FB19B6">
      <w:pPr>
        <w:pStyle w:val="Akapitzlist"/>
        <w:numPr>
          <w:ilvl w:val="1"/>
          <w:numId w:val="4"/>
        </w:numPr>
      </w:pPr>
      <w:r>
        <w:t>nowa część jednokondygnacyjna budynku, w której mieszczą się w szczególności hol główny, poczekalnia dla pasażerów, pomieszczenie obsługi (jak np. dyspozytornia i kasa) oraz ogólnodostępne sanitariaty;</w:t>
      </w:r>
    </w:p>
    <w:p w:rsidR="00150D8E" w:rsidRDefault="00150D8E" w:rsidP="00FB19B6">
      <w:pPr>
        <w:pStyle w:val="Akapitzlist"/>
        <w:numPr>
          <w:ilvl w:val="0"/>
          <w:numId w:val="4"/>
        </w:numPr>
      </w:pPr>
      <w:r>
        <w:t>przestrzeń poza budynkiem, o którym mowa w pkt 1, a która nie jest określona w pkt 3 i 4, a w szczególności plac pomiędzy budynkiem a peronem kolejowym, zadaszony ciąg komunikacyjny łączący budynek z placem manewrowym oraz przylegające tereny zielone;</w:t>
      </w:r>
    </w:p>
    <w:p w:rsidR="00150D8E" w:rsidRDefault="00150D8E" w:rsidP="00FB19B6">
      <w:pPr>
        <w:pStyle w:val="Akapitzlist"/>
        <w:numPr>
          <w:ilvl w:val="0"/>
          <w:numId w:val="4"/>
        </w:numPr>
      </w:pPr>
      <w:r>
        <w:t>plac manewrowy, na który składa się: jezdnia dla autobusów, miejsca do zatrzymywania się autobusów w celu odprawy podróżnych, zadaszone stanowiska dla podróżnych oczekujących na odprawę;</w:t>
      </w:r>
    </w:p>
    <w:p w:rsidR="00150D8E" w:rsidRDefault="00150D8E" w:rsidP="00FB19B6">
      <w:pPr>
        <w:pStyle w:val="Akapitzlist"/>
        <w:numPr>
          <w:ilvl w:val="0"/>
          <w:numId w:val="4"/>
        </w:numPr>
      </w:pPr>
      <w:r>
        <w:t>parking dla samochodów osobowych.</w:t>
      </w:r>
    </w:p>
    <w:p w:rsidR="00150D8E" w:rsidRDefault="00150D8E" w:rsidP="00150D8E">
      <w:r>
        <w:t>Usługa polega na kompleksowym zarządzaniu nieruchomością Dworzec Cieszyn w zakresie administracyjnym, technicznym, eksploatacyjnym i operacyjnym - obejmującym tak administrowanie budynkami i lokalami, placem i parkingiem, jak też organizowanie ruchu pasażerskiego także poprzez współpracę z przewoźnikami i innymi podmiotami świadczącymi usługi transportu pasażerskiego - w sposób, który zapewni zgodne z przeznaczeniem oraz z obowiązującym prawem funkcjonowanie Dworca Cieszyn.</w:t>
      </w:r>
    </w:p>
    <w:p w:rsidR="00150D8E" w:rsidRDefault="00150D8E" w:rsidP="00150D8E">
      <w:r>
        <w:t>Zamawiający wymaga, aby wykonawca lub podwykonawca przez cały okres wykonywania przedmiotu umowy zatrudniał na podstawie umowy o pracę w rozumieniu przepisów ustawy z dnia 26 czerwca 1974 r. - Kodeks pracy pracowników, którzy faktycznie będą wykonywali czynności dyspozytorskie oraz czynności związane z prowadzeniem punktu kasowoinformacyjnego,</w:t>
      </w:r>
      <w:r w:rsidR="00FB19B6">
        <w:t xml:space="preserve"> </w:t>
      </w:r>
      <w:r>
        <w:t>a także utrzymania czystości w budynku Dworca.</w:t>
      </w:r>
    </w:p>
    <w:p w:rsidR="00150D8E" w:rsidRDefault="00150D8E" w:rsidP="00150D8E">
      <w:r w:rsidRPr="00FB19B6">
        <w:rPr>
          <w:b/>
        </w:rPr>
        <w:t>4.5.3.) Główny kod CPV:</w:t>
      </w:r>
      <w:r>
        <w:t xml:space="preserve"> 70332000-7 - Usługi w zakresie nieruchomości innych niż mieszkalne</w:t>
      </w:r>
    </w:p>
    <w:p w:rsidR="00150D8E" w:rsidRPr="00FB19B6" w:rsidRDefault="00150D8E" w:rsidP="00150D8E">
      <w:pPr>
        <w:rPr>
          <w:b/>
        </w:rPr>
      </w:pPr>
      <w:r w:rsidRPr="00FB19B6">
        <w:rPr>
          <w:b/>
        </w:rPr>
        <w:t>4.5.4.) Dodatkowy kod CPV:</w:t>
      </w:r>
    </w:p>
    <w:p w:rsidR="00FB19B6" w:rsidRDefault="00150D8E" w:rsidP="00150D8E">
      <w:r>
        <w:t>70332200-9 - Usługi zarządzania nieruchomościami komercyjnymi</w:t>
      </w:r>
    </w:p>
    <w:p w:rsidR="00150D8E" w:rsidRPr="00FB19B6" w:rsidRDefault="00150D8E" w:rsidP="00FB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b/>
        </w:rPr>
      </w:pPr>
      <w:r w:rsidRPr="00FB19B6">
        <w:rPr>
          <w:b/>
        </w:rPr>
        <w:t>SEKCJA V ZAKOŃCZENIE POSTĘPOWANIA</w:t>
      </w:r>
    </w:p>
    <w:p w:rsidR="00150D8E" w:rsidRDefault="00150D8E" w:rsidP="00150D8E">
      <w:r w:rsidRPr="00FB19B6">
        <w:rPr>
          <w:b/>
        </w:rPr>
        <w:t>5.1.) Postępowanie zakończyło się zawarciem umowy albo unieważnieniem postępowania:</w:t>
      </w:r>
      <w:r>
        <w:t xml:space="preserve"> Postępowanie/cześć postępowania zakończyła się zawarciem umowy</w:t>
      </w:r>
    </w:p>
    <w:p w:rsidR="00150D8E" w:rsidRPr="00FB19B6" w:rsidRDefault="00150D8E" w:rsidP="00FB1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b/>
        </w:rPr>
      </w:pPr>
      <w:r w:rsidRPr="00FB19B6">
        <w:rPr>
          <w:b/>
        </w:rPr>
        <w:t>SEKCJA VII WYKONAWCA, KTÓREMU UDZIELONO ZAMÓWIENIA</w:t>
      </w:r>
    </w:p>
    <w:p w:rsidR="00150D8E" w:rsidRDefault="00150D8E" w:rsidP="00150D8E">
      <w:r w:rsidRPr="00FB19B6">
        <w:rPr>
          <w:b/>
        </w:rPr>
        <w:t>7.1.) Czy zamówienie zostało udzielone wykonawcom wspólnie ubiegającym się o udzielenie zamówienia:</w:t>
      </w:r>
      <w:r>
        <w:t xml:space="preserve"> Nie</w:t>
      </w:r>
    </w:p>
    <w:p w:rsidR="00150D8E" w:rsidRPr="00FB19B6" w:rsidRDefault="00150D8E" w:rsidP="00150D8E">
      <w:pPr>
        <w:rPr>
          <w:b/>
        </w:rPr>
      </w:pPr>
      <w:r w:rsidRPr="00FB19B6">
        <w:rPr>
          <w:b/>
        </w:rPr>
        <w:t>7.3.) Dane (firmy) wykonawcy, któremu udzielono zamówienia:</w:t>
      </w:r>
    </w:p>
    <w:p w:rsidR="00150D8E" w:rsidRDefault="00150D8E" w:rsidP="00150D8E">
      <w:r w:rsidRPr="00FB19B6">
        <w:rPr>
          <w:b/>
        </w:rPr>
        <w:t>7.3.1) Nazwa (firma) wykonawcy, któremu udzielono zamówienia:</w:t>
      </w:r>
      <w:r>
        <w:t xml:space="preserve"> ZAKŁAD GOSPODARKI KOMUNALNEJ W CIESZYNIE SPÓŁKA Z OGRANICZONĄ ODPOWIEDZIALNOŚCIĄ</w:t>
      </w:r>
    </w:p>
    <w:p w:rsidR="00150D8E" w:rsidRDefault="00150D8E" w:rsidP="00150D8E">
      <w:r w:rsidRPr="00FB19B6">
        <w:rPr>
          <w:b/>
        </w:rPr>
        <w:t>7.3.2) Krajowy Numer Identyfikacyjny:</w:t>
      </w:r>
      <w:r>
        <w:t xml:space="preserve"> 5482606754</w:t>
      </w:r>
    </w:p>
    <w:p w:rsidR="00150D8E" w:rsidRDefault="00150D8E" w:rsidP="00150D8E">
      <w:r w:rsidRPr="00FB19B6">
        <w:rPr>
          <w:b/>
        </w:rPr>
        <w:t>7.3.3) Ulica:</w:t>
      </w:r>
      <w:r>
        <w:t xml:space="preserve"> Słowicza 59</w:t>
      </w:r>
    </w:p>
    <w:p w:rsidR="00150D8E" w:rsidRDefault="00150D8E" w:rsidP="00150D8E">
      <w:r w:rsidRPr="00FB19B6">
        <w:rPr>
          <w:b/>
        </w:rPr>
        <w:t>7.3.4) Miejscowość:</w:t>
      </w:r>
      <w:r>
        <w:t xml:space="preserve"> Cieszyn</w:t>
      </w:r>
    </w:p>
    <w:p w:rsidR="00150D8E" w:rsidRDefault="00150D8E" w:rsidP="00150D8E">
      <w:r w:rsidRPr="00FB19B6">
        <w:rPr>
          <w:b/>
        </w:rPr>
        <w:t>7.3.5) Kod pocztowy:</w:t>
      </w:r>
      <w:r>
        <w:t xml:space="preserve"> 43-400</w:t>
      </w:r>
    </w:p>
    <w:p w:rsidR="00150D8E" w:rsidRDefault="00150D8E" w:rsidP="00150D8E">
      <w:r w:rsidRPr="00FB19B6">
        <w:rPr>
          <w:b/>
        </w:rPr>
        <w:t>7.3.6.) Województwo:</w:t>
      </w:r>
      <w:r>
        <w:t xml:space="preserve"> śląskie</w:t>
      </w:r>
    </w:p>
    <w:p w:rsidR="00150D8E" w:rsidRDefault="00150D8E" w:rsidP="00150D8E">
      <w:r w:rsidRPr="00FB19B6">
        <w:rPr>
          <w:b/>
        </w:rPr>
        <w:t>7.3.7.) Kraj:</w:t>
      </w:r>
      <w:r>
        <w:t xml:space="preserve"> Polska</w:t>
      </w:r>
    </w:p>
    <w:p w:rsidR="0017100B" w:rsidRDefault="00150D8E" w:rsidP="00150D8E">
      <w:r w:rsidRPr="0017100B">
        <w:rPr>
          <w:b/>
        </w:rPr>
        <w:t>7.4.) Czy wykonawca przewiduje powierzenie wykonania części zamówienia podwykonawcom?:</w:t>
      </w:r>
      <w:r>
        <w:t xml:space="preserve"> Nie</w:t>
      </w:r>
    </w:p>
    <w:p w:rsidR="00150D8E" w:rsidRPr="0017100B" w:rsidRDefault="00150D8E" w:rsidP="00171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b/>
        </w:rPr>
      </w:pPr>
      <w:r w:rsidRPr="0017100B">
        <w:rPr>
          <w:b/>
        </w:rPr>
        <w:t>SEKCJA VIII UMOWA</w:t>
      </w:r>
    </w:p>
    <w:p w:rsidR="00150D8E" w:rsidRDefault="00150D8E" w:rsidP="00150D8E">
      <w:r w:rsidRPr="0017100B">
        <w:rPr>
          <w:b/>
        </w:rPr>
        <w:t>8.1.) Data zawarcia umowy:</w:t>
      </w:r>
      <w:r>
        <w:t xml:space="preserve"> 2023-12-30</w:t>
      </w:r>
    </w:p>
    <w:p w:rsidR="00150D8E" w:rsidRDefault="00150D8E" w:rsidP="00150D8E">
      <w:r w:rsidRPr="0017100B">
        <w:rPr>
          <w:b/>
        </w:rPr>
        <w:t>8.2.) Wartość umowy/umowy ramowej:</w:t>
      </w:r>
      <w:r>
        <w:t xml:space="preserve"> 562320,00 PLN</w:t>
      </w:r>
    </w:p>
    <w:p w:rsidR="00DB385D" w:rsidRPr="00150D8E" w:rsidRDefault="00150D8E" w:rsidP="00150D8E">
      <w:r w:rsidRPr="0017100B">
        <w:rPr>
          <w:b/>
        </w:rPr>
        <w:t>8.3.) Okres realizacji zamówienia albo umowy ramowej:</w:t>
      </w:r>
      <w:r w:rsidR="0017100B">
        <w:rPr>
          <w:b/>
        </w:rPr>
        <w:br/>
      </w:r>
      <w:r>
        <w:t>Od 2023-12-01 do 2024-11-30</w:t>
      </w:r>
    </w:p>
    <w:sectPr w:rsidR="00DB385D" w:rsidRPr="00150D8E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F04" w:rsidRDefault="00396F04" w:rsidP="00853815">
      <w:pPr>
        <w:spacing w:after="0" w:line="240" w:lineRule="auto"/>
      </w:pPr>
      <w:r>
        <w:separator/>
      </w:r>
    </w:p>
  </w:endnote>
  <w:endnote w:type="continuationSeparator" w:id="0">
    <w:p w:rsidR="00396F04" w:rsidRDefault="00396F04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F04" w:rsidRDefault="00396F04" w:rsidP="00853815">
      <w:pPr>
        <w:spacing w:after="0" w:line="240" w:lineRule="auto"/>
      </w:pPr>
      <w:r>
        <w:separator/>
      </w:r>
    </w:p>
  </w:footnote>
  <w:footnote w:type="continuationSeparator" w:id="0">
    <w:p w:rsidR="00396F04" w:rsidRDefault="00396F04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43FC"/>
    <w:multiLevelType w:val="multilevel"/>
    <w:tmpl w:val="A82AC26C"/>
    <w:numStyleLink w:val="Lista1PJ"/>
  </w:abstractNum>
  <w:abstractNum w:abstractNumId="1" w15:restartNumberingAfterBreak="0">
    <w:nsid w:val="38251406"/>
    <w:multiLevelType w:val="multilevel"/>
    <w:tmpl w:val="A82AC26C"/>
    <w:name w:val="WW8Num3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" w15:restartNumberingAfterBreak="0">
    <w:nsid w:val="3DC26E68"/>
    <w:multiLevelType w:val="hybridMultilevel"/>
    <w:tmpl w:val="1E84F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F06D0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E6AD3"/>
    <w:multiLevelType w:val="multilevel"/>
    <w:tmpl w:val="A82AC26C"/>
    <w:numStyleLink w:val="Lista1PJ"/>
  </w:abstractNum>
  <w:abstractNum w:abstractNumId="4" w15:restartNumberingAfterBreak="0">
    <w:nsid w:val="56BB19E1"/>
    <w:multiLevelType w:val="multilevel"/>
    <w:tmpl w:val="A82AC26C"/>
    <w:name w:val="WW8Num32"/>
    <w:numStyleLink w:val="Lista1PJ"/>
  </w:abstractNum>
  <w:abstractNum w:abstractNumId="5" w15:restartNumberingAfterBreak="0">
    <w:nsid w:val="7FBD44A9"/>
    <w:multiLevelType w:val="multilevel"/>
    <w:tmpl w:val="2B943B9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4C"/>
    <w:rsid w:val="00014555"/>
    <w:rsid w:val="0001459D"/>
    <w:rsid w:val="00014DE5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3DD7"/>
    <w:rsid w:val="0005503A"/>
    <w:rsid w:val="00055779"/>
    <w:rsid w:val="00056AE7"/>
    <w:rsid w:val="00056BF6"/>
    <w:rsid w:val="00057449"/>
    <w:rsid w:val="0006079E"/>
    <w:rsid w:val="00061F12"/>
    <w:rsid w:val="000620C1"/>
    <w:rsid w:val="0006255B"/>
    <w:rsid w:val="000627F7"/>
    <w:rsid w:val="00063345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488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F5F"/>
    <w:rsid w:val="000C3F66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2F10"/>
    <w:rsid w:val="000F34F9"/>
    <w:rsid w:val="000F3AD2"/>
    <w:rsid w:val="000F4298"/>
    <w:rsid w:val="000F4597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04F"/>
    <w:rsid w:val="001503DD"/>
    <w:rsid w:val="00150648"/>
    <w:rsid w:val="00150D8E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0B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8112F"/>
    <w:rsid w:val="00181166"/>
    <w:rsid w:val="00181863"/>
    <w:rsid w:val="00181AB4"/>
    <w:rsid w:val="001823C3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9B7"/>
    <w:rsid w:val="002942E3"/>
    <w:rsid w:val="002944A5"/>
    <w:rsid w:val="00294672"/>
    <w:rsid w:val="002950CB"/>
    <w:rsid w:val="002965FC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950"/>
    <w:rsid w:val="00351E26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6F04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598F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55ED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2568"/>
    <w:rsid w:val="008D2821"/>
    <w:rsid w:val="008D2D6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A40"/>
    <w:rsid w:val="008F0EB8"/>
    <w:rsid w:val="008F0EC9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1EC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5D52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E95"/>
    <w:rsid w:val="00B41A5A"/>
    <w:rsid w:val="00B42C90"/>
    <w:rsid w:val="00B42D48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8F6"/>
    <w:rsid w:val="00BC7F2D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B91"/>
    <w:rsid w:val="00D53310"/>
    <w:rsid w:val="00D537D9"/>
    <w:rsid w:val="00D53932"/>
    <w:rsid w:val="00D53A11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3D09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063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2E95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9B6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A2B"/>
    <w:rsid w:val="00FC4B11"/>
    <w:rsid w:val="00FC4BFD"/>
    <w:rsid w:val="00FC4DF2"/>
    <w:rsid w:val="00FC4E33"/>
    <w:rsid w:val="00FC4E71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FB5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D9B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8DCD-D31A-4EB1-926E-DCAB1340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5884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Ogłoszenie o wyniku postępowania Usługi Pełnienie usługi polegającej na zarządza</vt:lpstr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2023-12-13T07:32:00Z</dcterms:created>
  <dcterms:modified xsi:type="dcterms:W3CDTF">2023-12-13T08:22:00Z</dcterms:modified>
</cp:coreProperties>
</file>