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Pr="00582CDC" w:rsidRDefault="00D81AFC">
      <w:pPr>
        <w:spacing w:line="360" w:lineRule="auto"/>
        <w:jc w:val="right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sz w:val="22"/>
          <w:szCs w:val="22"/>
        </w:rPr>
        <w:t>Załącznik n</w:t>
      </w:r>
      <w:r w:rsidRPr="00582CDC">
        <w:rPr>
          <w:rFonts w:asciiTheme="minorHAnsi" w:hAnsiTheme="minorHAnsi" w:cstheme="minorHAnsi"/>
          <w:sz w:val="22"/>
          <w:szCs w:val="22"/>
        </w:rPr>
        <w:t>r</w:t>
      </w:r>
      <w:r w:rsidRPr="00582CDC">
        <w:rPr>
          <w:rFonts w:asciiTheme="minorHAnsi" w:hAnsiTheme="minorHAnsi" w:cstheme="minorHAnsi"/>
          <w:sz w:val="22"/>
          <w:szCs w:val="22"/>
        </w:rPr>
        <w:t xml:space="preserve"> 1 do oferty</w:t>
      </w:r>
    </w:p>
    <w:p w:rsidR="00000000" w:rsidRPr="00582CDC" w:rsidRDefault="00D81AFC">
      <w:pPr>
        <w:jc w:val="center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b/>
          <w:sz w:val="22"/>
          <w:szCs w:val="22"/>
        </w:rPr>
        <w:t xml:space="preserve">UMOWA  </w:t>
      </w:r>
    </w:p>
    <w:p w:rsidR="00000000" w:rsidRPr="00582CDC" w:rsidRDefault="00D81AFC">
      <w:pPr>
        <w:jc w:val="center"/>
        <w:rPr>
          <w:rFonts w:asciiTheme="minorHAnsi" w:hAnsiTheme="minorHAnsi" w:cstheme="minorHAnsi"/>
        </w:rPr>
      </w:pPr>
      <w:r w:rsidRPr="00582CDC">
        <w:rPr>
          <w:rFonts w:asciiTheme="minorHAnsi" w:eastAsia="Constantia" w:hAnsiTheme="minorHAnsi" w:cstheme="minorHAnsi"/>
          <w:b/>
          <w:sz w:val="22"/>
          <w:szCs w:val="22"/>
        </w:rPr>
        <w:t xml:space="preserve">                                                                 </w:t>
      </w:r>
    </w:p>
    <w:p w:rsidR="00000000" w:rsidRPr="00582CDC" w:rsidRDefault="00D81AFC">
      <w:pPr>
        <w:rPr>
          <w:rFonts w:asciiTheme="minorHAnsi" w:hAnsiTheme="minorHAnsi" w:cstheme="minorHAnsi"/>
          <w:sz w:val="22"/>
          <w:szCs w:val="22"/>
        </w:rPr>
      </w:pPr>
    </w:p>
    <w:p w:rsidR="00000000" w:rsidRPr="00582CDC" w:rsidRDefault="00D81AFC">
      <w:pPr>
        <w:jc w:val="both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sz w:val="22"/>
          <w:szCs w:val="22"/>
        </w:rPr>
        <w:t xml:space="preserve">zawarta w Cieszynie, w dniu ……………... r. pomiędzy Gminą Cieszyn, Rynek 1, 43- 400 Cieszyn, reprezentowaną przez </w:t>
      </w:r>
      <w:r w:rsidRPr="00582CDC">
        <w:rPr>
          <w:rFonts w:asciiTheme="minorHAnsi" w:hAnsiTheme="minorHAnsi" w:cstheme="minorHAnsi"/>
          <w:color w:val="000000"/>
          <w:sz w:val="22"/>
          <w:szCs w:val="22"/>
        </w:rPr>
        <w:t xml:space="preserve">mgr Aleksandra </w:t>
      </w:r>
      <w:proofErr w:type="spellStart"/>
      <w:r w:rsidRPr="00582CDC">
        <w:rPr>
          <w:rFonts w:asciiTheme="minorHAnsi" w:hAnsiTheme="minorHAnsi" w:cstheme="minorHAnsi"/>
          <w:color w:val="000000"/>
          <w:sz w:val="22"/>
          <w:szCs w:val="22"/>
        </w:rPr>
        <w:t>Dordę</w:t>
      </w:r>
      <w:proofErr w:type="spellEnd"/>
      <w:r w:rsidRPr="00582CDC">
        <w:rPr>
          <w:rFonts w:asciiTheme="minorHAnsi" w:hAnsiTheme="minorHAnsi" w:cstheme="minorHAnsi"/>
          <w:color w:val="000000"/>
          <w:sz w:val="22"/>
          <w:szCs w:val="22"/>
        </w:rPr>
        <w:t xml:space="preserve"> – Naczelnika Wydziału Oc</w:t>
      </w:r>
      <w:r w:rsidRPr="00582CDC">
        <w:rPr>
          <w:rFonts w:asciiTheme="minorHAnsi" w:hAnsiTheme="minorHAnsi" w:cstheme="minorHAnsi"/>
          <w:color w:val="000000"/>
          <w:sz w:val="22"/>
          <w:szCs w:val="22"/>
        </w:rPr>
        <w:t xml:space="preserve">hrony Środowiska i Rolnictwa, na podstawie pełnomocnictwa Burmistrza Miasta Cieszyna nr </w:t>
      </w:r>
      <w:proofErr w:type="spellStart"/>
      <w:r w:rsidRPr="00582CDC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>nr</w:t>
      </w:r>
      <w:proofErr w:type="spellEnd"/>
      <w:r w:rsidRPr="00582CDC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82CDC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>OR-I.0052.0137.2022 z dnia 18 maja 2022 r.</w:t>
      </w:r>
      <w:r w:rsidRPr="00582CDC">
        <w:rPr>
          <w:rFonts w:asciiTheme="minorHAnsi" w:hAnsiTheme="minorHAnsi" w:cstheme="minorHAnsi"/>
          <w:sz w:val="22"/>
          <w:szCs w:val="22"/>
        </w:rPr>
        <w:t xml:space="preserve">, zwaną dalej „Zamawiającą”, </w:t>
      </w:r>
    </w:p>
    <w:p w:rsidR="00000000" w:rsidRPr="00582CDC" w:rsidRDefault="00D81AFC">
      <w:pPr>
        <w:jc w:val="both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sz w:val="22"/>
          <w:szCs w:val="22"/>
        </w:rPr>
        <w:t xml:space="preserve">a                                                                                            </w:t>
      </w:r>
      <w:r w:rsidRPr="00582CDC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000000" w:rsidRPr="00582CDC" w:rsidRDefault="00D81AFC">
      <w:pPr>
        <w:jc w:val="both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82CDC">
        <w:rPr>
          <w:rFonts w:asciiTheme="minorHAnsi" w:hAnsiTheme="minorHAnsi" w:cstheme="minorHAnsi"/>
          <w:sz w:val="22"/>
          <w:szCs w:val="22"/>
        </w:rPr>
        <w:t>... zwanym dalej “Wykonawcą”, o następującej treści:</w:t>
      </w:r>
    </w:p>
    <w:p w:rsidR="00000000" w:rsidRPr="00582CDC" w:rsidRDefault="00D81AFC">
      <w:pPr>
        <w:rPr>
          <w:rFonts w:asciiTheme="minorHAnsi" w:hAnsiTheme="minorHAnsi" w:cstheme="minorHAnsi"/>
          <w:sz w:val="22"/>
          <w:szCs w:val="22"/>
        </w:rPr>
      </w:pPr>
    </w:p>
    <w:p w:rsidR="00000000" w:rsidRPr="00582CDC" w:rsidRDefault="00D81AFC">
      <w:pPr>
        <w:jc w:val="center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000000" w:rsidRPr="00582CDC" w:rsidRDefault="00D81AFC">
      <w:pPr>
        <w:jc w:val="both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sz w:val="22"/>
          <w:szCs w:val="22"/>
        </w:rPr>
        <w:t>1. Strony ustalają, że w celu realizacji przez Gminę Cieszyn obowiązków wynikających z zapisów ustawy z dnia 21 sierpnia 1997 r. o oc</w:t>
      </w:r>
      <w:r w:rsidRPr="00582CDC">
        <w:rPr>
          <w:rFonts w:asciiTheme="minorHAnsi" w:hAnsiTheme="minorHAnsi" w:cstheme="minorHAnsi"/>
          <w:sz w:val="22"/>
          <w:szCs w:val="22"/>
        </w:rPr>
        <w:t xml:space="preserve">hronie zwierząt, Wykonawca zapewni opiekę weterynaryjną zwierzętom poszkodowanym w </w:t>
      </w:r>
      <w:r w:rsidRPr="00582CDC">
        <w:rPr>
          <w:rFonts w:asciiTheme="minorHAnsi" w:hAnsiTheme="minorHAnsi" w:cstheme="minorHAnsi"/>
          <w:sz w:val="22"/>
          <w:szCs w:val="22"/>
        </w:rPr>
        <w:t>zdarzeniach</w:t>
      </w:r>
      <w:r w:rsidRPr="00582CDC">
        <w:rPr>
          <w:rFonts w:asciiTheme="minorHAnsi" w:hAnsiTheme="minorHAnsi" w:cstheme="minorHAnsi"/>
          <w:sz w:val="22"/>
          <w:szCs w:val="22"/>
        </w:rPr>
        <w:t xml:space="preserve"> drogowych </w:t>
      </w:r>
      <w:r w:rsidRPr="00582CDC">
        <w:rPr>
          <w:rFonts w:asciiTheme="minorHAnsi" w:hAnsiTheme="minorHAnsi" w:cstheme="minorHAnsi"/>
          <w:sz w:val="22"/>
          <w:szCs w:val="22"/>
        </w:rPr>
        <w:t>(</w:t>
      </w:r>
      <w:r w:rsidRPr="00582CDC">
        <w:rPr>
          <w:rFonts w:asciiTheme="minorHAnsi" w:hAnsiTheme="minorHAnsi" w:cstheme="minorHAnsi"/>
          <w:sz w:val="22"/>
          <w:szCs w:val="22"/>
        </w:rPr>
        <w:t xml:space="preserve">oraz </w:t>
      </w:r>
      <w:r w:rsidRPr="00582CDC">
        <w:rPr>
          <w:rFonts w:asciiTheme="minorHAnsi" w:hAnsiTheme="minorHAnsi" w:cstheme="minorHAnsi"/>
          <w:sz w:val="22"/>
          <w:szCs w:val="22"/>
        </w:rPr>
        <w:t xml:space="preserve">w </w:t>
      </w:r>
      <w:r w:rsidRPr="00582CDC">
        <w:rPr>
          <w:rFonts w:asciiTheme="minorHAnsi" w:hAnsiTheme="minorHAnsi" w:cstheme="minorHAnsi"/>
          <w:sz w:val="22"/>
          <w:szCs w:val="22"/>
        </w:rPr>
        <w:t>innych zdarzeniach</w:t>
      </w:r>
      <w:r w:rsidRPr="00582CDC">
        <w:rPr>
          <w:rFonts w:asciiTheme="minorHAnsi" w:hAnsiTheme="minorHAnsi" w:cstheme="minorHAnsi"/>
          <w:sz w:val="22"/>
          <w:szCs w:val="22"/>
        </w:rPr>
        <w:t>)</w:t>
      </w:r>
      <w:r w:rsidRPr="00582CDC">
        <w:rPr>
          <w:rFonts w:asciiTheme="minorHAnsi" w:hAnsiTheme="minorHAnsi" w:cstheme="minorHAnsi"/>
          <w:sz w:val="22"/>
          <w:szCs w:val="22"/>
        </w:rPr>
        <w:t>, zaistniałych na terenie gminy Cieszyn,</w:t>
      </w:r>
      <w:r w:rsidRPr="00582C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 otrzymaniu zgłoszenia od Policji, Straży Miejskiej w Cieszynie lub pracownika Wy</w:t>
      </w:r>
      <w:r w:rsidRPr="00582C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działu Ochrony Środowiska i Rolnictwa Urzędu Miejskiego w Cieszynie. </w:t>
      </w:r>
    </w:p>
    <w:p w:rsidR="00000000" w:rsidRPr="00582CDC" w:rsidRDefault="00D81AFC">
      <w:pPr>
        <w:jc w:val="both"/>
        <w:rPr>
          <w:rFonts w:asciiTheme="minorHAnsi" w:hAnsiTheme="minorHAnsi" w:cstheme="minorHAnsi"/>
        </w:rPr>
      </w:pPr>
      <w:r w:rsidRPr="00582C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2. </w:t>
      </w:r>
      <w:r w:rsidRPr="00582CD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Usługa, o której mowa w § 1 będzie wykonywana w terminie </w:t>
      </w:r>
      <w:r w:rsidRPr="00582CDC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>od dnia 1 stycznia 202</w:t>
      </w:r>
      <w:r w:rsidRPr="00582CDC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>4</w:t>
      </w:r>
      <w:r w:rsidRPr="00582CDC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 xml:space="preserve"> r. </w:t>
      </w:r>
      <w:r w:rsidRPr="00582CD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do dnia</w:t>
      </w:r>
      <w:r w:rsidRPr="00582CD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31 </w:t>
      </w:r>
      <w:r w:rsidRPr="00582CD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grudnia 202</w:t>
      </w:r>
      <w:r w:rsidRPr="00582CD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5</w:t>
      </w:r>
      <w:r w:rsidRPr="00582CD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roku.</w:t>
      </w:r>
    </w:p>
    <w:p w:rsidR="00000000" w:rsidRPr="00582CDC" w:rsidRDefault="00D81AFC">
      <w:pPr>
        <w:jc w:val="both"/>
        <w:rPr>
          <w:rFonts w:asciiTheme="minorHAnsi" w:hAnsiTheme="minorHAnsi" w:cstheme="minorHAnsi"/>
        </w:rPr>
      </w:pPr>
      <w:r w:rsidRPr="00582CDC">
        <w:rPr>
          <w:rFonts w:asciiTheme="minorHAnsi" w:eastAsia="Constantia" w:hAnsiTheme="minorHAnsi" w:cstheme="minorHAnsi"/>
          <w:bCs/>
          <w:sz w:val="22"/>
          <w:szCs w:val="22"/>
          <w:lang w:eastAsia="pl-PL"/>
        </w:rPr>
        <w:t xml:space="preserve">                                                    </w:t>
      </w:r>
    </w:p>
    <w:p w:rsidR="00000000" w:rsidRPr="00582CDC" w:rsidRDefault="00D81AF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00000" w:rsidRPr="00582CDC" w:rsidRDefault="00D81AFC">
      <w:pPr>
        <w:jc w:val="center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000000" w:rsidRPr="00582CDC" w:rsidRDefault="00D81AFC">
      <w:p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sz w:val="22"/>
          <w:szCs w:val="22"/>
          <w:lang w:eastAsia="pl-PL"/>
        </w:rPr>
        <w:t>1. Zgłoszen</w:t>
      </w:r>
      <w:r w:rsidRPr="00582CDC">
        <w:rPr>
          <w:rFonts w:asciiTheme="minorHAnsi" w:hAnsiTheme="minorHAnsi" w:cstheme="minorHAnsi"/>
          <w:sz w:val="22"/>
          <w:szCs w:val="22"/>
          <w:lang w:eastAsia="pl-PL"/>
        </w:rPr>
        <w:t>ie</w:t>
      </w:r>
      <w:r w:rsidRPr="00582C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 konieczności podjęcia interwencji w sprawie poszkodowanego zwierzęcia od Policji, Straży Miejskiej w Cieszynie lub pracownika Wydziału Ochrony Środowiska i Rolnictwa Urzędu Miejskiego w Cieszynie będzie </w:t>
      </w:r>
      <w:r w:rsidRPr="00582CDC">
        <w:rPr>
          <w:rFonts w:asciiTheme="minorHAnsi" w:hAnsiTheme="minorHAnsi" w:cstheme="minorHAnsi"/>
          <w:sz w:val="22"/>
          <w:szCs w:val="22"/>
          <w:lang w:eastAsia="pl-PL"/>
        </w:rPr>
        <w:t xml:space="preserve">podstawą do wystawienia przez Wykonawcę faktury </w:t>
      </w:r>
      <w:r w:rsidRPr="00582CDC">
        <w:rPr>
          <w:rFonts w:asciiTheme="minorHAnsi" w:hAnsiTheme="minorHAnsi" w:cstheme="minorHAnsi"/>
          <w:sz w:val="22"/>
          <w:szCs w:val="22"/>
          <w:lang w:eastAsia="pl-PL"/>
        </w:rPr>
        <w:t>VAT.</w:t>
      </w:r>
    </w:p>
    <w:p w:rsidR="00000000" w:rsidRPr="00582CDC" w:rsidRDefault="00D81AFC">
      <w:pPr>
        <w:widowControl/>
        <w:jc w:val="both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sz w:val="22"/>
          <w:szCs w:val="22"/>
        </w:rPr>
        <w:t>2. Faktura za usługę będzie wystawiana na Miasto Cieszyn, NIP 548-24-04-950, Rynek 1, 43- 400 Cieszyn i</w:t>
      </w:r>
      <w:r w:rsidRPr="00582CDC">
        <w:rPr>
          <w:rFonts w:asciiTheme="minorHAnsi" w:hAnsiTheme="minorHAnsi" w:cstheme="minorHAnsi"/>
          <w:sz w:val="22"/>
          <w:szCs w:val="22"/>
        </w:rPr>
        <w:t xml:space="preserve"> przedkładana w terminie do 7 od </w:t>
      </w:r>
      <w:r w:rsidRPr="00582CDC">
        <w:rPr>
          <w:rFonts w:asciiTheme="minorHAnsi" w:hAnsiTheme="minorHAnsi" w:cstheme="minorHAnsi"/>
          <w:sz w:val="22"/>
          <w:szCs w:val="22"/>
        </w:rPr>
        <w:t>dni</w:t>
      </w:r>
      <w:r w:rsidRPr="00582CDC">
        <w:rPr>
          <w:rFonts w:asciiTheme="minorHAnsi" w:hAnsiTheme="minorHAnsi" w:cstheme="minorHAnsi"/>
          <w:sz w:val="22"/>
          <w:szCs w:val="22"/>
        </w:rPr>
        <w:t>a wykonania usługi wraz z opisem interwencji, zawierającej datę i miejsce zdarzenia oraz dane osoby zgłaszającej</w:t>
      </w:r>
      <w:r w:rsidRPr="00582CDC">
        <w:rPr>
          <w:rFonts w:asciiTheme="minorHAnsi" w:hAnsiTheme="minorHAnsi" w:cstheme="minorHAnsi"/>
          <w:sz w:val="22"/>
          <w:szCs w:val="22"/>
        </w:rPr>
        <w:t xml:space="preserve">, z podaniem stopnia służbowego. </w:t>
      </w:r>
    </w:p>
    <w:p w:rsidR="00000000" w:rsidRPr="00582CDC" w:rsidRDefault="00D81AFC">
      <w:pPr>
        <w:widowControl/>
        <w:jc w:val="both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sz w:val="22"/>
          <w:szCs w:val="22"/>
        </w:rPr>
        <w:t>3. Należność za usługę będzie regulowana przez Gminę za każde zwierzę w zależności od gatunku, na podstawie cennika przedłożonego przez</w:t>
      </w:r>
      <w:r w:rsidRPr="00582C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2CDC">
        <w:rPr>
          <w:rFonts w:asciiTheme="minorHAnsi" w:hAnsiTheme="minorHAnsi" w:cstheme="minorHAnsi"/>
          <w:sz w:val="22"/>
          <w:szCs w:val="22"/>
        </w:rPr>
        <w:t>Wykonawcę,  który stanowi załącznik do umowy.</w:t>
      </w:r>
    </w:p>
    <w:p w:rsidR="00000000" w:rsidRPr="00582CDC" w:rsidRDefault="00D81AFC">
      <w:pPr>
        <w:widowControl/>
        <w:jc w:val="both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sz w:val="22"/>
          <w:szCs w:val="22"/>
        </w:rPr>
        <w:t>4. Należność za usługę regulowana będzie</w:t>
      </w:r>
      <w:r w:rsidRPr="00582CDC">
        <w:rPr>
          <w:rFonts w:asciiTheme="minorHAnsi" w:hAnsiTheme="minorHAnsi" w:cstheme="minorHAnsi"/>
          <w:sz w:val="22"/>
          <w:szCs w:val="22"/>
        </w:rPr>
        <w:t xml:space="preserve"> przez Gminę przelewem na konto Wykonawcy nr  ...</w:t>
      </w:r>
      <w:r w:rsidRPr="00582CDC">
        <w:rPr>
          <w:rFonts w:asciiTheme="minorHAnsi" w:hAnsiTheme="minorHAnsi" w:cstheme="minorHAnsi"/>
          <w:b/>
          <w:bCs/>
          <w:sz w:val="22"/>
          <w:szCs w:val="22"/>
        </w:rPr>
        <w:t xml:space="preserve"> ………………..</w:t>
      </w:r>
      <w:r w:rsidRPr="00582CDC">
        <w:rPr>
          <w:rFonts w:asciiTheme="minorHAnsi" w:hAnsiTheme="minorHAnsi" w:cstheme="minorHAnsi"/>
          <w:color w:val="000000"/>
          <w:sz w:val="22"/>
          <w:szCs w:val="22"/>
        </w:rPr>
        <w:t>które jednocześnie jest zgłoszone i ujęte w elektronicznym wykazie podmiotów zarejestrowanych jak podatnicy VAT, zarejestrowanych oraz wykreślonych i przywróconych do rejestru czyli na tak zwanej „b</w:t>
      </w:r>
      <w:r w:rsidRPr="00582CDC">
        <w:rPr>
          <w:rFonts w:asciiTheme="minorHAnsi" w:hAnsiTheme="minorHAnsi" w:cstheme="minorHAnsi"/>
          <w:color w:val="000000"/>
          <w:sz w:val="22"/>
          <w:szCs w:val="22"/>
        </w:rPr>
        <w:t>iałej liście” lub na jakiekolwiek inne konto zgłoszone i wykazane w „białej liście” pod „rygorem odmowy zapłaty”,</w:t>
      </w:r>
      <w:r w:rsidRPr="00582CDC">
        <w:rPr>
          <w:rFonts w:asciiTheme="minorHAnsi" w:hAnsiTheme="minorHAnsi" w:cstheme="minorHAnsi"/>
          <w:sz w:val="22"/>
          <w:szCs w:val="22"/>
        </w:rPr>
        <w:t xml:space="preserve"> w terminie 14 dni od daty dostarczenia faktury.</w:t>
      </w:r>
    </w:p>
    <w:p w:rsidR="00000000" w:rsidRPr="00582CDC" w:rsidRDefault="00D81AFC">
      <w:pPr>
        <w:widowControl/>
        <w:tabs>
          <w:tab w:val="left" w:pos="1800"/>
        </w:tabs>
        <w:jc w:val="both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bCs/>
          <w:sz w:val="22"/>
          <w:szCs w:val="22"/>
        </w:rPr>
        <w:t xml:space="preserve">5. Całkowita kwota wykonanych usług w trakcie obowiązywania umowy nie może przekroczyć kwoty </w:t>
      </w:r>
      <w:r w:rsidRPr="00582CDC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Pr="00582CDC">
        <w:rPr>
          <w:rFonts w:asciiTheme="minorHAnsi" w:hAnsiTheme="minorHAnsi" w:cstheme="minorHAnsi"/>
          <w:b/>
          <w:bCs/>
          <w:sz w:val="22"/>
          <w:szCs w:val="22"/>
        </w:rPr>
        <w:t>…………………...</w:t>
      </w:r>
      <w:r w:rsidRPr="00582CDC">
        <w:rPr>
          <w:rFonts w:asciiTheme="minorHAnsi" w:hAnsiTheme="minorHAnsi" w:cstheme="minorHAnsi"/>
          <w:sz w:val="22"/>
          <w:szCs w:val="22"/>
        </w:rPr>
        <w:t>zł</w:t>
      </w:r>
    </w:p>
    <w:p w:rsidR="00000000" w:rsidRPr="00582CDC" w:rsidRDefault="00D81AFC">
      <w:pPr>
        <w:tabs>
          <w:tab w:val="left" w:pos="1800"/>
        </w:tabs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000000" w:rsidRPr="00582CDC" w:rsidRDefault="00D81AFC">
      <w:pPr>
        <w:jc w:val="center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000000" w:rsidRPr="00582CDC" w:rsidRDefault="00D81AFC">
      <w:pPr>
        <w:widowControl/>
        <w:tabs>
          <w:tab w:val="left" w:pos="390"/>
        </w:tabs>
        <w:ind w:left="-57" w:hanging="283"/>
        <w:jc w:val="both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2CDC">
        <w:rPr>
          <w:rFonts w:asciiTheme="minorHAnsi" w:hAnsiTheme="minorHAnsi" w:cstheme="minorHAnsi"/>
          <w:sz w:val="22"/>
          <w:szCs w:val="22"/>
        </w:rPr>
        <w:t>Wykonawca ponosi wyłączną odpowiedzialność za prawidłową realizację umowy i zobowiązany jest do naprawy i wyrównania szkód wyrządzonych przez zwierzęta osobom trzecim, w okresie pozostawania ich pod opieką Wykonawcy.</w:t>
      </w:r>
    </w:p>
    <w:p w:rsidR="00000000" w:rsidRPr="00582CDC" w:rsidRDefault="00D81AFC">
      <w:pPr>
        <w:widowControl/>
        <w:tabs>
          <w:tab w:val="left" w:pos="390"/>
        </w:tabs>
        <w:ind w:left="-57" w:hanging="283"/>
        <w:jc w:val="center"/>
        <w:rPr>
          <w:rFonts w:asciiTheme="minorHAnsi" w:hAnsiTheme="minorHAnsi" w:cstheme="minorHAnsi"/>
          <w:sz w:val="22"/>
          <w:szCs w:val="22"/>
        </w:rPr>
      </w:pPr>
    </w:p>
    <w:p w:rsidR="00000000" w:rsidRPr="00582CDC" w:rsidRDefault="00D81AFC">
      <w:pPr>
        <w:jc w:val="center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000000" w:rsidRPr="00582CDC" w:rsidRDefault="00D81AFC">
      <w:pPr>
        <w:widowControl/>
        <w:jc w:val="both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sz w:val="22"/>
          <w:szCs w:val="22"/>
          <w:lang/>
        </w:rPr>
        <w:t>1. Wszys</w:t>
      </w:r>
      <w:r w:rsidRPr="00582CDC">
        <w:rPr>
          <w:rFonts w:asciiTheme="minorHAnsi" w:hAnsiTheme="minorHAnsi" w:cstheme="minorHAnsi"/>
          <w:sz w:val="22"/>
          <w:szCs w:val="22"/>
          <w:lang/>
        </w:rPr>
        <w:t>tkie zm</w:t>
      </w:r>
      <w:r w:rsidRPr="00582CDC">
        <w:rPr>
          <w:rFonts w:asciiTheme="minorHAnsi" w:hAnsiTheme="minorHAnsi" w:cstheme="minorHAnsi"/>
          <w:sz w:val="22"/>
          <w:szCs w:val="22"/>
          <w:lang/>
        </w:rPr>
        <w:t>iany dotyczące warunków niniejszej umowy dla swej ważności wymagać będą formy pisemnej.</w:t>
      </w:r>
    </w:p>
    <w:p w:rsidR="00000000" w:rsidRPr="00582CDC" w:rsidRDefault="00D81AFC">
      <w:pPr>
        <w:widowControl/>
        <w:jc w:val="both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sz w:val="22"/>
          <w:szCs w:val="22"/>
          <w:lang/>
        </w:rPr>
        <w:t>2. Wykonawca nie może powierzyć wykonania umowy osobie trzeciej ani przenieść wierzytelności wynikającej z umowy na osobę trzecią, bez uprzedniej pisemnej zgody Gminy.</w:t>
      </w:r>
    </w:p>
    <w:p w:rsidR="00000000" w:rsidRPr="00582CDC" w:rsidRDefault="00D81AF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00000" w:rsidRPr="00582CDC" w:rsidRDefault="00D81AFC">
      <w:pPr>
        <w:jc w:val="center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000000" w:rsidRPr="00582CDC" w:rsidRDefault="00D81AFC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color w:val="000000"/>
          <w:sz w:val="22"/>
          <w:szCs w:val="22"/>
        </w:rPr>
        <w:t>Wykonawca oświadcza, że znany mu jest fakt, iż treść umowy stanowi informację publiczną w rozumieniu art. 1 ust. 1 ustawy z dnia 6 września 2001 r. o dostępie do informacji publicznej  oraz wyraża zgodę na przetwarzanie jego danych osobowych zawartych</w:t>
      </w:r>
      <w:r w:rsidRPr="00582CDC">
        <w:rPr>
          <w:rFonts w:asciiTheme="minorHAnsi" w:hAnsiTheme="minorHAnsi" w:cstheme="minorHAnsi"/>
          <w:color w:val="000000"/>
          <w:sz w:val="22"/>
          <w:szCs w:val="22"/>
        </w:rPr>
        <w:t xml:space="preserve"> w niniejszej umowie, obejmujących firmę, imię, nazwisko, </w:t>
      </w:r>
      <w:r w:rsidRPr="00582CDC">
        <w:rPr>
          <w:rFonts w:asciiTheme="minorHAnsi" w:hAnsiTheme="minorHAnsi" w:cstheme="minorHAnsi"/>
          <w:color w:val="000000"/>
          <w:sz w:val="22"/>
          <w:szCs w:val="22"/>
        </w:rPr>
        <w:lastRenderedPageBreak/>
        <w:t>zakres zawartej umowy oraz w szczególności informacje o wynagrodzeniu, jakie otrzymał z tytułu wykonania niniejszej umowy, na potrzeby udostępniania informacji publicznej poprzez Biuletyn Informacji</w:t>
      </w:r>
      <w:r w:rsidRPr="00582CDC">
        <w:rPr>
          <w:rFonts w:asciiTheme="minorHAnsi" w:hAnsiTheme="minorHAnsi" w:cstheme="minorHAnsi"/>
          <w:color w:val="000000"/>
          <w:sz w:val="22"/>
          <w:szCs w:val="22"/>
        </w:rPr>
        <w:t xml:space="preserve"> Publicznej oraz na podstawie wniosków o udostępnienie informacji publicznej.</w:t>
      </w:r>
    </w:p>
    <w:p w:rsidR="00000000" w:rsidRPr="00582CDC" w:rsidRDefault="00D81AF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00000" w:rsidRPr="00582CDC" w:rsidRDefault="00D81AFC">
      <w:pPr>
        <w:jc w:val="center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000000" w:rsidRPr="00582CDC" w:rsidRDefault="00D81AFC">
      <w:pPr>
        <w:tabs>
          <w:tab w:val="left" w:pos="1800"/>
        </w:tabs>
        <w:jc w:val="both"/>
        <w:rPr>
          <w:rFonts w:asciiTheme="minorHAnsi" w:hAnsiTheme="minorHAnsi" w:cstheme="minorHAnsi"/>
        </w:rPr>
      </w:pPr>
      <w:r w:rsidRPr="00582CDC">
        <w:rPr>
          <w:rFonts w:asciiTheme="minorHAnsi" w:eastAsia="Arial" w:hAnsiTheme="minorHAnsi" w:cstheme="minorHAnsi"/>
          <w:sz w:val="22"/>
          <w:szCs w:val="22"/>
        </w:rPr>
        <w:t>1. Wykonawcy i Zamawiającemu przysługuje prawo do rozwiązania niniejszej umowy za                             2-miesięcznym okresem wypowiedzenia.</w:t>
      </w:r>
    </w:p>
    <w:p w:rsidR="00000000" w:rsidRPr="00582CDC" w:rsidRDefault="00D81AFC">
      <w:pPr>
        <w:autoSpaceDE w:val="0"/>
        <w:jc w:val="both"/>
        <w:rPr>
          <w:rFonts w:asciiTheme="minorHAnsi" w:hAnsiTheme="minorHAnsi" w:cstheme="minorHAnsi"/>
        </w:rPr>
      </w:pPr>
      <w:r w:rsidRPr="00582CDC">
        <w:rPr>
          <w:rFonts w:asciiTheme="minorHAnsi" w:eastAsia="Arial" w:hAnsiTheme="minorHAnsi" w:cstheme="minorHAnsi"/>
          <w:sz w:val="22"/>
          <w:szCs w:val="22"/>
        </w:rPr>
        <w:t>2. Zamawiającemu przysługu</w:t>
      </w:r>
      <w:r w:rsidRPr="00582CDC">
        <w:rPr>
          <w:rFonts w:asciiTheme="minorHAnsi" w:eastAsia="Arial" w:hAnsiTheme="minorHAnsi" w:cstheme="minorHAnsi"/>
          <w:sz w:val="22"/>
          <w:szCs w:val="22"/>
        </w:rPr>
        <w:t>je prawo do natychmiastowego rozwi</w:t>
      </w:r>
      <w:r w:rsidRPr="00582CDC">
        <w:rPr>
          <w:rFonts w:asciiTheme="minorHAnsi" w:eastAsia="TT19179o00" w:hAnsiTheme="minorHAnsi" w:cstheme="minorHAnsi"/>
          <w:sz w:val="22"/>
          <w:szCs w:val="22"/>
        </w:rPr>
        <w:t>ą</w:t>
      </w:r>
      <w:r w:rsidRPr="00582CDC">
        <w:rPr>
          <w:rFonts w:asciiTheme="minorHAnsi" w:eastAsia="Arial" w:hAnsiTheme="minorHAnsi" w:cstheme="minorHAnsi"/>
          <w:sz w:val="22"/>
          <w:szCs w:val="22"/>
        </w:rPr>
        <w:t>zania niniejszej umowy,                       w nast</w:t>
      </w:r>
      <w:r w:rsidRPr="00582CDC">
        <w:rPr>
          <w:rFonts w:asciiTheme="minorHAnsi" w:eastAsia="TT19179o00" w:hAnsiTheme="minorHAnsi" w:cstheme="minorHAnsi"/>
          <w:sz w:val="22"/>
          <w:szCs w:val="22"/>
        </w:rPr>
        <w:t>ę</w:t>
      </w:r>
      <w:r w:rsidRPr="00582CDC">
        <w:rPr>
          <w:rFonts w:asciiTheme="minorHAnsi" w:eastAsia="Arial" w:hAnsiTheme="minorHAnsi" w:cstheme="minorHAnsi"/>
          <w:sz w:val="22"/>
          <w:szCs w:val="22"/>
        </w:rPr>
        <w:t>puj</w:t>
      </w:r>
      <w:r w:rsidRPr="00582CDC">
        <w:rPr>
          <w:rFonts w:asciiTheme="minorHAnsi" w:eastAsia="TT19179o00" w:hAnsiTheme="minorHAnsi" w:cstheme="minorHAnsi"/>
          <w:sz w:val="22"/>
          <w:szCs w:val="22"/>
        </w:rPr>
        <w:t>ą</w:t>
      </w:r>
      <w:r w:rsidRPr="00582CDC">
        <w:rPr>
          <w:rFonts w:asciiTheme="minorHAnsi" w:eastAsia="Arial" w:hAnsiTheme="minorHAnsi" w:cstheme="minorHAnsi"/>
          <w:sz w:val="22"/>
          <w:szCs w:val="22"/>
        </w:rPr>
        <w:t>cych przypadkach:</w:t>
      </w:r>
    </w:p>
    <w:p w:rsidR="00000000" w:rsidRPr="00582CDC" w:rsidRDefault="00D81AFC">
      <w:pPr>
        <w:autoSpaceDE w:val="0"/>
        <w:jc w:val="both"/>
        <w:rPr>
          <w:rFonts w:asciiTheme="minorHAnsi" w:hAnsiTheme="minorHAnsi" w:cstheme="minorHAnsi"/>
        </w:rPr>
      </w:pPr>
      <w:r w:rsidRPr="00582CDC">
        <w:rPr>
          <w:rFonts w:asciiTheme="minorHAnsi" w:eastAsia="Arial" w:hAnsiTheme="minorHAnsi" w:cstheme="minorHAnsi"/>
          <w:sz w:val="22"/>
          <w:szCs w:val="22"/>
        </w:rPr>
        <w:t>1) realizacji przez Wykonawcę</w:t>
      </w:r>
      <w:r w:rsidRPr="00582CDC">
        <w:rPr>
          <w:rFonts w:asciiTheme="minorHAnsi" w:eastAsia="TT19179o00" w:hAnsiTheme="minorHAnsi" w:cstheme="minorHAnsi"/>
          <w:sz w:val="22"/>
          <w:szCs w:val="22"/>
        </w:rPr>
        <w:t xml:space="preserve"> </w:t>
      </w:r>
      <w:r w:rsidRPr="00582CDC">
        <w:rPr>
          <w:rFonts w:asciiTheme="minorHAnsi" w:eastAsia="Arial" w:hAnsiTheme="minorHAnsi" w:cstheme="minorHAnsi"/>
          <w:sz w:val="22"/>
          <w:szCs w:val="22"/>
        </w:rPr>
        <w:t>działań stanowi</w:t>
      </w:r>
      <w:r w:rsidRPr="00582CDC">
        <w:rPr>
          <w:rFonts w:asciiTheme="minorHAnsi" w:eastAsia="TT19179o00" w:hAnsiTheme="minorHAnsi" w:cstheme="minorHAnsi"/>
          <w:sz w:val="22"/>
          <w:szCs w:val="22"/>
        </w:rPr>
        <w:t>ą</w:t>
      </w:r>
      <w:r w:rsidRPr="00582CDC">
        <w:rPr>
          <w:rFonts w:asciiTheme="minorHAnsi" w:eastAsia="Arial" w:hAnsiTheme="minorHAnsi" w:cstheme="minorHAnsi"/>
          <w:sz w:val="22"/>
          <w:szCs w:val="22"/>
        </w:rPr>
        <w:t>cych przedmiot umowy w sposób wadliwy, niezgodny z postanowieniami niniejszej umowy i obowiązującymi</w:t>
      </w:r>
      <w:r w:rsidRPr="00582CDC">
        <w:rPr>
          <w:rFonts w:asciiTheme="minorHAnsi" w:eastAsia="Arial" w:hAnsiTheme="minorHAnsi" w:cstheme="minorHAnsi"/>
          <w:sz w:val="22"/>
          <w:szCs w:val="22"/>
        </w:rPr>
        <w:t xml:space="preserve"> przepisami, w tym przede wszystkim ustawą o ochronie zwierząt,</w:t>
      </w:r>
    </w:p>
    <w:p w:rsidR="00000000" w:rsidRPr="00582CDC" w:rsidRDefault="00D81AFC">
      <w:pPr>
        <w:autoSpaceDE w:val="0"/>
        <w:jc w:val="both"/>
        <w:rPr>
          <w:rFonts w:asciiTheme="minorHAnsi" w:hAnsiTheme="minorHAnsi" w:cstheme="minorHAnsi"/>
        </w:rPr>
      </w:pPr>
      <w:r w:rsidRPr="00582CDC">
        <w:rPr>
          <w:rFonts w:asciiTheme="minorHAnsi" w:eastAsia="Arial" w:hAnsiTheme="minorHAnsi" w:cstheme="minorHAnsi"/>
          <w:sz w:val="22"/>
          <w:szCs w:val="22"/>
        </w:rPr>
        <w:t>2) wyst</w:t>
      </w:r>
      <w:r w:rsidRPr="00582CDC">
        <w:rPr>
          <w:rFonts w:asciiTheme="minorHAnsi" w:eastAsia="TT19179o00" w:hAnsiTheme="minorHAnsi" w:cstheme="minorHAnsi"/>
          <w:sz w:val="22"/>
          <w:szCs w:val="22"/>
        </w:rPr>
        <w:t>ą</w:t>
      </w:r>
      <w:r w:rsidRPr="00582CDC">
        <w:rPr>
          <w:rFonts w:asciiTheme="minorHAnsi" w:eastAsia="Arial" w:hAnsiTheme="minorHAnsi" w:cstheme="minorHAnsi"/>
          <w:sz w:val="22"/>
          <w:szCs w:val="22"/>
        </w:rPr>
        <w:t xml:space="preserve">pienia uzasadnionych podstaw do uznania, </w:t>
      </w:r>
      <w:r w:rsidRPr="00582CDC">
        <w:rPr>
          <w:rFonts w:asciiTheme="minorHAnsi" w:eastAsia="TT19179o00" w:hAnsiTheme="minorHAnsi" w:cstheme="minorHAnsi"/>
          <w:sz w:val="22"/>
          <w:szCs w:val="22"/>
        </w:rPr>
        <w:t>ż</w:t>
      </w:r>
      <w:r w:rsidRPr="00582CDC">
        <w:rPr>
          <w:rFonts w:asciiTheme="minorHAnsi" w:eastAsia="Arial" w:hAnsiTheme="minorHAnsi" w:cstheme="minorHAnsi"/>
          <w:sz w:val="22"/>
          <w:szCs w:val="22"/>
        </w:rPr>
        <w:t>e Wykonawca nie jest w stanie nale</w:t>
      </w:r>
      <w:r w:rsidRPr="00582CDC">
        <w:rPr>
          <w:rFonts w:asciiTheme="minorHAnsi" w:eastAsia="TT19179o00" w:hAnsiTheme="minorHAnsi" w:cstheme="minorHAnsi"/>
          <w:sz w:val="22"/>
          <w:szCs w:val="22"/>
        </w:rPr>
        <w:t>ż</w:t>
      </w:r>
      <w:r w:rsidRPr="00582CDC">
        <w:rPr>
          <w:rFonts w:asciiTheme="minorHAnsi" w:eastAsia="Arial" w:hAnsiTheme="minorHAnsi" w:cstheme="minorHAnsi"/>
          <w:sz w:val="22"/>
          <w:szCs w:val="22"/>
        </w:rPr>
        <w:t>ycie lub terminowo wykona</w:t>
      </w:r>
      <w:r w:rsidRPr="00582CDC">
        <w:rPr>
          <w:rFonts w:asciiTheme="minorHAnsi" w:eastAsia="TT19179o00" w:hAnsiTheme="minorHAnsi" w:cstheme="minorHAnsi"/>
          <w:sz w:val="22"/>
          <w:szCs w:val="22"/>
        </w:rPr>
        <w:t>ć p</w:t>
      </w:r>
      <w:r w:rsidRPr="00582CDC">
        <w:rPr>
          <w:rFonts w:asciiTheme="minorHAnsi" w:eastAsia="Arial" w:hAnsiTheme="minorHAnsi" w:cstheme="minorHAnsi"/>
          <w:sz w:val="22"/>
          <w:szCs w:val="22"/>
        </w:rPr>
        <w:t>rzedmiotu umowy,</w:t>
      </w:r>
    </w:p>
    <w:p w:rsidR="00000000" w:rsidRPr="00582CDC" w:rsidRDefault="00D81AFC">
      <w:pPr>
        <w:jc w:val="both"/>
        <w:rPr>
          <w:rFonts w:asciiTheme="minorHAnsi" w:hAnsiTheme="minorHAnsi" w:cstheme="minorHAnsi"/>
        </w:rPr>
      </w:pPr>
      <w:r w:rsidRPr="00582CDC">
        <w:rPr>
          <w:rFonts w:asciiTheme="minorHAnsi" w:eastAsia="Arial" w:hAnsiTheme="minorHAnsi" w:cstheme="minorHAnsi"/>
          <w:sz w:val="22"/>
          <w:szCs w:val="22"/>
        </w:rPr>
        <w:t>3) ra</w:t>
      </w:r>
      <w:r w:rsidRPr="00582CDC">
        <w:rPr>
          <w:rFonts w:asciiTheme="minorHAnsi" w:eastAsia="TT19179o00" w:hAnsiTheme="minorHAnsi" w:cstheme="minorHAnsi"/>
          <w:sz w:val="22"/>
          <w:szCs w:val="22"/>
        </w:rPr>
        <w:t>żą</w:t>
      </w:r>
      <w:r w:rsidRPr="00582CDC">
        <w:rPr>
          <w:rFonts w:asciiTheme="minorHAnsi" w:eastAsia="Arial" w:hAnsiTheme="minorHAnsi" w:cstheme="minorHAnsi"/>
          <w:sz w:val="22"/>
          <w:szCs w:val="22"/>
        </w:rPr>
        <w:t>cego lub uporczywego naruszania któregokolwiek z postan</w:t>
      </w:r>
      <w:r w:rsidRPr="00582CDC">
        <w:rPr>
          <w:rFonts w:asciiTheme="minorHAnsi" w:eastAsia="Arial" w:hAnsiTheme="minorHAnsi" w:cstheme="minorHAnsi"/>
          <w:sz w:val="22"/>
          <w:szCs w:val="22"/>
        </w:rPr>
        <w:t>owie</w:t>
      </w:r>
      <w:r w:rsidRPr="00582CDC">
        <w:rPr>
          <w:rFonts w:asciiTheme="minorHAnsi" w:eastAsia="TT19179o00" w:hAnsiTheme="minorHAnsi" w:cstheme="minorHAnsi"/>
          <w:sz w:val="22"/>
          <w:szCs w:val="22"/>
        </w:rPr>
        <w:t xml:space="preserve">ń </w:t>
      </w:r>
      <w:r w:rsidRPr="00582CDC">
        <w:rPr>
          <w:rFonts w:asciiTheme="minorHAnsi" w:eastAsia="Arial" w:hAnsiTheme="minorHAnsi" w:cstheme="minorHAnsi"/>
          <w:sz w:val="22"/>
          <w:szCs w:val="22"/>
        </w:rPr>
        <w:t xml:space="preserve">niniejszej umowy przez </w:t>
      </w:r>
      <w:r w:rsidRPr="00582CDC">
        <w:rPr>
          <w:rFonts w:asciiTheme="minorHAnsi" w:eastAsia="TT19179o00" w:hAnsiTheme="minorHAnsi" w:cstheme="minorHAnsi"/>
          <w:sz w:val="22"/>
          <w:szCs w:val="22"/>
        </w:rPr>
        <w:t>Wykonawcę</w:t>
      </w:r>
      <w:r w:rsidRPr="00582CDC">
        <w:rPr>
          <w:rFonts w:asciiTheme="minorHAnsi" w:eastAsia="Arial" w:hAnsiTheme="minorHAnsi" w:cstheme="minorHAnsi"/>
          <w:sz w:val="22"/>
          <w:szCs w:val="22"/>
        </w:rPr>
        <w:t>,</w:t>
      </w:r>
    </w:p>
    <w:p w:rsidR="00000000" w:rsidRPr="00582CDC" w:rsidRDefault="00D81AFC">
      <w:pPr>
        <w:autoSpaceDE w:val="0"/>
        <w:jc w:val="both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sz w:val="22"/>
          <w:szCs w:val="22"/>
        </w:rPr>
        <w:t>4) Wykonawca nie rozpoczął realizacji przedmiotu umowy bez uzasadnionych przyczyn oraz nie kontynuuje jej mimo wezwania Zamawiającego złożonego w formie pisemnej.</w:t>
      </w:r>
    </w:p>
    <w:p w:rsidR="00000000" w:rsidRPr="00582CDC" w:rsidRDefault="00D81AFC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582CDC">
        <w:rPr>
          <w:rFonts w:asciiTheme="minorHAnsi" w:eastAsia="Arial" w:hAnsiTheme="minorHAnsi" w:cstheme="minorHAnsi"/>
          <w:sz w:val="22"/>
          <w:szCs w:val="22"/>
        </w:rPr>
        <w:t>W ka</w:t>
      </w:r>
      <w:r w:rsidRPr="00582CDC">
        <w:rPr>
          <w:rFonts w:asciiTheme="minorHAnsi" w:eastAsia="TT19179o00" w:hAnsiTheme="minorHAnsi" w:cstheme="minorHAnsi"/>
          <w:sz w:val="22"/>
          <w:szCs w:val="22"/>
        </w:rPr>
        <w:t>ż</w:t>
      </w:r>
      <w:r w:rsidRPr="00582CDC">
        <w:rPr>
          <w:rFonts w:asciiTheme="minorHAnsi" w:eastAsia="Arial" w:hAnsiTheme="minorHAnsi" w:cstheme="minorHAnsi"/>
          <w:sz w:val="22"/>
          <w:szCs w:val="22"/>
        </w:rPr>
        <w:t>dym przypadku, o</w:t>
      </w:r>
      <w:r w:rsidRPr="00582CDC">
        <w:rPr>
          <w:rFonts w:asciiTheme="minorHAnsi" w:eastAsia="TT19179o00" w:hAnsiTheme="minorHAnsi" w:cstheme="minorHAnsi"/>
          <w:sz w:val="22"/>
          <w:szCs w:val="22"/>
        </w:rPr>
        <w:t>ś</w:t>
      </w:r>
      <w:r w:rsidRPr="00582CDC">
        <w:rPr>
          <w:rFonts w:asciiTheme="minorHAnsi" w:eastAsia="Arial" w:hAnsiTheme="minorHAnsi" w:cstheme="minorHAnsi"/>
          <w:sz w:val="22"/>
          <w:szCs w:val="22"/>
        </w:rPr>
        <w:t xml:space="preserve">wiadczenie o wypowiedzeniu lub </w:t>
      </w:r>
      <w:r w:rsidRPr="00582CDC">
        <w:rPr>
          <w:rFonts w:asciiTheme="minorHAnsi" w:eastAsia="Arial" w:hAnsiTheme="minorHAnsi" w:cstheme="minorHAnsi"/>
          <w:sz w:val="22"/>
          <w:szCs w:val="22"/>
        </w:rPr>
        <w:t>rozwi</w:t>
      </w:r>
      <w:r w:rsidRPr="00582CDC">
        <w:rPr>
          <w:rFonts w:asciiTheme="minorHAnsi" w:eastAsia="TT19179o00" w:hAnsiTheme="minorHAnsi" w:cstheme="minorHAnsi"/>
          <w:sz w:val="22"/>
          <w:szCs w:val="22"/>
        </w:rPr>
        <w:t>ą</w:t>
      </w:r>
      <w:r w:rsidRPr="00582CDC">
        <w:rPr>
          <w:rFonts w:asciiTheme="minorHAnsi" w:eastAsia="Arial" w:hAnsiTheme="minorHAnsi" w:cstheme="minorHAnsi"/>
          <w:sz w:val="22"/>
          <w:szCs w:val="22"/>
        </w:rPr>
        <w:t>zaniu umowy bez zachowania terminów wypowiedzenia, powinno nast</w:t>
      </w:r>
      <w:r w:rsidRPr="00582CDC">
        <w:rPr>
          <w:rFonts w:asciiTheme="minorHAnsi" w:eastAsia="TT19179o00" w:hAnsiTheme="minorHAnsi" w:cstheme="minorHAnsi"/>
          <w:sz w:val="22"/>
          <w:szCs w:val="22"/>
        </w:rPr>
        <w:t>ą</w:t>
      </w:r>
      <w:r w:rsidRPr="00582CDC">
        <w:rPr>
          <w:rFonts w:asciiTheme="minorHAnsi" w:eastAsia="Arial" w:hAnsiTheme="minorHAnsi" w:cstheme="minorHAnsi"/>
          <w:sz w:val="22"/>
          <w:szCs w:val="22"/>
        </w:rPr>
        <w:t>pi</w:t>
      </w:r>
      <w:r w:rsidRPr="00582CDC">
        <w:rPr>
          <w:rFonts w:asciiTheme="minorHAnsi" w:eastAsia="TT19179o00" w:hAnsiTheme="minorHAnsi" w:cstheme="minorHAnsi"/>
          <w:sz w:val="22"/>
          <w:szCs w:val="22"/>
        </w:rPr>
        <w:t xml:space="preserve">ć </w:t>
      </w:r>
      <w:r w:rsidRPr="00582CDC">
        <w:rPr>
          <w:rFonts w:asciiTheme="minorHAnsi" w:eastAsia="Arial" w:hAnsiTheme="minorHAnsi" w:cstheme="minorHAnsi"/>
          <w:sz w:val="22"/>
          <w:szCs w:val="22"/>
        </w:rPr>
        <w:t>w formie pisemnej pod rygorem niewa</w:t>
      </w:r>
      <w:r w:rsidRPr="00582CDC">
        <w:rPr>
          <w:rFonts w:asciiTheme="minorHAnsi" w:eastAsia="TT19179o00" w:hAnsiTheme="minorHAnsi" w:cstheme="minorHAnsi"/>
          <w:sz w:val="22"/>
          <w:szCs w:val="22"/>
        </w:rPr>
        <w:t>ż</w:t>
      </w:r>
      <w:r w:rsidRPr="00582CDC">
        <w:rPr>
          <w:rFonts w:asciiTheme="minorHAnsi" w:eastAsia="Arial" w:hAnsiTheme="minorHAnsi" w:cstheme="minorHAnsi"/>
          <w:sz w:val="22"/>
          <w:szCs w:val="22"/>
        </w:rPr>
        <w:t>no</w:t>
      </w:r>
      <w:r w:rsidRPr="00582CDC">
        <w:rPr>
          <w:rFonts w:asciiTheme="minorHAnsi" w:eastAsia="TT19179o00" w:hAnsiTheme="minorHAnsi" w:cstheme="minorHAnsi"/>
          <w:sz w:val="22"/>
          <w:szCs w:val="22"/>
        </w:rPr>
        <w:t>ś</w:t>
      </w:r>
      <w:r w:rsidRPr="00582CDC">
        <w:rPr>
          <w:rFonts w:asciiTheme="minorHAnsi" w:eastAsia="Arial" w:hAnsiTheme="minorHAnsi" w:cstheme="minorHAnsi"/>
          <w:sz w:val="22"/>
          <w:szCs w:val="22"/>
        </w:rPr>
        <w:t>ci.</w:t>
      </w:r>
    </w:p>
    <w:p w:rsidR="00000000" w:rsidRPr="00582CDC" w:rsidRDefault="00D81AF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00000" w:rsidRPr="00582CDC" w:rsidRDefault="00D81AFC">
      <w:pPr>
        <w:jc w:val="center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000000" w:rsidRPr="00582CDC" w:rsidRDefault="00D81AFC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sz w:val="22"/>
          <w:szCs w:val="22"/>
        </w:rPr>
        <w:t>Wszelkie zmiany i uzupełnienia niniejszej umowy wymagają formy pisemnej pod rygorem nieważności.</w:t>
      </w:r>
    </w:p>
    <w:p w:rsidR="00000000" w:rsidRPr="00582CDC" w:rsidRDefault="00D81AF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00000" w:rsidRPr="00582CDC" w:rsidRDefault="00D81AFC">
      <w:pPr>
        <w:jc w:val="center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000000" w:rsidRPr="00582CDC" w:rsidRDefault="00D81AFC">
      <w:pPr>
        <w:jc w:val="both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sz w:val="22"/>
          <w:szCs w:val="22"/>
        </w:rPr>
        <w:t>W sprawach nieuregulowanych w ni</w:t>
      </w:r>
      <w:r w:rsidRPr="00582CDC">
        <w:rPr>
          <w:rFonts w:asciiTheme="minorHAnsi" w:hAnsiTheme="minorHAnsi" w:cstheme="minorHAnsi"/>
          <w:sz w:val="22"/>
          <w:szCs w:val="22"/>
        </w:rPr>
        <w:t>niejszej umowie mają zastosowanie przepisy kodeksu cywilnego i inne obowiązujące akty prawne.</w:t>
      </w:r>
    </w:p>
    <w:p w:rsidR="00000000" w:rsidRPr="00582CDC" w:rsidRDefault="00D81A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0000" w:rsidRPr="00582CDC" w:rsidRDefault="00D81AFC">
      <w:pPr>
        <w:jc w:val="center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000000" w:rsidRPr="00582CDC" w:rsidRDefault="00D81AFC">
      <w:pPr>
        <w:jc w:val="both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sz w:val="22"/>
          <w:szCs w:val="22"/>
        </w:rPr>
        <w:t>1. Wszelkie spory, które mogą powstać na tle realizacji niniejszej umowy będą rozpatrywane pomiędzy stronami polubownie.</w:t>
      </w:r>
    </w:p>
    <w:p w:rsidR="00000000" w:rsidRPr="00582CDC" w:rsidRDefault="00D81AFC">
      <w:pPr>
        <w:jc w:val="both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sz w:val="22"/>
          <w:szCs w:val="22"/>
        </w:rPr>
        <w:t>2. W przypadku nie załatwienia spraw</w:t>
      </w:r>
      <w:r w:rsidRPr="00582CDC">
        <w:rPr>
          <w:rFonts w:asciiTheme="minorHAnsi" w:hAnsiTheme="minorHAnsi" w:cstheme="minorHAnsi"/>
          <w:sz w:val="22"/>
          <w:szCs w:val="22"/>
        </w:rPr>
        <w:t xml:space="preserve"> polubownie, spory rozpatrywane będą przez sąd właściwy dla siedziby Zamawiającego.</w:t>
      </w:r>
    </w:p>
    <w:p w:rsidR="00000000" w:rsidRPr="00582CDC" w:rsidRDefault="00D81AF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00000" w:rsidRPr="00582CDC" w:rsidRDefault="00D81AFC">
      <w:pPr>
        <w:jc w:val="center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:rsidR="00000000" w:rsidRPr="00582CDC" w:rsidRDefault="00D81AFC">
      <w:pPr>
        <w:jc w:val="both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 umowy.</w:t>
      </w:r>
    </w:p>
    <w:p w:rsidR="00000000" w:rsidRPr="00582CDC" w:rsidRDefault="00D81AF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0000" w:rsidRPr="00582CDC" w:rsidRDefault="00D81AF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0000" w:rsidRPr="00582CDC" w:rsidRDefault="00D81AFC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0000" w:rsidRPr="00582CDC" w:rsidRDefault="00D81AFC">
      <w:pPr>
        <w:ind w:firstLine="708"/>
        <w:jc w:val="both"/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sz w:val="22"/>
          <w:szCs w:val="22"/>
        </w:rPr>
        <w:t xml:space="preserve">WYKONAWCA   </w:t>
      </w:r>
      <w:r w:rsidRPr="00582CD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</w:t>
      </w:r>
      <w:r w:rsidRPr="00582CDC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Pr="00582CDC">
        <w:rPr>
          <w:rFonts w:asciiTheme="minorHAnsi" w:hAnsiTheme="minorHAnsi" w:cstheme="minorHAnsi"/>
          <w:sz w:val="22"/>
          <w:szCs w:val="22"/>
        </w:rPr>
        <w:t xml:space="preserve">ZAMAWIAJĄCA </w:t>
      </w:r>
      <w:r w:rsidRPr="00582CDC">
        <w:rPr>
          <w:rFonts w:asciiTheme="minorHAnsi" w:hAnsiTheme="minorHAnsi" w:cstheme="minorHAnsi"/>
          <w:sz w:val="22"/>
          <w:szCs w:val="22"/>
        </w:rPr>
        <w:tab/>
      </w:r>
      <w:r w:rsidRPr="00582CDC">
        <w:rPr>
          <w:rFonts w:asciiTheme="minorHAnsi" w:hAnsiTheme="minorHAnsi" w:cstheme="minorHAnsi"/>
          <w:sz w:val="22"/>
          <w:szCs w:val="22"/>
        </w:rPr>
        <w:tab/>
      </w:r>
      <w:r w:rsidRPr="00582CDC">
        <w:rPr>
          <w:rFonts w:asciiTheme="minorHAnsi" w:hAnsiTheme="minorHAnsi" w:cstheme="minorHAnsi"/>
          <w:sz w:val="22"/>
          <w:szCs w:val="22"/>
        </w:rPr>
        <w:tab/>
      </w:r>
      <w:r w:rsidRPr="00582CDC">
        <w:rPr>
          <w:rFonts w:asciiTheme="minorHAnsi" w:hAnsiTheme="minorHAnsi" w:cstheme="minorHAnsi"/>
          <w:sz w:val="22"/>
          <w:szCs w:val="22"/>
        </w:rPr>
        <w:tab/>
      </w:r>
      <w:r w:rsidRPr="00582CDC">
        <w:rPr>
          <w:rFonts w:asciiTheme="minorHAnsi" w:hAnsiTheme="minorHAnsi" w:cstheme="minorHAnsi"/>
          <w:sz w:val="22"/>
          <w:szCs w:val="22"/>
        </w:rPr>
        <w:tab/>
      </w:r>
      <w:r w:rsidRPr="00582CDC">
        <w:rPr>
          <w:rFonts w:asciiTheme="minorHAnsi" w:hAnsiTheme="minorHAnsi" w:cstheme="minorHAnsi"/>
          <w:sz w:val="22"/>
          <w:szCs w:val="22"/>
        </w:rPr>
        <w:tab/>
        <w:t xml:space="preserve">         </w:t>
      </w:r>
    </w:p>
    <w:p w:rsidR="00000000" w:rsidRPr="00582CDC" w:rsidRDefault="00D81AF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00000" w:rsidRPr="00582CDC" w:rsidRDefault="00D81AF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00000" w:rsidRPr="00582CDC" w:rsidRDefault="00D81AFC">
      <w:pPr>
        <w:ind w:firstLine="7030"/>
        <w:rPr>
          <w:rFonts w:asciiTheme="minorHAnsi" w:hAnsiTheme="minorHAnsi" w:cstheme="minorHAnsi"/>
          <w:sz w:val="22"/>
          <w:szCs w:val="22"/>
        </w:rPr>
      </w:pPr>
    </w:p>
    <w:p w:rsidR="00000000" w:rsidRPr="00582CDC" w:rsidRDefault="00D81AFC">
      <w:pPr>
        <w:rPr>
          <w:rFonts w:asciiTheme="minorHAnsi" w:hAnsiTheme="minorHAnsi" w:cstheme="minorHAnsi"/>
        </w:rPr>
      </w:pPr>
      <w:r w:rsidRPr="00582CDC">
        <w:rPr>
          <w:rFonts w:asciiTheme="minorHAnsi" w:eastAsia="Constantia" w:hAnsiTheme="minorHAnsi" w:cstheme="minorHAnsi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000000" w:rsidRPr="00582CDC" w:rsidRDefault="00D81AFC">
      <w:pPr>
        <w:rPr>
          <w:rFonts w:asciiTheme="minorHAnsi" w:hAnsiTheme="minorHAnsi" w:cstheme="minorHAnsi"/>
        </w:rPr>
      </w:pPr>
      <w:r w:rsidRPr="00582CDC">
        <w:rPr>
          <w:rFonts w:asciiTheme="minorHAnsi" w:eastAsia="Times New Roman" w:hAnsiTheme="minorHAnsi" w:cstheme="minorHAnsi"/>
          <w:sz w:val="22"/>
          <w:szCs w:val="22"/>
        </w:rPr>
        <w:tab/>
      </w:r>
      <w:r w:rsidRPr="00582CDC">
        <w:rPr>
          <w:rFonts w:asciiTheme="minorHAnsi" w:eastAsia="Times New Roman" w:hAnsiTheme="minorHAnsi" w:cstheme="minorHAnsi"/>
          <w:sz w:val="22"/>
          <w:szCs w:val="22"/>
        </w:rPr>
        <w:tab/>
      </w:r>
      <w:r w:rsidRPr="00582CDC">
        <w:rPr>
          <w:rFonts w:asciiTheme="minorHAnsi" w:eastAsia="Times New Roman" w:hAnsiTheme="minorHAnsi" w:cstheme="minorHAnsi"/>
          <w:sz w:val="22"/>
          <w:szCs w:val="22"/>
        </w:rPr>
        <w:tab/>
      </w:r>
      <w:r w:rsidRPr="00582CDC">
        <w:rPr>
          <w:rFonts w:asciiTheme="minorHAnsi" w:eastAsia="Times New Roman" w:hAnsiTheme="minorHAnsi" w:cstheme="minorHAnsi"/>
          <w:sz w:val="22"/>
          <w:szCs w:val="22"/>
        </w:rPr>
        <w:tab/>
      </w:r>
      <w:r w:rsidRPr="00582CDC">
        <w:rPr>
          <w:rFonts w:asciiTheme="minorHAnsi" w:eastAsia="Times New Roman" w:hAnsiTheme="minorHAnsi" w:cstheme="minorHAnsi"/>
          <w:sz w:val="22"/>
          <w:szCs w:val="22"/>
        </w:rPr>
        <w:tab/>
      </w:r>
      <w:r w:rsidRPr="00582CDC">
        <w:rPr>
          <w:rFonts w:asciiTheme="minorHAnsi" w:eastAsia="Times New Roman" w:hAnsiTheme="minorHAnsi" w:cstheme="minorHAnsi"/>
          <w:sz w:val="22"/>
          <w:szCs w:val="22"/>
        </w:rPr>
        <w:tab/>
      </w:r>
      <w:r w:rsidRPr="00582CDC">
        <w:rPr>
          <w:rFonts w:asciiTheme="minorHAnsi" w:eastAsia="Times New Roman" w:hAnsiTheme="minorHAnsi" w:cstheme="minorHAnsi"/>
          <w:sz w:val="22"/>
          <w:szCs w:val="22"/>
        </w:rPr>
        <w:tab/>
      </w:r>
      <w:r w:rsidRPr="00582CDC">
        <w:rPr>
          <w:rFonts w:asciiTheme="minorHAnsi" w:eastAsia="Times New Roman" w:hAnsiTheme="minorHAnsi" w:cstheme="minorHAnsi"/>
          <w:sz w:val="22"/>
          <w:szCs w:val="22"/>
        </w:rPr>
        <w:tab/>
      </w:r>
      <w:r w:rsidRPr="00582CDC">
        <w:rPr>
          <w:rFonts w:asciiTheme="minorHAnsi" w:eastAsia="Times New Roman" w:hAnsiTheme="minorHAnsi" w:cstheme="minorHAnsi"/>
          <w:sz w:val="22"/>
          <w:szCs w:val="22"/>
        </w:rPr>
        <w:tab/>
        <w:t xml:space="preserve">       </w:t>
      </w:r>
    </w:p>
    <w:p w:rsidR="00000000" w:rsidRPr="00582CDC" w:rsidRDefault="00D81AFC">
      <w:pPr>
        <w:rPr>
          <w:rFonts w:asciiTheme="minorHAnsi" w:hAnsiTheme="minorHAnsi" w:cstheme="minorHAnsi"/>
          <w:sz w:val="22"/>
          <w:szCs w:val="22"/>
        </w:rPr>
      </w:pPr>
    </w:p>
    <w:p w:rsidR="00000000" w:rsidRPr="00582CDC" w:rsidRDefault="00D81AFC">
      <w:pPr>
        <w:rPr>
          <w:rFonts w:asciiTheme="minorHAnsi" w:hAnsiTheme="minorHAnsi" w:cstheme="minorHAnsi"/>
          <w:sz w:val="22"/>
          <w:szCs w:val="22"/>
        </w:rPr>
      </w:pPr>
    </w:p>
    <w:p w:rsidR="00000000" w:rsidRPr="00582CDC" w:rsidRDefault="00D81AFC">
      <w:pPr>
        <w:rPr>
          <w:rFonts w:asciiTheme="minorHAnsi" w:hAnsiTheme="minorHAnsi" w:cstheme="minorHAnsi"/>
          <w:sz w:val="22"/>
          <w:szCs w:val="22"/>
        </w:rPr>
      </w:pPr>
    </w:p>
    <w:p w:rsidR="00000000" w:rsidRPr="00582CDC" w:rsidRDefault="00D81AFC">
      <w:pPr>
        <w:rPr>
          <w:rFonts w:asciiTheme="minorHAnsi" w:hAnsiTheme="minorHAnsi" w:cstheme="minorHAnsi"/>
          <w:sz w:val="22"/>
          <w:szCs w:val="22"/>
        </w:rPr>
      </w:pPr>
    </w:p>
    <w:p w:rsidR="00000000" w:rsidRPr="00582CDC" w:rsidRDefault="00D81AF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00000" w:rsidRPr="00582CDC" w:rsidRDefault="00D81AF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00000" w:rsidRPr="00582CDC" w:rsidRDefault="00D81AF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00000" w:rsidRPr="00582CDC" w:rsidRDefault="00D81AF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B5E60" w:rsidRDefault="00D81AFC">
      <w:pPr>
        <w:jc w:val="right"/>
        <w:rPr>
          <w:rFonts w:asciiTheme="minorHAnsi" w:eastAsia="Constantia" w:hAnsiTheme="minorHAnsi" w:cstheme="minorHAnsi"/>
          <w:sz w:val="22"/>
          <w:szCs w:val="22"/>
        </w:rPr>
      </w:pPr>
      <w:r w:rsidRPr="00582CDC">
        <w:rPr>
          <w:rFonts w:asciiTheme="minorHAnsi" w:eastAsia="Constantia" w:hAnsiTheme="minorHAnsi" w:cstheme="minorHAnsi"/>
          <w:sz w:val="22"/>
          <w:szCs w:val="22"/>
        </w:rPr>
        <w:t xml:space="preserve">   </w:t>
      </w:r>
    </w:p>
    <w:p w:rsidR="00FB5E60" w:rsidRDefault="00FB5E60">
      <w:pPr>
        <w:widowControl/>
        <w:suppressAutoHyphens w:val="0"/>
        <w:rPr>
          <w:rFonts w:asciiTheme="minorHAnsi" w:eastAsia="Constantia" w:hAnsiTheme="minorHAnsi" w:cstheme="minorHAnsi"/>
          <w:sz w:val="22"/>
          <w:szCs w:val="22"/>
        </w:rPr>
      </w:pPr>
      <w:r>
        <w:rPr>
          <w:rFonts w:asciiTheme="minorHAnsi" w:eastAsia="Constantia" w:hAnsiTheme="minorHAnsi" w:cstheme="minorHAnsi"/>
          <w:sz w:val="22"/>
          <w:szCs w:val="22"/>
        </w:rPr>
        <w:br w:type="page"/>
      </w:r>
    </w:p>
    <w:p w:rsidR="00000000" w:rsidRPr="00582CDC" w:rsidRDefault="00D81AFC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582CDC">
        <w:rPr>
          <w:rFonts w:asciiTheme="minorHAnsi" w:hAnsiTheme="minorHAnsi" w:cstheme="minorHAnsi"/>
          <w:sz w:val="22"/>
          <w:szCs w:val="22"/>
        </w:rPr>
        <w:t xml:space="preserve">Załącznik do umowy </w:t>
      </w:r>
    </w:p>
    <w:p w:rsidR="00000000" w:rsidRPr="00582CDC" w:rsidRDefault="00D81AFC">
      <w:pPr>
        <w:ind w:firstLine="7030"/>
        <w:rPr>
          <w:rFonts w:asciiTheme="minorHAnsi" w:hAnsiTheme="minorHAnsi" w:cstheme="minorHAnsi"/>
          <w:sz w:val="22"/>
          <w:szCs w:val="22"/>
        </w:rPr>
      </w:pPr>
    </w:p>
    <w:p w:rsidR="00000000" w:rsidRPr="00582CDC" w:rsidRDefault="00D81AFC">
      <w:pPr>
        <w:ind w:left="6350"/>
        <w:jc w:val="right"/>
        <w:rPr>
          <w:rFonts w:asciiTheme="minorHAnsi" w:hAnsiTheme="minorHAnsi" w:cstheme="minorHAnsi"/>
        </w:rPr>
      </w:pPr>
      <w:r w:rsidRPr="00582CDC">
        <w:rPr>
          <w:rFonts w:asciiTheme="minorHAnsi" w:eastAsia="Constantia" w:hAnsiTheme="minorHAnsi" w:cstheme="minorHAnsi"/>
          <w:sz w:val="22"/>
          <w:szCs w:val="22"/>
        </w:rPr>
        <w:t xml:space="preserve">   </w:t>
      </w:r>
    </w:p>
    <w:p w:rsidR="00000000" w:rsidRPr="00582CDC" w:rsidRDefault="00D81AFC">
      <w:pPr>
        <w:ind w:firstLine="708"/>
        <w:jc w:val="right"/>
        <w:rPr>
          <w:rFonts w:asciiTheme="minorHAnsi" w:hAnsiTheme="minorHAnsi" w:cstheme="minorHAnsi"/>
          <w:sz w:val="22"/>
          <w:szCs w:val="22"/>
        </w:rPr>
      </w:pPr>
    </w:p>
    <w:p w:rsidR="00000000" w:rsidRPr="00582CDC" w:rsidRDefault="00D81AFC">
      <w:pPr>
        <w:rPr>
          <w:rFonts w:asciiTheme="minorHAnsi" w:hAnsiTheme="minorHAnsi" w:cstheme="minorHAnsi"/>
        </w:rPr>
      </w:pPr>
      <w:r w:rsidRPr="00582CDC">
        <w:rPr>
          <w:rFonts w:asciiTheme="minorHAnsi" w:eastAsia="Constantia" w:hAnsiTheme="minorHAnsi" w:cstheme="minorHAnsi"/>
          <w:sz w:val="22"/>
          <w:szCs w:val="22"/>
        </w:rPr>
        <w:t xml:space="preserve">                                        </w:t>
      </w:r>
      <w:r w:rsidRPr="00582CDC">
        <w:rPr>
          <w:rFonts w:asciiTheme="minorHAnsi" w:eastAsia="Constantia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000000" w:rsidRPr="00582CDC" w:rsidRDefault="00D81AFC">
      <w:pPr>
        <w:rPr>
          <w:rFonts w:asciiTheme="minorHAnsi" w:hAnsiTheme="minorHAnsi" w:cstheme="minorHAnsi"/>
        </w:rPr>
      </w:pPr>
      <w:r w:rsidRPr="00582CDC">
        <w:rPr>
          <w:rFonts w:asciiTheme="minorHAnsi" w:hAnsiTheme="minorHAnsi" w:cstheme="minorHAnsi"/>
          <w:sz w:val="22"/>
          <w:szCs w:val="22"/>
        </w:rPr>
        <w:t>Cennik usług weterynaryjnych</w:t>
      </w:r>
    </w:p>
    <w:p w:rsidR="00000000" w:rsidRPr="00582CDC" w:rsidRDefault="00D81AF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"/>
        <w:gridCol w:w="6026"/>
        <w:gridCol w:w="3261"/>
      </w:tblGrid>
      <w:tr w:rsidR="00000000" w:rsidRPr="00582CDC"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000000" w:rsidRPr="00582CDC" w:rsidRDefault="00D81AFC">
            <w:pPr>
              <w:pStyle w:val="Zawartotabeli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582CDC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000000" w:rsidRPr="00582CDC" w:rsidRDefault="00D81AFC">
            <w:pPr>
              <w:pStyle w:val="Zawartotabeli"/>
              <w:rPr>
                <w:rFonts w:asciiTheme="minorHAnsi" w:hAnsiTheme="minorHAnsi" w:cstheme="minorHAnsi"/>
              </w:rPr>
            </w:pPr>
            <w:r w:rsidRPr="00582CDC">
              <w:rPr>
                <w:rFonts w:asciiTheme="minorHAnsi" w:hAnsiTheme="minorHAnsi" w:cstheme="minorHAnsi"/>
                <w:sz w:val="22"/>
                <w:szCs w:val="22"/>
              </w:rPr>
              <w:t>Zakres czynności weterynaryjnych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000000" w:rsidRPr="00582CDC" w:rsidRDefault="00D81AFC">
            <w:pPr>
              <w:pStyle w:val="Zawartotabeli"/>
              <w:rPr>
                <w:rFonts w:asciiTheme="minorHAnsi" w:hAnsiTheme="minorHAnsi" w:cstheme="minorHAnsi"/>
              </w:rPr>
            </w:pPr>
            <w:r w:rsidRPr="00582CDC">
              <w:rPr>
                <w:rFonts w:asciiTheme="minorHAnsi" w:hAnsiTheme="minorHAnsi" w:cstheme="minorHAnsi"/>
                <w:sz w:val="22"/>
                <w:szCs w:val="22"/>
              </w:rPr>
              <w:t>Cena za usługę (brutto zł)</w:t>
            </w:r>
          </w:p>
        </w:tc>
      </w:tr>
      <w:tr w:rsidR="00000000" w:rsidRPr="00582CDC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82CDC" w:rsidRDefault="00D81AFC">
            <w:pPr>
              <w:pStyle w:val="Zawartotabeli"/>
              <w:rPr>
                <w:rFonts w:asciiTheme="minorHAnsi" w:hAnsiTheme="minorHAnsi" w:cstheme="minorHAnsi"/>
              </w:rPr>
            </w:pPr>
            <w:r w:rsidRPr="00582CD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82CDC" w:rsidRDefault="00D81AFC">
            <w:pPr>
              <w:pStyle w:val="Zawartotabeli"/>
              <w:rPr>
                <w:rFonts w:asciiTheme="minorHAnsi" w:hAnsiTheme="minorHAnsi" w:cstheme="minorHAnsi"/>
              </w:rPr>
            </w:pPr>
            <w:r w:rsidRPr="00582CDC">
              <w:rPr>
                <w:rFonts w:asciiTheme="minorHAnsi" w:hAnsiTheme="minorHAnsi" w:cstheme="minorHAnsi"/>
              </w:rPr>
              <w:t xml:space="preserve">Sarna – </w:t>
            </w:r>
            <w:r w:rsidRPr="00582CDC">
              <w:rPr>
                <w:rFonts w:asciiTheme="minorHAnsi" w:hAnsiTheme="minorHAnsi" w:cstheme="minorHAnsi"/>
                <w:lang/>
              </w:rPr>
              <w:t>interwencja</w:t>
            </w:r>
            <w:r w:rsidRPr="00582CDC">
              <w:rPr>
                <w:rFonts w:asciiTheme="minorHAnsi" w:hAnsiTheme="minorHAnsi" w:cstheme="minorHAnsi"/>
              </w:rPr>
              <w:t xml:space="preserve"> połączona z eutanazją,</w:t>
            </w:r>
            <w:r w:rsidRPr="00582CDC">
              <w:rPr>
                <w:rFonts w:asciiTheme="minorHAnsi" w:hAnsiTheme="minorHAnsi" w:cstheme="minorHAnsi"/>
              </w:rPr>
              <w:t xml:space="preserve"> bez utylizacji zwłok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82CDC" w:rsidRDefault="00D81AF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582CDC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82CDC" w:rsidRDefault="00D81AFC">
            <w:pPr>
              <w:pStyle w:val="Zawartotabeli"/>
              <w:rPr>
                <w:rFonts w:asciiTheme="minorHAnsi" w:hAnsiTheme="minorHAnsi" w:cstheme="minorHAnsi"/>
              </w:rPr>
            </w:pPr>
            <w:r w:rsidRPr="00582CD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82CDC" w:rsidRDefault="00D81AFC">
            <w:pPr>
              <w:pStyle w:val="Zawartotabeli"/>
              <w:rPr>
                <w:rFonts w:asciiTheme="minorHAnsi" w:hAnsiTheme="minorHAnsi" w:cstheme="minorHAnsi"/>
              </w:rPr>
            </w:pPr>
            <w:r w:rsidRPr="00582CDC">
              <w:rPr>
                <w:rFonts w:asciiTheme="minorHAnsi" w:hAnsiTheme="minorHAnsi" w:cstheme="minorHAnsi"/>
              </w:rPr>
              <w:t xml:space="preserve">Sarna – </w:t>
            </w:r>
            <w:r w:rsidRPr="00582CDC">
              <w:rPr>
                <w:rFonts w:asciiTheme="minorHAnsi" w:hAnsiTheme="minorHAnsi" w:cstheme="minorHAnsi"/>
              </w:rPr>
              <w:t>interwencja</w:t>
            </w:r>
            <w:r w:rsidRPr="00582CDC">
              <w:rPr>
                <w:rFonts w:asciiTheme="minorHAnsi" w:hAnsiTheme="minorHAnsi" w:cstheme="minorHAnsi"/>
              </w:rPr>
              <w:t xml:space="preserve"> wraz z podaniem leków (antybiotyki, lek przeciwbólowy)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82CDC" w:rsidRDefault="00D81AF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582CDC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82CDC" w:rsidRDefault="00D81AFC">
            <w:pPr>
              <w:pStyle w:val="Zawartotabeli"/>
              <w:rPr>
                <w:rFonts w:asciiTheme="minorHAnsi" w:hAnsiTheme="minorHAnsi" w:cstheme="minorHAnsi"/>
              </w:rPr>
            </w:pPr>
            <w:r w:rsidRPr="00582CD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82CDC" w:rsidRDefault="00D81AFC">
            <w:pPr>
              <w:pStyle w:val="Zawartotabeli"/>
              <w:rPr>
                <w:rFonts w:asciiTheme="minorHAnsi" w:hAnsiTheme="minorHAnsi" w:cstheme="minorHAnsi"/>
              </w:rPr>
            </w:pPr>
            <w:r w:rsidRPr="00582CDC">
              <w:rPr>
                <w:rFonts w:asciiTheme="minorHAnsi" w:hAnsiTheme="minorHAnsi" w:cstheme="minorHAnsi"/>
              </w:rPr>
              <w:t xml:space="preserve">Jeż – </w:t>
            </w:r>
            <w:r w:rsidRPr="00582CDC">
              <w:rPr>
                <w:rFonts w:asciiTheme="minorHAnsi" w:hAnsiTheme="minorHAnsi" w:cstheme="minorHAnsi"/>
                <w:lang/>
              </w:rPr>
              <w:t>interwencja</w:t>
            </w:r>
            <w:r w:rsidRPr="00582CDC">
              <w:rPr>
                <w:rFonts w:asciiTheme="minorHAnsi" w:hAnsiTheme="minorHAnsi" w:cstheme="minorHAnsi"/>
              </w:rPr>
              <w:t xml:space="preserve"> w terenie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82CDC" w:rsidRDefault="00D81AF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582CDC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82CDC" w:rsidRDefault="00D81AFC">
            <w:pPr>
              <w:pStyle w:val="Zawartotabeli"/>
              <w:rPr>
                <w:rFonts w:asciiTheme="minorHAnsi" w:hAnsiTheme="minorHAnsi" w:cstheme="minorHAnsi"/>
              </w:rPr>
            </w:pPr>
            <w:r w:rsidRPr="00582CD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82CDC" w:rsidRDefault="00D81AFC">
            <w:pPr>
              <w:pStyle w:val="Zawartotabeli"/>
              <w:rPr>
                <w:rFonts w:asciiTheme="minorHAnsi" w:hAnsiTheme="minorHAnsi" w:cstheme="minorHAnsi"/>
              </w:rPr>
            </w:pPr>
            <w:r w:rsidRPr="00582CDC">
              <w:rPr>
                <w:rFonts w:asciiTheme="minorHAnsi" w:hAnsiTheme="minorHAnsi" w:cstheme="minorHAnsi"/>
              </w:rPr>
              <w:t xml:space="preserve">Jeż – </w:t>
            </w:r>
            <w:r w:rsidRPr="00582CDC">
              <w:rPr>
                <w:rFonts w:asciiTheme="minorHAnsi" w:hAnsiTheme="minorHAnsi" w:cstheme="minorHAnsi"/>
                <w:lang/>
              </w:rPr>
              <w:t>interwencja</w:t>
            </w:r>
            <w:r w:rsidRPr="00582CDC">
              <w:rPr>
                <w:rFonts w:asciiTheme="minorHAnsi" w:hAnsiTheme="minorHAnsi" w:cstheme="minorHAnsi"/>
              </w:rPr>
              <w:t xml:space="preserve"> w gabinecie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82CDC" w:rsidRDefault="00D81AF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582CDC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82CDC" w:rsidRDefault="00D81AFC">
            <w:pPr>
              <w:pStyle w:val="Zawartotabeli"/>
              <w:rPr>
                <w:rFonts w:asciiTheme="minorHAnsi" w:hAnsiTheme="minorHAnsi" w:cstheme="minorHAnsi"/>
              </w:rPr>
            </w:pPr>
            <w:r w:rsidRPr="00582CD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82CDC" w:rsidRDefault="00D81AFC">
            <w:pPr>
              <w:pStyle w:val="Zawartotabeli"/>
              <w:rPr>
                <w:rFonts w:asciiTheme="minorHAnsi" w:hAnsiTheme="minorHAnsi" w:cstheme="minorHAnsi"/>
              </w:rPr>
            </w:pPr>
            <w:r w:rsidRPr="00582CDC">
              <w:rPr>
                <w:rFonts w:asciiTheme="minorHAnsi" w:hAnsiTheme="minorHAnsi" w:cstheme="minorHAnsi"/>
              </w:rPr>
              <w:t>Gołąb – eutanazja w gabinecie (wraz z utylizacją zwłok)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82CDC" w:rsidRDefault="00D81AF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582CDC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82CDC" w:rsidRDefault="00D81AFC">
            <w:pPr>
              <w:pStyle w:val="Zawartotabeli"/>
              <w:rPr>
                <w:rFonts w:asciiTheme="minorHAnsi" w:hAnsiTheme="minorHAnsi" w:cstheme="minorHAnsi"/>
              </w:rPr>
            </w:pPr>
            <w:r w:rsidRPr="00582CD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82CDC" w:rsidRDefault="00D81AFC">
            <w:pPr>
              <w:pStyle w:val="Zawartotabeli"/>
              <w:rPr>
                <w:rFonts w:asciiTheme="minorHAnsi" w:hAnsiTheme="minorHAnsi" w:cstheme="minorHAnsi"/>
              </w:rPr>
            </w:pPr>
            <w:r w:rsidRPr="00582CDC">
              <w:rPr>
                <w:rFonts w:asciiTheme="minorHAnsi" w:hAnsiTheme="minorHAnsi" w:cstheme="minorHAnsi"/>
              </w:rPr>
              <w:t>Pozostałe zwierzęta (np</w:t>
            </w:r>
            <w:r w:rsidRPr="00582CDC">
              <w:rPr>
                <w:rFonts w:asciiTheme="minorHAnsi" w:hAnsiTheme="minorHAnsi" w:cstheme="minorHAnsi"/>
              </w:rPr>
              <w:t xml:space="preserve">. </w:t>
            </w:r>
            <w:r w:rsidRPr="00582CDC">
              <w:rPr>
                <w:rFonts w:asciiTheme="minorHAnsi" w:hAnsiTheme="minorHAnsi" w:cstheme="minorHAnsi"/>
              </w:rPr>
              <w:t>b</w:t>
            </w:r>
            <w:r w:rsidRPr="00582CDC">
              <w:rPr>
                <w:rFonts w:asciiTheme="minorHAnsi" w:hAnsiTheme="minorHAnsi" w:cstheme="minorHAnsi"/>
              </w:rPr>
              <w:t xml:space="preserve">orsuk) </w:t>
            </w:r>
            <w:r w:rsidRPr="00582CDC">
              <w:rPr>
                <w:rFonts w:asciiTheme="minorHAnsi" w:hAnsiTheme="minorHAnsi" w:cstheme="minorHAnsi"/>
                <w:lang/>
              </w:rPr>
              <w:t>interwencja</w:t>
            </w:r>
            <w:r w:rsidRPr="00582CDC">
              <w:rPr>
                <w:rFonts w:asciiTheme="minorHAnsi" w:hAnsiTheme="minorHAnsi" w:cstheme="minorHAnsi"/>
              </w:rPr>
              <w:t xml:space="preserve"> w gabinecie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82CDC" w:rsidRDefault="00D81AF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582CDC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82CDC" w:rsidRDefault="00D81AFC">
            <w:pPr>
              <w:pStyle w:val="Zawartotabeli"/>
              <w:rPr>
                <w:rFonts w:asciiTheme="minorHAnsi" w:hAnsiTheme="minorHAnsi" w:cstheme="minorHAnsi"/>
              </w:rPr>
            </w:pPr>
            <w:r w:rsidRPr="00582CD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582CDC" w:rsidRDefault="00D81AFC">
            <w:pPr>
              <w:pStyle w:val="Zawartotabeli"/>
              <w:rPr>
                <w:rFonts w:asciiTheme="minorHAnsi" w:hAnsiTheme="minorHAnsi" w:cstheme="minorHAnsi"/>
              </w:rPr>
            </w:pPr>
            <w:r w:rsidRPr="00582CDC">
              <w:rPr>
                <w:rFonts w:asciiTheme="minorHAnsi" w:hAnsiTheme="minorHAnsi" w:cstheme="minorHAnsi"/>
              </w:rPr>
              <w:t xml:space="preserve">Kot – </w:t>
            </w:r>
            <w:r w:rsidRPr="00582CDC">
              <w:rPr>
                <w:rFonts w:asciiTheme="minorHAnsi" w:hAnsiTheme="minorHAnsi" w:cstheme="minorHAnsi"/>
                <w:lang/>
              </w:rPr>
              <w:t>interwencja w gabinecie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582CDC" w:rsidRDefault="00D81AF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00000" w:rsidRPr="00582CDC" w:rsidRDefault="00D81AFC">
      <w:pPr>
        <w:rPr>
          <w:rFonts w:asciiTheme="minorHAnsi" w:hAnsiTheme="minorHAnsi" w:cstheme="minorHAnsi"/>
          <w:sz w:val="22"/>
          <w:szCs w:val="22"/>
        </w:rPr>
      </w:pPr>
    </w:p>
    <w:p w:rsidR="00000000" w:rsidRPr="00582CDC" w:rsidRDefault="00D81AFC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D81AFC" w:rsidRPr="00582CDC" w:rsidRDefault="00D81AFC">
      <w:pPr>
        <w:spacing w:line="276" w:lineRule="auto"/>
        <w:ind w:firstLine="708"/>
        <w:jc w:val="center"/>
        <w:rPr>
          <w:rFonts w:asciiTheme="minorHAnsi" w:hAnsiTheme="minorHAnsi" w:cstheme="minorHAnsi"/>
        </w:rPr>
      </w:pPr>
      <w:r w:rsidRPr="00582CDC">
        <w:rPr>
          <w:rFonts w:asciiTheme="minorHAnsi" w:eastAsia="Constantia" w:hAnsiTheme="minorHAnsi" w:cstheme="minorHAnsi"/>
          <w:sz w:val="22"/>
          <w:szCs w:val="22"/>
        </w:rPr>
        <w:t xml:space="preserve">                                                                        </w:t>
      </w:r>
    </w:p>
    <w:sectPr w:rsidR="00D81AFC" w:rsidRPr="00582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FC" w:rsidRDefault="00D81AFC" w:rsidP="00114E21">
      <w:r>
        <w:separator/>
      </w:r>
    </w:p>
  </w:endnote>
  <w:endnote w:type="continuationSeparator" w:id="0">
    <w:p w:rsidR="00D81AFC" w:rsidRDefault="00D81AFC" w:rsidP="001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T19179o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21" w:rsidRDefault="00114E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21" w:rsidRDefault="00114E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21" w:rsidRDefault="00114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FC" w:rsidRDefault="00D81AFC" w:rsidP="00114E21">
      <w:r>
        <w:separator/>
      </w:r>
    </w:p>
  </w:footnote>
  <w:footnote w:type="continuationSeparator" w:id="0">
    <w:p w:rsidR="00D81AFC" w:rsidRDefault="00D81AFC" w:rsidP="0011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21" w:rsidRDefault="00114E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21" w:rsidRDefault="00114E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21" w:rsidRDefault="00114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Arial" w:hAnsi="Cambria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Arial" w:hAnsi="Cambria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eastAsia="Arial" w:hAnsi="Cambria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Arial" w:hAnsi="Cambria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eastAsia="Arial" w:hAnsi="Cambria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eastAsia="Arial" w:hAnsi="Cambria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eastAsia="Arial" w:hAnsi="Cambria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eastAsia="Arial" w:hAnsi="Cambria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eastAsia="Arial" w:hAnsi="Cambria" w:cs="Times New Roman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2C"/>
    <w:rsid w:val="00114E21"/>
    <w:rsid w:val="00582CDC"/>
    <w:rsid w:val="00CE772C"/>
    <w:rsid w:val="00D81AFC"/>
    <w:rsid w:val="00FB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eastAsia="zh-CN" w:bidi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agwek3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0">
    <w:name w:val="heading 3"/>
    <w:basedOn w:val="Nagwek3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eastAsia="Arial" w:hAnsi="Cambria" w:cs="Times New Roman" w:hint="default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mbria" w:eastAsia="Arial" w:hAnsi="Cambria" w:cs="Times New Roman" w:hint="default"/>
      <w:sz w:val="24"/>
      <w:szCs w:val="24"/>
    </w:rPr>
  </w:style>
  <w:style w:type="character" w:customStyle="1" w:styleId="WW8Num4z0">
    <w:name w:val="WW8Num4z0"/>
    <w:rPr>
      <w:rFonts w:ascii="Cambria" w:hAnsi="Cambria" w:cs="Cambria"/>
      <w:bCs/>
    </w:rPr>
  </w:style>
  <w:style w:type="character" w:customStyle="1" w:styleId="WW8Num4z1">
    <w:name w:val="WW8Num4z1"/>
    <w:rPr>
      <w:rFonts w:cs="Times New Roman" w:hint="default"/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 w:hint="default"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 w:hint="default"/>
      <w:bCs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3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3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14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E21"/>
    <w:rPr>
      <w:rFonts w:eastAsia="Lucida Sans Unicode" w:cs="Tahoma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2023-12-12T12:46:00Z</dcterms:created>
  <dcterms:modified xsi:type="dcterms:W3CDTF">2023-12-12T12:46:00Z</dcterms:modified>
</cp:coreProperties>
</file>