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6F" w:rsidRPr="00C14E6F" w:rsidRDefault="00C14E6F" w:rsidP="00C14E6F">
      <w:pPr>
        <w:pStyle w:val="Nagwek3"/>
        <w:ind w:left="6300"/>
        <w:jc w:val="center"/>
      </w:pPr>
      <w:bookmarkStart w:id="0" w:name="bookmark0"/>
      <w:r w:rsidRPr="00C14E6F">
        <w:t>Załącznik do Zarządzenia nr 0050.674.2023</w:t>
      </w:r>
      <w:r>
        <w:br/>
      </w:r>
      <w:r w:rsidRPr="00C14E6F">
        <w:t>Burmistrza Miasta Cieszyna</w:t>
      </w:r>
      <w:r>
        <w:br/>
      </w:r>
      <w:r w:rsidRPr="00C14E6F">
        <w:t>z dnia 27 listopada 2023 roku</w:t>
      </w:r>
      <w:bookmarkEnd w:id="0"/>
    </w:p>
    <w:p w:rsidR="00C14E6F" w:rsidRPr="00C14E6F" w:rsidRDefault="00C14E6F" w:rsidP="00C14E6F">
      <w:pPr>
        <w:pStyle w:val="Nagwek2"/>
        <w:jc w:val="center"/>
      </w:pPr>
      <w:bookmarkStart w:id="1" w:name="bookmark1"/>
      <w:r w:rsidRPr="00C14E6F">
        <w:t>WYKAZ NIERUCHOMOŚCI MIEJSKICH PRZEZNACZONYCH DO ODDANIA W NAJEM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563"/>
        <w:gridCol w:w="1502"/>
        <w:gridCol w:w="1145"/>
        <w:gridCol w:w="2103"/>
        <w:gridCol w:w="2107"/>
        <w:gridCol w:w="1896"/>
        <w:gridCol w:w="1764"/>
        <w:gridCol w:w="2072"/>
      </w:tblGrid>
      <w:tr w:rsidR="00C14E6F" w:rsidRPr="00C14E6F" w:rsidTr="00C14E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5</w:t>
            </w:r>
            <w:r w:rsidRPr="00C14E6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6</w:t>
            </w:r>
            <w:r w:rsidRPr="00C14E6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8.</w:t>
            </w:r>
          </w:p>
        </w:tc>
      </w:tr>
      <w:tr w:rsidR="00C14E6F" w:rsidRPr="00C14E6F" w:rsidTr="00C14E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Nazwa nieruchomości oznaczenie księgi wieczystej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Oznaczenie wg ewidencji gruntów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Powierzchnia (ha)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Opis nieruchomości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Przeznaczenie w planie zagosp. przestrzennego sposób zagospodarowania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For</w:t>
            </w:r>
            <w:r>
              <w:rPr>
                <w:rFonts w:ascii="Calibri" w:hAnsi="Calibri" w:cs="Calibri"/>
                <w:b/>
              </w:rPr>
              <w:t>m</w:t>
            </w:r>
            <w:r w:rsidRPr="00C14E6F">
              <w:rPr>
                <w:rFonts w:ascii="Calibri" w:hAnsi="Calibri" w:cs="Calibri"/>
                <w:b/>
              </w:rPr>
              <w:t>a najmu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Wysokość opłat i terminy ich wnoszenia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  <w:b/>
              </w:rPr>
            </w:pPr>
            <w:r w:rsidRPr="00C14E6F">
              <w:rPr>
                <w:rFonts w:ascii="Calibri" w:hAnsi="Calibri" w:cs="Calibri"/>
                <w:b/>
              </w:rPr>
              <w:t>Warunki zmiany ceny nieruchomości i wysokości opłat</w:t>
            </w:r>
          </w:p>
        </w:tc>
      </w:tr>
      <w:tr w:rsidR="00C14E6F" w:rsidRPr="00C14E6F" w:rsidTr="00C14E6F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Nieruchomość gruntowa objęta księ</w:t>
            </w:r>
            <w:bookmarkStart w:id="2" w:name="_GoBack"/>
            <w:bookmarkEnd w:id="2"/>
            <w:r w:rsidRPr="00C14E6F">
              <w:rPr>
                <w:rFonts w:ascii="Calibri" w:hAnsi="Calibri" w:cs="Calibri"/>
              </w:rPr>
              <w:t>gą wieczystą nr KW BB1C/00099875/2 prowadzoną przez Sąd Rejonowy w Cieszynie.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Część działki nr 1/84 obr. 19 o pow. 0,0160 ha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Powierzchnia działki nr 1/84 obr. 19 wynosi 0,2955 ha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Nieruchomość położona przy ul. M. Konopnickiej. Działka o prostokątnym kształcie, utwardzona, częściowo żwirem i tłuczniem, zaś w pozostałej części stanowiąca teren zielony.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Zgodnie z zapisami miejscowego planu zagospodarowania przestrzennego Miasta Cieszyna część nieruchomości przeznaczona do wynajęcia oznaczona jest jako tereny zabudowy mieszkaniowej jednorodzinnej (27MN).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Oddanie w najem na czas oznaczony do 3 lat z przeznaczeniem na cele rekreacyjne.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Roczny czynsz dzierżawny w wysokości 0.64 zł/m</w:t>
            </w:r>
            <w:r w:rsidRPr="00C14E6F">
              <w:rPr>
                <w:rFonts w:ascii="Calibri" w:hAnsi="Calibri" w:cs="Calibri"/>
                <w:vertAlign w:val="superscript"/>
              </w:rPr>
              <w:t>2</w:t>
            </w:r>
            <w:r w:rsidRPr="00C14E6F">
              <w:rPr>
                <w:rFonts w:ascii="Calibri" w:hAnsi="Calibri" w:cs="Calibri"/>
              </w:rPr>
              <w:t xml:space="preserve"> + 23% podatku VAT płatny do 31 marca każdego roku.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W formie pisemnej informacji. Stawki czynszu podlegają rocznej waloryzacji o wskaźnik wzrostu cen towarów i usług konsumpcyjnych zgodnie z</w:t>
            </w:r>
          </w:p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zarządzeniem nr 0050.380.2023 r. Burmistrza Miasta Cieszyna z dnia 21 czerwca 2023 r.</w:t>
            </w:r>
          </w:p>
        </w:tc>
      </w:tr>
      <w:tr w:rsidR="00C14E6F" w:rsidRPr="00C14E6F" w:rsidTr="00C14E6F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2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Część działki nr 1/84 obr. 19 o pow. 0.0185 ha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</w:tr>
      <w:tr w:rsidR="00C14E6F" w:rsidRPr="00C14E6F" w:rsidTr="00C14E6F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3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  <w:r w:rsidRPr="00C14E6F">
              <w:rPr>
                <w:rFonts w:ascii="Calibri" w:hAnsi="Calibri" w:cs="Calibri"/>
              </w:rPr>
              <w:t>Część działki nr 1/84 obr. 19 o pow. 0.0185 ha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6F" w:rsidRPr="00C14E6F" w:rsidRDefault="00C14E6F" w:rsidP="00C14E6F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C14E6F" w:rsidRPr="00C14E6F" w:rsidRDefault="00C14E6F" w:rsidP="00C14E6F">
      <w:pPr>
        <w:rPr>
          <w:rFonts w:ascii="Calibri" w:hAnsi="Calibri" w:cs="Calibri"/>
        </w:rPr>
      </w:pPr>
    </w:p>
    <w:sectPr w:rsidR="00C14E6F" w:rsidRPr="00C14E6F" w:rsidSect="00C14E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88" w:rsidRDefault="00744D88" w:rsidP="00853815">
      <w:pPr>
        <w:spacing w:after="0" w:line="240" w:lineRule="auto"/>
      </w:pPr>
      <w:r>
        <w:separator/>
      </w:r>
    </w:p>
  </w:endnote>
  <w:endnote w:type="continuationSeparator" w:id="0">
    <w:p w:rsidR="00744D88" w:rsidRDefault="00744D8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88" w:rsidRDefault="00744D88" w:rsidP="00853815">
      <w:pPr>
        <w:spacing w:after="0" w:line="240" w:lineRule="auto"/>
      </w:pPr>
      <w:r>
        <w:separator/>
      </w:r>
    </w:p>
  </w:footnote>
  <w:footnote w:type="continuationSeparator" w:id="0">
    <w:p w:rsidR="00744D88" w:rsidRDefault="00744D8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9F"/>
    <w:multiLevelType w:val="hybridMultilevel"/>
    <w:tmpl w:val="FF30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36E"/>
    <w:multiLevelType w:val="multilevel"/>
    <w:tmpl w:val="A82AC26C"/>
    <w:numStyleLink w:val="Lista1PJ"/>
  </w:abstractNum>
  <w:abstractNum w:abstractNumId="2" w15:restartNumberingAfterBreak="0">
    <w:nsid w:val="088E5F74"/>
    <w:multiLevelType w:val="multilevel"/>
    <w:tmpl w:val="A82AC26C"/>
    <w:numStyleLink w:val="Lista1PJ"/>
  </w:abstractNum>
  <w:abstractNum w:abstractNumId="3" w15:restartNumberingAfterBreak="0">
    <w:nsid w:val="263C0680"/>
    <w:multiLevelType w:val="multilevel"/>
    <w:tmpl w:val="A82AC26C"/>
    <w:numStyleLink w:val="Lista1PJ"/>
  </w:abstractNum>
  <w:abstractNum w:abstractNumId="4" w15:restartNumberingAfterBreak="0">
    <w:nsid w:val="2695506E"/>
    <w:multiLevelType w:val="multilevel"/>
    <w:tmpl w:val="A82AC26C"/>
    <w:numStyleLink w:val="Lista1PJ"/>
  </w:abstractNum>
  <w:abstractNum w:abstractNumId="5" w15:restartNumberingAfterBreak="0">
    <w:nsid w:val="356D5364"/>
    <w:multiLevelType w:val="hybridMultilevel"/>
    <w:tmpl w:val="1F066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56BB19E1"/>
    <w:multiLevelType w:val="multilevel"/>
    <w:tmpl w:val="A82AC26C"/>
    <w:name w:val="WW8Num32"/>
    <w:numStyleLink w:val="Lista1PJ"/>
  </w:abstractNum>
  <w:abstractNum w:abstractNumId="8" w15:restartNumberingAfterBreak="0">
    <w:nsid w:val="57226B72"/>
    <w:multiLevelType w:val="multilevel"/>
    <w:tmpl w:val="A82AC26C"/>
    <w:numStyleLink w:val="Lista1PJ"/>
  </w:abstractNum>
  <w:abstractNum w:abstractNumId="9" w15:restartNumberingAfterBreak="0">
    <w:nsid w:val="60A448DD"/>
    <w:multiLevelType w:val="multilevel"/>
    <w:tmpl w:val="A82AC26C"/>
    <w:numStyleLink w:val="Lista1PJ"/>
  </w:abstractNum>
  <w:abstractNum w:abstractNumId="10" w15:restartNumberingAfterBreak="0">
    <w:nsid w:val="619563BA"/>
    <w:multiLevelType w:val="multilevel"/>
    <w:tmpl w:val="A82AC26C"/>
    <w:numStyleLink w:val="Lista1PJ"/>
  </w:abstractNum>
  <w:abstractNum w:abstractNumId="11" w15:restartNumberingAfterBreak="0">
    <w:nsid w:val="67C36E29"/>
    <w:multiLevelType w:val="multilevel"/>
    <w:tmpl w:val="A82AC26C"/>
    <w:numStyleLink w:val="Lista1PJ"/>
  </w:abstractNum>
  <w:abstractNum w:abstractNumId="12" w15:restartNumberingAfterBreak="0">
    <w:nsid w:val="6CD03B9C"/>
    <w:multiLevelType w:val="multilevel"/>
    <w:tmpl w:val="A82AC26C"/>
    <w:numStyleLink w:val="Lista1PJ"/>
  </w:abstractNum>
  <w:abstractNum w:abstractNumId="13" w15:restartNumberingAfterBreak="0">
    <w:nsid w:val="70D8574D"/>
    <w:multiLevelType w:val="hybridMultilevel"/>
    <w:tmpl w:val="33EE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1C70"/>
    <w:multiLevelType w:val="multilevel"/>
    <w:tmpl w:val="A82AC26C"/>
    <w:numStyleLink w:val="Lista1PJ"/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4D88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FAE"/>
    <w:rsid w:val="00A764B4"/>
    <w:rsid w:val="00A767AE"/>
    <w:rsid w:val="00A76E5E"/>
    <w:rsid w:val="00A804A0"/>
    <w:rsid w:val="00A806E5"/>
    <w:rsid w:val="00A81511"/>
    <w:rsid w:val="00A818BA"/>
    <w:rsid w:val="00A82027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4E6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0B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6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73CE-7AAC-4666-8997-39762A5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Zarządzenie Nr 0050.670.2023 Burmistrza Miasta Cieszyna z dnia 27 listopada 2023</vt:lpstr>
      <vt:lpstr>        ,§ 1</vt:lpstr>
      <vt:lpstr>        ,§ 2</vt:lpstr>
      <vt:lpstr>        ,§ 3</vt:lpstr>
      <vt:lpstr>        ,§ 4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2023-11-30T11:08:00Z</dcterms:created>
  <dcterms:modified xsi:type="dcterms:W3CDTF">2023-11-30T11:15:00Z</dcterms:modified>
</cp:coreProperties>
</file>