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96" w:rsidRPr="00066E96" w:rsidRDefault="00066E96" w:rsidP="00066E96">
      <w:pPr>
        <w:jc w:val="right"/>
        <w:rPr>
          <w:rFonts w:ascii="Calibri" w:hAnsi="Calibri" w:cs="Calibri"/>
        </w:rPr>
      </w:pPr>
      <w:bookmarkStart w:id="0" w:name="bookmark0"/>
      <w:r w:rsidRPr="00066E96">
        <w:rPr>
          <w:rFonts w:ascii="Calibri" w:hAnsi="Calibri" w:cs="Calibri"/>
        </w:rPr>
        <w:t>Załącznik</w:t>
      </w:r>
      <w:bookmarkStart w:id="1" w:name="bookmark1"/>
      <w:bookmarkEnd w:id="0"/>
      <w:r>
        <w:rPr>
          <w:rFonts w:ascii="Calibri" w:hAnsi="Calibri" w:cs="Calibri"/>
        </w:rPr>
        <w:br/>
      </w:r>
      <w:r w:rsidRPr="00066E96">
        <w:rPr>
          <w:rFonts w:ascii="Calibri" w:hAnsi="Calibri" w:cs="Calibri"/>
        </w:rPr>
        <w:t>do Zarządzenia Nr 120.51.2023 Burmistrza Miasta Cieszyna z dnia 20 listopad 2023 roku</w:t>
      </w:r>
      <w:bookmarkEnd w:id="1"/>
    </w:p>
    <w:p w:rsidR="00066E96" w:rsidRPr="00066E96" w:rsidRDefault="00066E96" w:rsidP="00066E96">
      <w:pPr>
        <w:pStyle w:val="Nagwek3"/>
      </w:pPr>
      <w:bookmarkStart w:id="2" w:name="bookmark2"/>
      <w:r w:rsidRPr="00066E96">
        <w:t>Nazwa i adres podmiotu realizującego zadania publiczne:</w:t>
      </w:r>
      <w:bookmarkEnd w:id="2"/>
    </w:p>
    <w:p w:rsidR="00066E96" w:rsidRPr="00066E96" w:rsidRDefault="00066E96" w:rsidP="00066E96">
      <w:pPr>
        <w:pStyle w:val="Nagwek2"/>
      </w:pPr>
      <w:bookmarkStart w:id="3" w:name="bookmark3"/>
      <w:r w:rsidRPr="00066E96">
        <w:t>Burmistrz</w:t>
      </w:r>
      <w:r w:rsidRPr="00066E96">
        <w:t xml:space="preserve"> Miasta Cieszyna, Rynek 1,43-400 Cieszyn</w:t>
      </w:r>
      <w:bookmarkEnd w:id="3"/>
    </w:p>
    <w:p w:rsidR="00066E96" w:rsidRPr="00066E96" w:rsidRDefault="00066E96" w:rsidP="00066E96">
      <w:pPr>
        <w:pStyle w:val="Nagwek2"/>
      </w:pPr>
      <w:bookmarkStart w:id="4" w:name="bookmark4"/>
      <w:r w:rsidRPr="00066E96">
        <w:t>Warunki zabezpieczeń technicznych i organizacyjnych niezbędnych do uzyskania dostępu do danych</w:t>
      </w:r>
      <w:bookmarkStart w:id="5" w:name="bookmark5"/>
      <w:bookmarkEnd w:id="4"/>
      <w:r>
        <w:t xml:space="preserve"> </w:t>
      </w:r>
      <w:r w:rsidRPr="00066E96">
        <w:t>zgromadzonych w rejestrze</w:t>
      </w:r>
      <w:bookmarkEnd w:id="5"/>
    </w:p>
    <w:p w:rsidR="00066E96" w:rsidRDefault="00066E96" w:rsidP="00066E96">
      <w:pPr>
        <w:tabs>
          <w:tab w:val="right" w:leader="dot" w:pos="102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66E96" w:rsidRPr="00066E96" w:rsidRDefault="00066E96" w:rsidP="00066E96">
      <w:pPr>
        <w:jc w:val="center"/>
        <w:rPr>
          <w:rFonts w:ascii="Calibri" w:hAnsi="Calibri" w:cs="Calibri"/>
        </w:rPr>
      </w:pPr>
      <w:r w:rsidRPr="00066E96">
        <w:rPr>
          <w:rFonts w:ascii="Calibri" w:hAnsi="Calibri" w:cs="Calibri"/>
        </w:rPr>
        <w:t>(określenie rejestru, w którym są zgromadzone dane, które mają być udostępnione)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6102"/>
        <w:gridCol w:w="3549"/>
      </w:tblGrid>
      <w:tr w:rsidR="00066E96" w:rsidRPr="00066E96" w:rsidTr="00066E9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66E96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66E96">
              <w:rPr>
                <w:rFonts w:ascii="Calibri" w:hAnsi="Calibri" w:cs="Calibri"/>
                <w:b/>
              </w:rPr>
              <w:t>Zabezpieczenia techniczne i organizacyjne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66E96">
              <w:rPr>
                <w:rFonts w:ascii="Calibri" w:hAnsi="Calibri" w:cs="Calibri"/>
                <w:b/>
              </w:rPr>
              <w:t>UWAGI</w:t>
            </w: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wdrożył wymagania określone w Rozporządzeniu Parlamentu Europejskiego i Rady (UE) 2016/679 z dnia 27 kwietnia 2016 r. w sprawie ochrony osób fizycznych w związku z przetwarzaniem danych osobowych i w spr</w:t>
            </w:r>
            <w:bookmarkStart w:id="6" w:name="_GoBack"/>
            <w:bookmarkEnd w:id="6"/>
            <w:r w:rsidRPr="00066E96">
              <w:rPr>
                <w:rFonts w:ascii="Calibri" w:hAnsi="Calibri" w:cs="Calibri"/>
              </w:rPr>
              <w:t>awie swobodnego przepływu takich danych oraz uchylenia dyrektywy 95/46/WE (ogólne rozporządzenia o ochronie danych)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wdrożył wymagania określone w § 20 Rozporządzenia Rady Ministrów z dnia 12 kwietnia 2012 r. w sprawie Krajowych Ram Interoperacyjności, minimalnych wymagań dla rejestrów publicznych i wymiany informacji w postaci elektronicznej oraz minimalnych wymagań dla systemów teleinformatycznych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zobowiązuje się przestrzegać zapisów Regulaminu świadczenie usług drogą elektroniczną poprzez Geoportal Miasta Cieszyna (Zarządzenie Nr 120.37.2022 Burmistrza Miasta Cieszyna z dnia 11 maja 2022 roku). Jeżeli rejestr jest udostępniany za pośrednictwem Geoportalu.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wdrożył Politykę bezpieczeństwa informacji lub inny dokument regulujący zasady bezpieczeństwa informacji? Jeżeli inny dokument to proszę wskazać nazwę dokumentu w polu uwagi.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Osoby biorące udział w przetwarzaniu danych osobowych zostały przeszkolone z zakresu ochrony danych osobowych oraz zobowiązane do zachowania ich w tajemnicy.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Stacje robocze mają zainstalowany aktualny program antywirusowy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Stacje robocze zostały wyposażone w aktualny system operacyjny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 xml:space="preserve">Podmiot realizujący zadania publiczne stosuje szyfrowanie dysków komputerów przenośnych. Jeżeli Podmiot nie przetwarza danych na komputerach przenośnych w polu uwagi proszę wpisać </w:t>
            </w:r>
            <w:r w:rsidRPr="00066E96">
              <w:rPr>
                <w:rFonts w:ascii="Calibri" w:hAnsi="Calibri" w:cs="Calibri"/>
              </w:rPr>
              <w:t>"</w:t>
            </w:r>
            <w:r w:rsidRPr="00066E96">
              <w:rPr>
                <w:rFonts w:ascii="Calibri" w:hAnsi="Calibri" w:cs="Calibri"/>
              </w:rPr>
              <w:t>NIE DOTYCZY".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9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zabezpieczył stacje robocze, przed dostępem osób nieupoważnionych?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10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stosuje indywidualne identyfikatory i hasła służące do dostępu do systemu informatycznego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11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dysponuje odpowiednio wyposażonymi i zabezpieczonymi pomieszczeniami umożliwiającymi bezpieczne przetwarzanie danych?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66E96" w:rsidRPr="00066E96" w:rsidTr="00066E9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12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</w:rPr>
            </w:pPr>
            <w:r w:rsidRPr="00066E96">
              <w:rPr>
                <w:rFonts w:ascii="Calibri" w:hAnsi="Calibri" w:cs="Calibri"/>
              </w:rPr>
              <w:t>Podmiot realizujący zadania publiczne wskaże adres/y IP, dla których ma być świadczona usługa (adres należy wpisać w polu uwagi)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E96" w:rsidRPr="00066E96" w:rsidRDefault="00066E96" w:rsidP="00066E96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066E96" w:rsidRPr="00066E96" w:rsidRDefault="00066E96" w:rsidP="00066E96">
      <w:pPr>
        <w:rPr>
          <w:rFonts w:ascii="Calibri" w:hAnsi="Calibri" w:cs="Calibri"/>
        </w:rPr>
      </w:pPr>
    </w:p>
    <w:sectPr w:rsidR="00066E96" w:rsidRPr="00066E96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66" w:rsidRDefault="00910166" w:rsidP="00853815">
      <w:pPr>
        <w:spacing w:after="0" w:line="240" w:lineRule="auto"/>
      </w:pPr>
      <w:r>
        <w:separator/>
      </w:r>
    </w:p>
  </w:endnote>
  <w:endnote w:type="continuationSeparator" w:id="0">
    <w:p w:rsidR="00910166" w:rsidRDefault="00910166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66" w:rsidRDefault="00910166" w:rsidP="00853815">
      <w:pPr>
        <w:spacing w:after="0" w:line="240" w:lineRule="auto"/>
      </w:pPr>
      <w:r>
        <w:separator/>
      </w:r>
    </w:p>
  </w:footnote>
  <w:footnote w:type="continuationSeparator" w:id="0">
    <w:p w:rsidR="00910166" w:rsidRDefault="00910166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DFB"/>
    <w:multiLevelType w:val="multilevel"/>
    <w:tmpl w:val="A82AC26C"/>
    <w:numStyleLink w:val="Lista1PJ"/>
  </w:abstractNum>
  <w:abstractNum w:abstractNumId="1" w15:restartNumberingAfterBreak="0">
    <w:nsid w:val="158A0E69"/>
    <w:multiLevelType w:val="multilevel"/>
    <w:tmpl w:val="A82AC26C"/>
    <w:numStyleLink w:val="Lista1PJ"/>
  </w:abstractNum>
  <w:abstractNum w:abstractNumId="2" w15:restartNumberingAfterBreak="0">
    <w:nsid w:val="19126E14"/>
    <w:multiLevelType w:val="multilevel"/>
    <w:tmpl w:val="A82AC26C"/>
    <w:numStyleLink w:val="Lista1PJ"/>
  </w:abstractNum>
  <w:abstractNum w:abstractNumId="3" w15:restartNumberingAfterBreak="0">
    <w:nsid w:val="1AC0728E"/>
    <w:multiLevelType w:val="multilevel"/>
    <w:tmpl w:val="A82AC26C"/>
    <w:numStyleLink w:val="Lista1PJ"/>
  </w:abstractNum>
  <w:abstractNum w:abstractNumId="4" w15:restartNumberingAfterBreak="0">
    <w:nsid w:val="217422EC"/>
    <w:multiLevelType w:val="multilevel"/>
    <w:tmpl w:val="A82AC26C"/>
    <w:numStyleLink w:val="Lista1PJ"/>
  </w:abstractNum>
  <w:abstractNum w:abstractNumId="5" w15:restartNumberingAfterBreak="0">
    <w:nsid w:val="217826A6"/>
    <w:multiLevelType w:val="multilevel"/>
    <w:tmpl w:val="A82AC26C"/>
    <w:numStyleLink w:val="Lista1PJ"/>
  </w:abstractNum>
  <w:abstractNum w:abstractNumId="6" w15:restartNumberingAfterBreak="0">
    <w:nsid w:val="35DF77CF"/>
    <w:multiLevelType w:val="hybridMultilevel"/>
    <w:tmpl w:val="DF3EC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DE6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56BB19E1"/>
    <w:multiLevelType w:val="multilevel"/>
    <w:tmpl w:val="A82AC26C"/>
    <w:name w:val="WW8Num32"/>
    <w:numStyleLink w:val="Lista1PJ"/>
  </w:abstractNum>
  <w:abstractNum w:abstractNumId="9" w15:restartNumberingAfterBreak="0">
    <w:nsid w:val="65FE7B41"/>
    <w:multiLevelType w:val="multilevel"/>
    <w:tmpl w:val="A82AC2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71121DDC"/>
    <w:multiLevelType w:val="multilevel"/>
    <w:tmpl w:val="A82AC26C"/>
    <w:numStyleLink w:val="Lista1PJ"/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6E96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696"/>
    <w:rsid w:val="0047005C"/>
    <w:rsid w:val="00470210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245"/>
    <w:rsid w:val="008536B7"/>
    <w:rsid w:val="00853815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166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3F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6E96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66E96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4123-550F-4FFA-BACE-2529179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,§ 1</vt:lpstr>
      <vt:lpstr>        ,§ 2</vt:lpstr>
      <vt:lpstr>        ,§ 3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2023-11-24T12:18:00Z</dcterms:created>
  <dcterms:modified xsi:type="dcterms:W3CDTF">2023-11-24T12:21:00Z</dcterms:modified>
</cp:coreProperties>
</file>