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6F" w:rsidRPr="009B176F" w:rsidRDefault="009B176F" w:rsidP="00B828DF">
      <w:pPr>
        <w:spacing w:line="240" w:lineRule="auto"/>
        <w:ind w:left="6480"/>
        <w:rPr>
          <w:rFonts w:ascii="Calibri" w:hAnsi="Calibri" w:cs="Calibri"/>
        </w:rPr>
      </w:pPr>
      <w:bookmarkStart w:id="0" w:name="_GoBack"/>
      <w:r w:rsidRPr="009B176F">
        <w:rPr>
          <w:rFonts w:ascii="Calibri" w:hAnsi="Calibri" w:cs="Calibri"/>
        </w:rPr>
        <w:t>Załącznik nr 1 do</w:t>
      </w:r>
      <w:r>
        <w:rPr>
          <w:rFonts w:ascii="Calibri" w:hAnsi="Calibri" w:cs="Calibri"/>
        </w:rPr>
        <w:br/>
      </w:r>
      <w:r w:rsidRPr="009B176F">
        <w:rPr>
          <w:rFonts w:ascii="Calibri" w:hAnsi="Calibri" w:cs="Calibri"/>
        </w:rPr>
        <w:t>Zarządzenia 0050.624.2023</w:t>
      </w:r>
      <w:r>
        <w:rPr>
          <w:rFonts w:ascii="Calibri" w:hAnsi="Calibri" w:cs="Calibri"/>
        </w:rPr>
        <w:br/>
      </w:r>
      <w:r w:rsidRPr="009B176F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9B176F">
        <w:rPr>
          <w:rFonts w:ascii="Calibri" w:hAnsi="Calibri" w:cs="Calibri"/>
        </w:rPr>
        <w:t>z dnia 13 listopada 2023 roku</w:t>
      </w:r>
    </w:p>
    <w:p w:rsidR="009B176F" w:rsidRPr="009B176F" w:rsidRDefault="009B176F" w:rsidP="00B828DF">
      <w:pPr>
        <w:pStyle w:val="Nagwek2"/>
        <w:spacing w:before="720" w:after="720"/>
        <w:jc w:val="center"/>
      </w:pPr>
      <w:bookmarkStart w:id="1" w:name="bookmark0"/>
      <w:r w:rsidRPr="009B176F">
        <w:t>WYKAZ DRZEW OBJĘTYCH ZGODĄ BURMISTRZA MIASTA CIESZYNA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1373"/>
        <w:gridCol w:w="1814"/>
        <w:gridCol w:w="4492"/>
        <w:gridCol w:w="2109"/>
      </w:tblGrid>
      <w:tr w:rsidR="009B176F" w:rsidRPr="009B176F" w:rsidTr="009B176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9B176F" w:rsidRPr="009B176F" w:rsidRDefault="009B176F" w:rsidP="009B176F">
            <w:pPr>
              <w:spacing w:after="0"/>
              <w:rPr>
                <w:rFonts w:ascii="Calibri" w:hAnsi="Calibri" w:cs="Calibri"/>
                <w:b/>
              </w:rPr>
            </w:pPr>
            <w:r w:rsidRPr="009B176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6F" w:rsidRPr="009B176F" w:rsidRDefault="009B176F" w:rsidP="009B176F">
            <w:pPr>
              <w:spacing w:after="0"/>
              <w:rPr>
                <w:rFonts w:ascii="Calibri" w:hAnsi="Calibri" w:cs="Calibri"/>
                <w:b/>
              </w:rPr>
            </w:pPr>
            <w:r w:rsidRPr="009B176F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6F" w:rsidRPr="009B176F" w:rsidRDefault="009B176F" w:rsidP="009B176F">
            <w:pPr>
              <w:spacing w:after="0"/>
              <w:rPr>
                <w:rFonts w:ascii="Calibri" w:hAnsi="Calibri" w:cs="Calibri"/>
                <w:b/>
              </w:rPr>
            </w:pPr>
            <w:r w:rsidRPr="009B176F">
              <w:rPr>
                <w:rFonts w:ascii="Calibri" w:hAnsi="Calibri" w:cs="Calibri"/>
                <w:b/>
              </w:rPr>
              <w:t>Obwód pnia</w:t>
            </w:r>
          </w:p>
          <w:p w:rsidR="009B176F" w:rsidRPr="009B176F" w:rsidRDefault="009B176F" w:rsidP="009B176F">
            <w:pPr>
              <w:spacing w:after="0"/>
              <w:rPr>
                <w:rFonts w:ascii="Calibri" w:hAnsi="Calibri" w:cs="Calibri"/>
                <w:b/>
              </w:rPr>
            </w:pPr>
            <w:r w:rsidRPr="009B176F">
              <w:rPr>
                <w:rFonts w:ascii="Calibri" w:hAnsi="Calibri" w:cs="Calibri"/>
                <w:b/>
              </w:rPr>
              <w:t>drzewa zmierzony na wysokości 130 cm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6F" w:rsidRPr="009B176F" w:rsidRDefault="009B176F" w:rsidP="009B176F">
            <w:pPr>
              <w:spacing w:after="0"/>
              <w:rPr>
                <w:rFonts w:ascii="Calibri" w:hAnsi="Calibri" w:cs="Calibri"/>
                <w:b/>
              </w:rPr>
            </w:pPr>
            <w:r w:rsidRPr="009B176F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6F" w:rsidRPr="009B176F" w:rsidRDefault="009B176F" w:rsidP="009B176F">
            <w:pPr>
              <w:spacing w:after="0"/>
              <w:rPr>
                <w:rFonts w:ascii="Calibri" w:hAnsi="Calibri" w:cs="Calibri"/>
                <w:b/>
              </w:rPr>
            </w:pPr>
            <w:r w:rsidRPr="009B176F">
              <w:rPr>
                <w:rFonts w:ascii="Calibri" w:hAnsi="Calibri" w:cs="Calibri"/>
                <w:b/>
              </w:rPr>
              <w:t>Uwagi</w:t>
            </w:r>
          </w:p>
        </w:tc>
      </w:tr>
      <w:tr w:rsidR="009B176F" w:rsidRPr="009B176F" w:rsidTr="009B176F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6F" w:rsidRPr="009B176F" w:rsidRDefault="009B176F" w:rsidP="009B176F">
            <w:pPr>
              <w:spacing w:after="0"/>
              <w:rPr>
                <w:rFonts w:ascii="Calibri" w:hAnsi="Calibri" w:cs="Calibri"/>
              </w:rPr>
            </w:pPr>
            <w:r w:rsidRPr="009B176F">
              <w:rPr>
                <w:rFonts w:ascii="Calibri" w:hAnsi="Calibri" w:cs="Calibri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6F" w:rsidRPr="009B176F" w:rsidRDefault="009B176F" w:rsidP="009B176F">
            <w:pPr>
              <w:spacing w:after="0"/>
              <w:rPr>
                <w:rFonts w:ascii="Calibri" w:hAnsi="Calibri" w:cs="Calibri"/>
              </w:rPr>
            </w:pPr>
            <w:r w:rsidRPr="009B176F">
              <w:rPr>
                <w:rFonts w:ascii="Calibri" w:hAnsi="Calibri" w:cs="Calibri"/>
              </w:rPr>
              <w:t>Sosna czarna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6F" w:rsidRPr="009B176F" w:rsidRDefault="009B176F" w:rsidP="009B176F">
            <w:pPr>
              <w:spacing w:after="0"/>
              <w:rPr>
                <w:rFonts w:ascii="Calibri" w:hAnsi="Calibri" w:cs="Calibri"/>
              </w:rPr>
            </w:pPr>
            <w:r w:rsidRPr="009B176F">
              <w:rPr>
                <w:rFonts w:ascii="Calibri" w:hAnsi="Calibri" w:cs="Calibri"/>
              </w:rPr>
              <w:t>125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6F" w:rsidRPr="009B176F" w:rsidRDefault="009B176F" w:rsidP="009B176F">
            <w:pPr>
              <w:spacing w:after="0"/>
              <w:rPr>
                <w:rFonts w:ascii="Calibri" w:hAnsi="Calibri" w:cs="Calibri"/>
              </w:rPr>
            </w:pPr>
            <w:r w:rsidRPr="009B176F">
              <w:rPr>
                <w:rFonts w:ascii="Calibri" w:hAnsi="Calibri" w:cs="Calibri"/>
              </w:rPr>
              <w:t>Dz. nr 29 obr. 23, pas drogowy łączący ulicę Hażlaską z ulicą Górny Chodnik, bezpośrednio przez posesją przy ul. Hażlaskiej 67B.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6F" w:rsidRPr="009B176F" w:rsidRDefault="009B176F" w:rsidP="009B176F">
            <w:pPr>
              <w:spacing w:after="0"/>
              <w:rPr>
                <w:rFonts w:ascii="Calibri" w:hAnsi="Calibri" w:cs="Calibri"/>
              </w:rPr>
            </w:pPr>
            <w:r w:rsidRPr="009B176F">
              <w:rPr>
                <w:rFonts w:ascii="Calibri" w:hAnsi="Calibri" w:cs="Calibri"/>
              </w:rPr>
              <w:t>Drzewo zamarłe.</w:t>
            </w:r>
          </w:p>
        </w:tc>
      </w:tr>
    </w:tbl>
    <w:p w:rsidR="009B176F" w:rsidRPr="009B176F" w:rsidRDefault="009B176F" w:rsidP="009B176F">
      <w:pPr>
        <w:rPr>
          <w:rFonts w:ascii="Calibri" w:hAnsi="Calibri" w:cs="Calibri"/>
        </w:rPr>
      </w:pPr>
    </w:p>
    <w:sectPr w:rsidR="009B176F" w:rsidRPr="009B176F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FF" w:rsidRDefault="003373FF" w:rsidP="00853815">
      <w:pPr>
        <w:spacing w:after="0" w:line="240" w:lineRule="auto"/>
      </w:pPr>
      <w:r>
        <w:separator/>
      </w:r>
    </w:p>
  </w:endnote>
  <w:endnote w:type="continuationSeparator" w:id="0">
    <w:p w:rsidR="003373FF" w:rsidRDefault="003373F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FF" w:rsidRDefault="003373FF" w:rsidP="00853815">
      <w:pPr>
        <w:spacing w:after="0" w:line="240" w:lineRule="auto"/>
      </w:pPr>
      <w:r>
        <w:separator/>
      </w:r>
    </w:p>
  </w:footnote>
  <w:footnote w:type="continuationSeparator" w:id="0">
    <w:p w:rsidR="003373FF" w:rsidRDefault="003373FF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CD9"/>
    <w:multiLevelType w:val="multilevel"/>
    <w:tmpl w:val="A82AC26C"/>
    <w:numStyleLink w:val="Lista1PJ"/>
  </w:abstractNum>
  <w:abstractNum w:abstractNumId="1" w15:restartNumberingAfterBreak="0">
    <w:nsid w:val="02B47479"/>
    <w:multiLevelType w:val="hybridMultilevel"/>
    <w:tmpl w:val="439C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882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0BD4"/>
    <w:multiLevelType w:val="multilevel"/>
    <w:tmpl w:val="A82AC26C"/>
    <w:numStyleLink w:val="Lista1PJ"/>
  </w:abstractNum>
  <w:abstractNum w:abstractNumId="3" w15:restartNumberingAfterBreak="0">
    <w:nsid w:val="2BAD4D04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613C01E3"/>
    <w:multiLevelType w:val="hybridMultilevel"/>
    <w:tmpl w:val="F31C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3FF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245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176F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3E40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8DF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8E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B23A-46D1-4F5D-B8A0-74D24796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RAPORT Z PRZEBIEGU KONSULTACJI PROJEKTU UCHWAŁY RADY MIEJSKIEJ CIESZYNA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2023-11-15T14:26:00Z</dcterms:created>
  <dcterms:modified xsi:type="dcterms:W3CDTF">2023-11-15T14:28:00Z</dcterms:modified>
</cp:coreProperties>
</file>