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78" w:rsidRPr="00431F78" w:rsidRDefault="00431F78" w:rsidP="00431F78">
      <w:pPr>
        <w:ind w:left="6300"/>
        <w:rPr>
          <w:b/>
        </w:rPr>
      </w:pPr>
      <w:r w:rsidRPr="00431F78">
        <w:rPr>
          <w:b/>
        </w:rPr>
        <w:t>Projekt</w:t>
      </w:r>
    </w:p>
    <w:p w:rsidR="00431F78" w:rsidRDefault="00431F78" w:rsidP="00431F78">
      <w:pPr>
        <w:ind w:left="6480"/>
      </w:pPr>
      <w:r>
        <w:t>z dnia</w:t>
      </w:r>
    </w:p>
    <w:p w:rsidR="00431F78" w:rsidRPr="00431F78" w:rsidRDefault="00431F78" w:rsidP="00431F78">
      <w:pPr>
        <w:pStyle w:val="Nagwek2"/>
        <w:jc w:val="center"/>
      </w:pPr>
      <w:r w:rsidRPr="00431F78">
        <w:t>UCHWAŁA NR ............................</w:t>
      </w:r>
      <w:r w:rsidRPr="00431F78">
        <w:br/>
        <w:t>RADY MIEJSKIEJ CIESZYNA</w:t>
      </w:r>
    </w:p>
    <w:p w:rsidR="00431F78" w:rsidRDefault="00431F78" w:rsidP="00431F78">
      <w:pPr>
        <w:jc w:val="center"/>
      </w:pPr>
      <w:r>
        <w:t>z dnia</w:t>
      </w:r>
      <w:r>
        <w:t xml:space="preserve"> ...................... </w:t>
      </w:r>
      <w:r>
        <w:t>2023 r.</w:t>
      </w:r>
    </w:p>
    <w:p w:rsidR="00431F78" w:rsidRDefault="00431F78" w:rsidP="00431F78">
      <w:pPr>
        <w:pStyle w:val="Nagwek3"/>
        <w:jc w:val="center"/>
      </w:pPr>
      <w:r>
        <w:t>w sprawie zmiany uchwały Nr XII/128/19 Rady Miejskiej Cieszyna z dnia 30 października 2019 r. w sprawie</w:t>
      </w:r>
      <w:r>
        <w:t xml:space="preserve"> </w:t>
      </w:r>
      <w:r>
        <w:t>określenia zasad zbywania, nabywania i obciążania nieruchomości oraz ich wydzierżawiania lub wynajmowania na czas oznaczony dłuższy niż 3 lata lub na czas nieoznaczony, w tym zawierania kolejnych umów dzierżawy lub najmu po umowie zawartej na czas oznaczony do 3 lat</w:t>
      </w:r>
    </w:p>
    <w:p w:rsidR="00431F78" w:rsidRDefault="00431F78" w:rsidP="00431F78">
      <w:r>
        <w:t>Na podstawie art. 18 ust. 2 pkt 9 lit. a ustawy z dnia 8 marca 1990 r. o samorządzie gminnym (t.j. Dz. U. z 2023 r. poz. 40 z późn. zm.) w związku z art. 32 ust. 1b ustawy z dnia 21 sierpnia 1997 r. o gospodarce nieruchomościami (t.j. Dz. U. z 2023 r. poz. 344 z późn. zm.)</w:t>
      </w:r>
    </w:p>
    <w:p w:rsidR="00431F78" w:rsidRPr="00431F78" w:rsidRDefault="00431F78" w:rsidP="00431F78">
      <w:r w:rsidRPr="00431F78">
        <w:t>Rada Miejska Cieszyna uchwala, co następuje:</w:t>
      </w:r>
    </w:p>
    <w:p w:rsidR="00431F78" w:rsidRPr="00431F78" w:rsidRDefault="00431F78" w:rsidP="00431F78">
      <w:r w:rsidRPr="00431F78">
        <w:rPr>
          <w:b/>
        </w:rPr>
        <w:t>§ 1.</w:t>
      </w:r>
      <w:r w:rsidRPr="00431F78">
        <w:t xml:space="preserve"> Dokonać następujących zmian uchwały Nr XII/128/19 Rady Miejskiej Cieszyna z dnia 30 październiki 2019 r. w sprawie określenia zasad zbywania, nabywania i obciążania nieruchomości oraz ich wydzierżawiania lub wynajmowania na czas oznaczony dłuższy niż 3 lata lub na czas nieoznaczony, w tym zawierania kolejnych umów dzierżawy lub najmu po umowie zawartej na czas oznaczony do 3 lat w ten sposób, że po § 3 dodaje się tytuł: "Zasady przeznaczania do sprzedaży nieruchomości gruntowych oddanych w użytkowanie wieczyste oraz szczegółowe wytyczne sprzedaży nieruchomości gruntowych na rzecz ich użytkowników wieczystych" oraz § 3a w brzmieniu:</w:t>
      </w:r>
    </w:p>
    <w:p w:rsidR="00431F78" w:rsidRPr="00431F78" w:rsidRDefault="00431F78" w:rsidP="00431F78">
      <w:r w:rsidRPr="00431F78">
        <w:t>"§ 3a. 1. Przeznaczenie do sprzedaży nieruchomości gruntowych stanowiących własność Gminy Cieszy i na rzecz ich użytkowników wieczystych, odbywa się na zasadach oraz według wytycznych sprzedaży określonych w niniejszej uchwale.</w:t>
      </w:r>
    </w:p>
    <w:p w:rsidR="00431F78" w:rsidRPr="00431F78" w:rsidRDefault="00431F78" w:rsidP="00431F78">
      <w:r w:rsidRPr="00431F78">
        <w:t>2. Sprzedaż, o której mowa w § 3a ust. 1 może nastąpić na wniosek użytkownika wieczystego, jeśli zostaną spełnione łącznie następujące warunki:</w:t>
      </w:r>
    </w:p>
    <w:p w:rsidR="00431F78" w:rsidRPr="00431F78" w:rsidRDefault="00431F78" w:rsidP="00431F78">
      <w:pPr>
        <w:pStyle w:val="Akapitzlist"/>
        <w:numPr>
          <w:ilvl w:val="0"/>
          <w:numId w:val="44"/>
        </w:numPr>
      </w:pPr>
      <w:r w:rsidRPr="00431F78">
        <w:t>nieruchomość gruntowa jest zabudowana i nie jest przeznaczona w miejscowym planie zagospodarowania przestrzennego Gminy Cieszyn albo, w razie jego braku, w studium uwarunkować i kierunków zagospodarowania przestrzennego Gminy Cieszyn na potrzeby zabezpieczenia rezerw terenów pod realizację celów publicznych;</w:t>
      </w:r>
    </w:p>
    <w:p w:rsidR="00431F78" w:rsidRPr="00431F78" w:rsidRDefault="00431F78" w:rsidP="00431F78">
      <w:pPr>
        <w:pStyle w:val="Akapitzlist"/>
        <w:numPr>
          <w:ilvl w:val="0"/>
          <w:numId w:val="44"/>
        </w:numPr>
      </w:pPr>
      <w:r w:rsidRPr="00431F78">
        <w:t>użytkownik wieczysty nie posiada zaległości wobec Gminy Cieszyn:</w:t>
      </w:r>
    </w:p>
    <w:p w:rsidR="00431F78" w:rsidRPr="00431F78" w:rsidRDefault="00431F78" w:rsidP="00431F78">
      <w:pPr>
        <w:pStyle w:val="Akapitzlist"/>
        <w:numPr>
          <w:ilvl w:val="1"/>
          <w:numId w:val="44"/>
        </w:numPr>
      </w:pPr>
      <w:r w:rsidRPr="00431F78">
        <w:t>z tytułu opłat rocznych za użytkowanie wieczyste,</w:t>
      </w:r>
    </w:p>
    <w:p w:rsidR="00431F78" w:rsidRPr="00431F78" w:rsidRDefault="00431F78" w:rsidP="00431F78">
      <w:pPr>
        <w:pStyle w:val="Akapitzlist"/>
        <w:numPr>
          <w:ilvl w:val="1"/>
          <w:numId w:val="44"/>
        </w:numPr>
      </w:pPr>
      <w:r w:rsidRPr="00431F78">
        <w:t>z tytułu podatku od nieruchomości.".</w:t>
      </w:r>
    </w:p>
    <w:p w:rsidR="00431F78" w:rsidRPr="00431F78" w:rsidRDefault="00431F78" w:rsidP="00431F78">
      <w:r w:rsidRPr="00431F78">
        <w:rPr>
          <w:b/>
        </w:rPr>
        <w:t>§ 2.</w:t>
      </w:r>
      <w:r w:rsidRPr="00431F78">
        <w:t xml:space="preserve"> Wykonanie uchwały powierza się Burmistrzowi Miasta Cieszyna.</w:t>
      </w:r>
    </w:p>
    <w:p w:rsidR="00431F78" w:rsidRPr="00431F78" w:rsidRDefault="00431F78" w:rsidP="00431F78">
      <w:r w:rsidRPr="00431F78">
        <w:rPr>
          <w:b/>
        </w:rPr>
        <w:lastRenderedPageBreak/>
        <w:t>§ 3.</w:t>
      </w:r>
      <w:r w:rsidRPr="00431F78">
        <w:t xml:space="preserve"> Uchwała wchodzi w życie po upływie 14 dni od daty ogłoszenia w Dzienniku Urzędowym Województwa Śląskiego.</w:t>
      </w:r>
      <w:bookmarkStart w:id="0" w:name="_GoBack"/>
      <w:bookmarkEnd w:id="0"/>
    </w:p>
    <w:sectPr w:rsidR="00431F78" w:rsidRPr="00431F78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DF" w:rsidRDefault="001B6FDF" w:rsidP="00853815">
      <w:pPr>
        <w:spacing w:after="0" w:line="240" w:lineRule="auto"/>
      </w:pPr>
      <w:r>
        <w:separator/>
      </w:r>
    </w:p>
  </w:endnote>
  <w:endnote w:type="continuationSeparator" w:id="0">
    <w:p w:rsidR="001B6FDF" w:rsidRDefault="001B6FD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DF" w:rsidRDefault="001B6FDF" w:rsidP="00853815">
      <w:pPr>
        <w:spacing w:after="0" w:line="240" w:lineRule="auto"/>
      </w:pPr>
      <w:r>
        <w:separator/>
      </w:r>
    </w:p>
  </w:footnote>
  <w:footnote w:type="continuationSeparator" w:id="0">
    <w:p w:rsidR="001B6FDF" w:rsidRDefault="001B6FDF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lowerRoman"/>
      <w:lvlText w:val="%2)"/>
      <w:lvlJc w:val="left"/>
    </w:lvl>
    <w:lvl w:ilvl="2">
      <w:start w:val="4"/>
      <w:numFmt w:val="lowerLetter"/>
      <w:lvlText w:val="%3)"/>
      <w:lvlJc w:val="left"/>
    </w:lvl>
    <w:lvl w:ilvl="3">
      <w:start w:val="4"/>
      <w:numFmt w:val="lowerLetter"/>
      <w:lvlText w:val="%3)"/>
      <w:lvlJc w:val="left"/>
    </w:lvl>
    <w:lvl w:ilvl="4">
      <w:start w:val="4"/>
      <w:numFmt w:val="lowerLetter"/>
      <w:lvlText w:val="%3)"/>
      <w:lvlJc w:val="left"/>
    </w:lvl>
    <w:lvl w:ilvl="5">
      <w:start w:val="4"/>
      <w:numFmt w:val="lowerLetter"/>
      <w:lvlText w:val="%3)"/>
      <w:lvlJc w:val="left"/>
    </w:lvl>
    <w:lvl w:ilvl="6">
      <w:start w:val="4"/>
      <w:numFmt w:val="lowerLetter"/>
      <w:lvlText w:val="%3)"/>
      <w:lvlJc w:val="left"/>
    </w:lvl>
    <w:lvl w:ilvl="7">
      <w:start w:val="4"/>
      <w:numFmt w:val="lowerLetter"/>
      <w:lvlText w:val="%3)"/>
      <w:lvlJc w:val="left"/>
    </w:lvl>
    <w:lvl w:ilvl="8">
      <w:start w:val="4"/>
      <w:numFmt w:val="lowerLetter"/>
      <w:lvlText w:val="%3)"/>
      <w:lvlJc w:val="left"/>
    </w:lvl>
  </w:abstractNum>
  <w:abstractNum w:abstractNumId="1" w15:restartNumberingAfterBreak="0">
    <w:nsid w:val="002C480C"/>
    <w:multiLevelType w:val="multilevel"/>
    <w:tmpl w:val="CCF6997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02B03915"/>
    <w:multiLevelType w:val="multilevel"/>
    <w:tmpl w:val="A82AC26C"/>
    <w:numStyleLink w:val="Lista1PJ"/>
  </w:abstractNum>
  <w:abstractNum w:abstractNumId="3" w15:restartNumberingAfterBreak="0">
    <w:nsid w:val="053D310C"/>
    <w:multiLevelType w:val="multilevel"/>
    <w:tmpl w:val="A82AC26C"/>
    <w:numStyleLink w:val="Lista1PJ"/>
  </w:abstractNum>
  <w:abstractNum w:abstractNumId="4" w15:restartNumberingAfterBreak="0">
    <w:nsid w:val="06076688"/>
    <w:multiLevelType w:val="multilevel"/>
    <w:tmpl w:val="A82AC26C"/>
    <w:numStyleLink w:val="Lista1PJ"/>
  </w:abstractNum>
  <w:abstractNum w:abstractNumId="5" w15:restartNumberingAfterBreak="0">
    <w:nsid w:val="06B03012"/>
    <w:multiLevelType w:val="hybridMultilevel"/>
    <w:tmpl w:val="A02AE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A4BBE"/>
    <w:multiLevelType w:val="hybridMultilevel"/>
    <w:tmpl w:val="3AAE9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171B"/>
    <w:multiLevelType w:val="multilevel"/>
    <w:tmpl w:val="A82AC26C"/>
    <w:numStyleLink w:val="Lista1PJ"/>
  </w:abstractNum>
  <w:abstractNum w:abstractNumId="8" w15:restartNumberingAfterBreak="0">
    <w:nsid w:val="114421AD"/>
    <w:multiLevelType w:val="multilevel"/>
    <w:tmpl w:val="A82AC26C"/>
    <w:numStyleLink w:val="Lista1PJ"/>
  </w:abstractNum>
  <w:abstractNum w:abstractNumId="9" w15:restartNumberingAfterBreak="0">
    <w:nsid w:val="132528E1"/>
    <w:multiLevelType w:val="multilevel"/>
    <w:tmpl w:val="A82AC26C"/>
    <w:numStyleLink w:val="Lista1PJ"/>
  </w:abstractNum>
  <w:abstractNum w:abstractNumId="10" w15:restartNumberingAfterBreak="0">
    <w:nsid w:val="14C85E3D"/>
    <w:multiLevelType w:val="multilevel"/>
    <w:tmpl w:val="A82AC26C"/>
    <w:numStyleLink w:val="Lista1PJ"/>
  </w:abstractNum>
  <w:abstractNum w:abstractNumId="11" w15:restartNumberingAfterBreak="0">
    <w:nsid w:val="160B4F1B"/>
    <w:multiLevelType w:val="hybridMultilevel"/>
    <w:tmpl w:val="E1BEC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251C9"/>
    <w:multiLevelType w:val="multilevel"/>
    <w:tmpl w:val="A82AC26C"/>
    <w:numStyleLink w:val="Lista1PJ"/>
  </w:abstractNum>
  <w:abstractNum w:abstractNumId="13" w15:restartNumberingAfterBreak="0">
    <w:nsid w:val="17FB3D06"/>
    <w:multiLevelType w:val="hybridMultilevel"/>
    <w:tmpl w:val="023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67059"/>
    <w:multiLevelType w:val="multilevel"/>
    <w:tmpl w:val="A82AC26C"/>
    <w:numStyleLink w:val="Lista1PJ"/>
  </w:abstractNum>
  <w:abstractNum w:abstractNumId="15" w15:restartNumberingAfterBreak="0">
    <w:nsid w:val="1A624EEE"/>
    <w:multiLevelType w:val="multilevel"/>
    <w:tmpl w:val="A82AC26C"/>
    <w:numStyleLink w:val="Lista1PJ"/>
  </w:abstractNum>
  <w:abstractNum w:abstractNumId="16" w15:restartNumberingAfterBreak="0">
    <w:nsid w:val="1BC227CC"/>
    <w:multiLevelType w:val="multilevel"/>
    <w:tmpl w:val="A82AC26C"/>
    <w:numStyleLink w:val="Lista1PJ"/>
  </w:abstractNum>
  <w:abstractNum w:abstractNumId="17" w15:restartNumberingAfterBreak="0">
    <w:nsid w:val="20311E22"/>
    <w:multiLevelType w:val="multilevel"/>
    <w:tmpl w:val="A82AC26C"/>
    <w:numStyleLink w:val="Lista1PJ"/>
  </w:abstractNum>
  <w:abstractNum w:abstractNumId="18" w15:restartNumberingAfterBreak="0">
    <w:nsid w:val="222217D5"/>
    <w:multiLevelType w:val="hybridMultilevel"/>
    <w:tmpl w:val="A432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C8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C0988"/>
    <w:multiLevelType w:val="multilevel"/>
    <w:tmpl w:val="A82AC26C"/>
    <w:numStyleLink w:val="Lista1PJ"/>
  </w:abstractNum>
  <w:abstractNum w:abstractNumId="20" w15:restartNumberingAfterBreak="0">
    <w:nsid w:val="298E6626"/>
    <w:multiLevelType w:val="hybridMultilevel"/>
    <w:tmpl w:val="DADC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35E44"/>
    <w:multiLevelType w:val="hybridMultilevel"/>
    <w:tmpl w:val="CA14F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12B0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A353E"/>
    <w:multiLevelType w:val="hybridMultilevel"/>
    <w:tmpl w:val="0D10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EDC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4" w15:restartNumberingAfterBreak="0">
    <w:nsid w:val="38567889"/>
    <w:multiLevelType w:val="multilevel"/>
    <w:tmpl w:val="A82AC26C"/>
    <w:numStyleLink w:val="Lista1PJ"/>
  </w:abstractNum>
  <w:abstractNum w:abstractNumId="25" w15:restartNumberingAfterBreak="0">
    <w:nsid w:val="444F3FDE"/>
    <w:multiLevelType w:val="hybridMultilevel"/>
    <w:tmpl w:val="3428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8241E"/>
    <w:multiLevelType w:val="hybridMultilevel"/>
    <w:tmpl w:val="ADE2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320DF"/>
    <w:multiLevelType w:val="hybridMultilevel"/>
    <w:tmpl w:val="70F01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A4229"/>
    <w:multiLevelType w:val="multilevel"/>
    <w:tmpl w:val="A82AC26C"/>
    <w:numStyleLink w:val="Lista1PJ"/>
  </w:abstractNum>
  <w:abstractNum w:abstractNumId="29" w15:restartNumberingAfterBreak="0">
    <w:nsid w:val="4F801A54"/>
    <w:multiLevelType w:val="hybridMultilevel"/>
    <w:tmpl w:val="49FA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A82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7C07"/>
    <w:multiLevelType w:val="hybridMultilevel"/>
    <w:tmpl w:val="86D8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D78A3"/>
    <w:multiLevelType w:val="hybridMultilevel"/>
    <w:tmpl w:val="43F44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F67D6"/>
    <w:multiLevelType w:val="multilevel"/>
    <w:tmpl w:val="A82AC26C"/>
    <w:numStyleLink w:val="Lista1PJ"/>
  </w:abstractNum>
  <w:abstractNum w:abstractNumId="33" w15:restartNumberingAfterBreak="0">
    <w:nsid w:val="59A54945"/>
    <w:multiLevelType w:val="hybridMultilevel"/>
    <w:tmpl w:val="A048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B4606"/>
    <w:multiLevelType w:val="multilevel"/>
    <w:tmpl w:val="A82AC26C"/>
    <w:numStyleLink w:val="Lista1PJ"/>
  </w:abstractNum>
  <w:abstractNum w:abstractNumId="35" w15:restartNumberingAfterBreak="0">
    <w:nsid w:val="5E4A1480"/>
    <w:multiLevelType w:val="multilevel"/>
    <w:tmpl w:val="A82AC26C"/>
    <w:numStyleLink w:val="Lista1PJ"/>
  </w:abstractNum>
  <w:abstractNum w:abstractNumId="36" w15:restartNumberingAfterBreak="0">
    <w:nsid w:val="62715EE5"/>
    <w:multiLevelType w:val="multilevel"/>
    <w:tmpl w:val="A82AC26C"/>
    <w:numStyleLink w:val="Lista1PJ"/>
  </w:abstractNum>
  <w:abstractNum w:abstractNumId="37" w15:restartNumberingAfterBreak="0">
    <w:nsid w:val="64A00E0E"/>
    <w:multiLevelType w:val="multilevel"/>
    <w:tmpl w:val="A82AC26C"/>
    <w:numStyleLink w:val="Lista1PJ"/>
  </w:abstractNum>
  <w:abstractNum w:abstractNumId="38" w15:restartNumberingAfterBreak="0">
    <w:nsid w:val="6A284953"/>
    <w:multiLevelType w:val="multilevel"/>
    <w:tmpl w:val="A82AC26C"/>
    <w:numStyleLink w:val="Lista1PJ"/>
  </w:abstractNum>
  <w:abstractNum w:abstractNumId="39" w15:restartNumberingAfterBreak="0">
    <w:nsid w:val="6C0E1BF0"/>
    <w:multiLevelType w:val="multilevel"/>
    <w:tmpl w:val="A82AC26C"/>
    <w:numStyleLink w:val="Lista1PJ"/>
  </w:abstractNum>
  <w:abstractNum w:abstractNumId="40" w15:restartNumberingAfterBreak="0">
    <w:nsid w:val="6D4C5431"/>
    <w:multiLevelType w:val="multilevel"/>
    <w:tmpl w:val="A82AC26C"/>
    <w:numStyleLink w:val="Lista1PJ"/>
  </w:abstractNum>
  <w:abstractNum w:abstractNumId="41" w15:restartNumberingAfterBreak="0">
    <w:nsid w:val="70F24CBC"/>
    <w:multiLevelType w:val="multilevel"/>
    <w:tmpl w:val="A82AC26C"/>
    <w:numStyleLink w:val="Lista1PJ"/>
  </w:abstractNum>
  <w:abstractNum w:abstractNumId="42" w15:restartNumberingAfterBreak="0">
    <w:nsid w:val="72713825"/>
    <w:multiLevelType w:val="multilevel"/>
    <w:tmpl w:val="A82AC26C"/>
    <w:numStyleLink w:val="Lista1PJ"/>
  </w:abstractNum>
  <w:abstractNum w:abstractNumId="43" w15:restartNumberingAfterBreak="0">
    <w:nsid w:val="7A8B6875"/>
    <w:multiLevelType w:val="hybridMultilevel"/>
    <w:tmpl w:val="15407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C7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75FAC"/>
    <w:multiLevelType w:val="multilevel"/>
    <w:tmpl w:val="A82AC26C"/>
    <w:numStyleLink w:val="Lista1PJ"/>
  </w:abstractNum>
  <w:num w:numId="1">
    <w:abstractNumId w:val="23"/>
  </w:num>
  <w:num w:numId="2">
    <w:abstractNumId w:val="44"/>
  </w:num>
  <w:num w:numId="3">
    <w:abstractNumId w:val="4"/>
  </w:num>
  <w:num w:numId="4">
    <w:abstractNumId w:val="16"/>
  </w:num>
  <w:num w:numId="5">
    <w:abstractNumId w:val="17"/>
  </w:num>
  <w:num w:numId="6">
    <w:abstractNumId w:val="2"/>
  </w:num>
  <w:num w:numId="7">
    <w:abstractNumId w:val="40"/>
  </w:num>
  <w:num w:numId="8">
    <w:abstractNumId w:val="7"/>
  </w:num>
  <w:num w:numId="9">
    <w:abstractNumId w:val="11"/>
  </w:num>
  <w:num w:numId="10">
    <w:abstractNumId w:val="12"/>
  </w:num>
  <w:num w:numId="11">
    <w:abstractNumId w:val="30"/>
  </w:num>
  <w:num w:numId="12">
    <w:abstractNumId w:val="14"/>
  </w:num>
  <w:num w:numId="13">
    <w:abstractNumId w:val="33"/>
  </w:num>
  <w:num w:numId="14">
    <w:abstractNumId w:val="0"/>
  </w:num>
  <w:num w:numId="15">
    <w:abstractNumId w:val="39"/>
  </w:num>
  <w:num w:numId="16">
    <w:abstractNumId w:val="43"/>
  </w:num>
  <w:num w:numId="17">
    <w:abstractNumId w:val="10"/>
  </w:num>
  <w:num w:numId="18">
    <w:abstractNumId w:val="13"/>
  </w:num>
  <w:num w:numId="19">
    <w:abstractNumId w:val="42"/>
  </w:num>
  <w:num w:numId="20">
    <w:abstractNumId w:val="18"/>
  </w:num>
  <w:num w:numId="21">
    <w:abstractNumId w:val="35"/>
  </w:num>
  <w:num w:numId="22">
    <w:abstractNumId w:val="20"/>
  </w:num>
  <w:num w:numId="23">
    <w:abstractNumId w:val="8"/>
  </w:num>
  <w:num w:numId="24">
    <w:abstractNumId w:val="22"/>
  </w:num>
  <w:num w:numId="25">
    <w:abstractNumId w:val="32"/>
  </w:num>
  <w:num w:numId="26">
    <w:abstractNumId w:val="26"/>
  </w:num>
  <w:num w:numId="27">
    <w:abstractNumId w:val="36"/>
  </w:num>
  <w:num w:numId="28">
    <w:abstractNumId w:val="29"/>
  </w:num>
  <w:num w:numId="29">
    <w:abstractNumId w:val="3"/>
  </w:num>
  <w:num w:numId="30">
    <w:abstractNumId w:val="25"/>
  </w:num>
  <w:num w:numId="31">
    <w:abstractNumId w:val="38"/>
  </w:num>
  <w:num w:numId="32">
    <w:abstractNumId w:val="27"/>
  </w:num>
  <w:num w:numId="33">
    <w:abstractNumId w:val="9"/>
  </w:num>
  <w:num w:numId="34">
    <w:abstractNumId w:val="5"/>
  </w:num>
  <w:num w:numId="35">
    <w:abstractNumId w:val="15"/>
  </w:num>
  <w:num w:numId="36">
    <w:abstractNumId w:val="41"/>
  </w:num>
  <w:num w:numId="37">
    <w:abstractNumId w:val="19"/>
  </w:num>
  <w:num w:numId="38">
    <w:abstractNumId w:val="24"/>
  </w:num>
  <w:num w:numId="39">
    <w:abstractNumId w:val="28"/>
  </w:num>
  <w:num w:numId="40">
    <w:abstractNumId w:val="31"/>
  </w:num>
  <w:num w:numId="41">
    <w:abstractNumId w:val="37"/>
  </w:num>
  <w:num w:numId="42">
    <w:abstractNumId w:val="34"/>
  </w:num>
  <w:num w:numId="43">
    <w:abstractNumId w:val="6"/>
  </w:num>
  <w:num w:numId="44">
    <w:abstractNumId w:val="1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6FDF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AB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1F78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113CE"/>
    <w:rsid w:val="00512A5C"/>
    <w:rsid w:val="005133A0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1324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3D25"/>
    <w:rsid w:val="0086514A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56D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3E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7CAD-ED20-4C8E-A287-28E5F891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Izba Administracji Skarbowej w Katowicach</vt:lpstr>
      <vt:lpstr>        Wydział Audytu Środków Pochodzących z Budżetu Unii Europejskiej oraz Niepodlegaj</vt:lpstr>
      <vt:lpstr>    PROTOKÓŁ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2023-11-15T08:05:00Z</dcterms:created>
  <dcterms:modified xsi:type="dcterms:W3CDTF">2023-11-15T08:10:00Z</dcterms:modified>
</cp:coreProperties>
</file>