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24" w:rsidRPr="00791225" w:rsidRDefault="00A73B24">
      <w:pPr>
        <w:jc w:val="right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A73B24" w:rsidRPr="00791225" w:rsidRDefault="00C25FCC">
      <w:pPr>
        <w:jc w:val="center"/>
        <w:rPr>
          <w:rFonts w:asciiTheme="minorHAnsi" w:hAnsiTheme="minorHAnsi" w:cstheme="minorHAnsi"/>
          <w:b/>
          <w:caps/>
          <w:sz w:val="24"/>
        </w:rPr>
      </w:pPr>
      <w:r w:rsidRPr="00791225">
        <w:rPr>
          <w:rFonts w:asciiTheme="minorHAnsi" w:hAnsiTheme="minorHAnsi" w:cstheme="minorHAnsi"/>
          <w:b/>
          <w:caps/>
          <w:sz w:val="24"/>
        </w:rPr>
        <w:t>Uchwała Nr ....................</w:t>
      </w:r>
      <w:r w:rsidRPr="00791225">
        <w:rPr>
          <w:rFonts w:asciiTheme="minorHAnsi" w:hAnsiTheme="minorHAnsi" w:cstheme="minorHAnsi"/>
          <w:b/>
          <w:caps/>
          <w:sz w:val="24"/>
        </w:rPr>
        <w:br/>
        <w:t>Rady Miejskiej Cieszyna</w:t>
      </w:r>
    </w:p>
    <w:p w:rsidR="00A73B24" w:rsidRPr="00791225" w:rsidRDefault="00C25FCC">
      <w:pPr>
        <w:spacing w:before="280" w:after="280"/>
        <w:jc w:val="center"/>
        <w:rPr>
          <w:rFonts w:asciiTheme="minorHAnsi" w:hAnsiTheme="minorHAnsi" w:cstheme="minorHAnsi"/>
          <w:b/>
          <w:caps/>
          <w:sz w:val="24"/>
        </w:rPr>
      </w:pPr>
      <w:r w:rsidRPr="00791225">
        <w:rPr>
          <w:rFonts w:asciiTheme="minorHAnsi" w:hAnsiTheme="minorHAnsi" w:cstheme="minorHAnsi"/>
          <w:sz w:val="24"/>
        </w:rPr>
        <w:t>z dnia .................... 2023 r.</w:t>
      </w:r>
    </w:p>
    <w:p w:rsidR="00A73B24" w:rsidRPr="00791225" w:rsidRDefault="00C25FCC">
      <w:pPr>
        <w:keepNext/>
        <w:spacing w:after="480"/>
        <w:jc w:val="center"/>
        <w:rPr>
          <w:rFonts w:asciiTheme="minorHAnsi" w:hAnsiTheme="minorHAnsi" w:cstheme="minorHAnsi"/>
          <w:sz w:val="24"/>
        </w:rPr>
      </w:pPr>
      <w:r w:rsidRPr="00791225">
        <w:rPr>
          <w:rFonts w:asciiTheme="minorHAnsi" w:hAnsiTheme="minorHAnsi" w:cstheme="minorHAnsi"/>
          <w:b/>
          <w:sz w:val="24"/>
        </w:rPr>
        <w:t>w sprawie ustalenia wysokości ekwiwalentu pieniężnego dla strażaków ratowników</w:t>
      </w:r>
      <w:r w:rsidRPr="00791225">
        <w:rPr>
          <w:rFonts w:asciiTheme="minorHAnsi" w:hAnsiTheme="minorHAnsi" w:cstheme="minorHAnsi"/>
          <w:b/>
          <w:sz w:val="24"/>
        </w:rPr>
        <w:br/>
        <w:t>i kandydatów na strażaków ratowników Ochotniczych Straży Pożarnych z terenu Miasta Cieszyna</w:t>
      </w:r>
    </w:p>
    <w:p w:rsidR="00A73B24" w:rsidRPr="00791225" w:rsidRDefault="00C25FCC">
      <w:pPr>
        <w:keepLines/>
        <w:spacing w:before="120" w:after="120"/>
        <w:ind w:firstLine="227"/>
        <w:rPr>
          <w:rFonts w:asciiTheme="minorHAnsi" w:hAnsiTheme="minorHAnsi" w:cstheme="minorHAnsi"/>
          <w:sz w:val="24"/>
        </w:rPr>
      </w:pPr>
      <w:r w:rsidRPr="00791225">
        <w:rPr>
          <w:rFonts w:asciiTheme="minorHAnsi" w:hAnsiTheme="minorHAnsi" w:cstheme="minorHAnsi"/>
          <w:sz w:val="24"/>
        </w:rPr>
        <w:t>Na podstawie art. 18 ust. 2 pkt 15 ustawy z dnia 8 marca 1990 r. o samorządzie gminnym (tekst jednolity: Dz.U. z 2023 r. poz. 40 z późn. zm.), art. 15 ust. 1, ust. 1a i ust. 2 ustawy o ochotniczych strażach pożarnych (tekst jednolity: Dz. U. z 2023 r., poz. 194 z późn. zm.).</w:t>
      </w:r>
    </w:p>
    <w:p w:rsidR="00A73B24" w:rsidRPr="00791225" w:rsidRDefault="00C25FCC">
      <w:pPr>
        <w:spacing w:before="120" w:after="120"/>
        <w:jc w:val="center"/>
        <w:rPr>
          <w:rFonts w:asciiTheme="minorHAnsi" w:hAnsiTheme="minorHAnsi" w:cstheme="minorHAnsi"/>
          <w:b/>
          <w:sz w:val="24"/>
        </w:rPr>
      </w:pPr>
      <w:r w:rsidRPr="00791225">
        <w:rPr>
          <w:rFonts w:asciiTheme="minorHAnsi" w:hAnsiTheme="minorHAnsi" w:cstheme="minorHAnsi"/>
          <w:b/>
          <w:sz w:val="24"/>
        </w:rPr>
        <w:t>Rada Miejska Cieszyna</w:t>
      </w:r>
      <w:r w:rsidRPr="00791225">
        <w:rPr>
          <w:rFonts w:asciiTheme="minorHAnsi" w:hAnsiTheme="minorHAnsi" w:cstheme="minorHAnsi"/>
          <w:b/>
          <w:sz w:val="24"/>
        </w:rPr>
        <w:br/>
        <w:t>uchwala co następuje:</w:t>
      </w:r>
    </w:p>
    <w:p w:rsidR="00A73B24" w:rsidRPr="00791225" w:rsidRDefault="00C25FCC">
      <w:pPr>
        <w:keepLines/>
        <w:spacing w:before="120" w:after="120"/>
        <w:rPr>
          <w:rFonts w:asciiTheme="minorHAnsi" w:hAnsiTheme="minorHAnsi" w:cstheme="minorHAnsi"/>
          <w:color w:val="000000"/>
          <w:sz w:val="24"/>
          <w:u w:color="000000"/>
        </w:rPr>
      </w:pPr>
      <w:r w:rsidRPr="00791225">
        <w:rPr>
          <w:rFonts w:asciiTheme="minorHAnsi" w:hAnsiTheme="minorHAnsi" w:cstheme="minorHAnsi"/>
          <w:b/>
          <w:sz w:val="24"/>
        </w:rPr>
        <w:t>§ 1. </w:t>
      </w:r>
      <w:r w:rsidRPr="00791225">
        <w:rPr>
          <w:rFonts w:asciiTheme="minorHAnsi" w:hAnsiTheme="minorHAnsi" w:cstheme="minorHAnsi"/>
          <w:sz w:val="24"/>
        </w:rPr>
        <w:t xml:space="preserve">1. Ustalić stawkę ekwiwalentu pieniężnego dla strażaka ratownika Ochotniczych Straży Pożarnych z terenu miasta Cieszyna uczestniczącego w: </w:t>
      </w:r>
    </w:p>
    <w:p w:rsidR="00A73B24" w:rsidRPr="00791225" w:rsidRDefault="00C25FCC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791225">
        <w:rPr>
          <w:rFonts w:asciiTheme="minorHAnsi" w:hAnsiTheme="minorHAnsi" w:cstheme="minorHAnsi"/>
          <w:sz w:val="24"/>
        </w:rPr>
        <w:t>1) 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t xml:space="preserve">działaniu ratowniczym, akcji ratowniczej w kwocie </w:t>
      </w:r>
      <w:r w:rsidRPr="00791225">
        <w:rPr>
          <w:rFonts w:asciiTheme="minorHAnsi" w:hAnsiTheme="minorHAnsi" w:cstheme="minorHAnsi"/>
          <w:b/>
          <w:color w:val="000000"/>
          <w:sz w:val="24"/>
          <w:u w:color="000000"/>
        </w:rPr>
        <w:t xml:space="preserve">16 zł. 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t>za każdą rozpoczętą godzinę liczoną od zgłoszenia wyjazdu z jednostki ochotniczej straży pożarnej bez względu na liczbę wyjazdów w ciągu jednej godziny,</w:t>
      </w:r>
    </w:p>
    <w:p w:rsidR="00A73B24" w:rsidRPr="00791225" w:rsidRDefault="00C25FCC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791225">
        <w:rPr>
          <w:rFonts w:asciiTheme="minorHAnsi" w:hAnsiTheme="minorHAnsi" w:cstheme="minorHAnsi"/>
          <w:sz w:val="24"/>
        </w:rPr>
        <w:t>2) 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t xml:space="preserve">ćwiczeniu, szkoleniu organizowanym przez Państwową Straż Pożarną, Gminę lub inne uprawnione podmioty w kwocie </w:t>
      </w:r>
      <w:r w:rsidRPr="00791225">
        <w:rPr>
          <w:rFonts w:asciiTheme="minorHAnsi" w:hAnsiTheme="minorHAnsi" w:cstheme="minorHAnsi"/>
          <w:b/>
          <w:color w:val="000000"/>
          <w:sz w:val="24"/>
          <w:u w:color="000000"/>
        </w:rPr>
        <w:t xml:space="preserve">11 zł 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t>- za każdą rozpoczętą godzinę ćwiczenia lub szkolenia,</w:t>
      </w:r>
    </w:p>
    <w:p w:rsidR="00A73B24" w:rsidRPr="00791225" w:rsidRDefault="00C25FCC">
      <w:pPr>
        <w:spacing w:before="120" w:after="120"/>
        <w:ind w:left="340" w:hanging="227"/>
        <w:rPr>
          <w:rFonts w:asciiTheme="minorHAnsi" w:hAnsiTheme="minorHAnsi" w:cstheme="minorHAnsi"/>
          <w:color w:val="000000"/>
          <w:sz w:val="24"/>
          <w:u w:color="000000"/>
        </w:rPr>
      </w:pPr>
      <w:r w:rsidRPr="00791225">
        <w:rPr>
          <w:rFonts w:asciiTheme="minorHAnsi" w:hAnsiTheme="minorHAnsi" w:cstheme="minorHAnsi"/>
          <w:sz w:val="24"/>
        </w:rPr>
        <w:t>3) 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t>zabezpieczaniu obszaru chronionego właściwej jednostki ratowniczo-gaśniczej Państwowej Straży Pożarnej, określonego w powiatowym planie ratowniczym w kwocie 16 zł za każdą rozpoczętą godzinę liczoną od zgłoszenia gotowości do wyjazdu.</w:t>
      </w:r>
    </w:p>
    <w:p w:rsidR="00A73B24" w:rsidRPr="00791225" w:rsidRDefault="00C25FCC">
      <w:pPr>
        <w:keepLines/>
        <w:spacing w:before="120" w:after="120"/>
        <w:ind w:firstLine="340"/>
        <w:rPr>
          <w:rFonts w:asciiTheme="minorHAnsi" w:hAnsiTheme="minorHAnsi" w:cstheme="minorHAnsi"/>
          <w:color w:val="000000"/>
          <w:sz w:val="24"/>
          <w:u w:color="000000"/>
        </w:rPr>
      </w:pPr>
      <w:r w:rsidRPr="00791225">
        <w:rPr>
          <w:rFonts w:asciiTheme="minorHAnsi" w:hAnsiTheme="minorHAnsi" w:cstheme="minorHAnsi"/>
          <w:sz w:val="24"/>
        </w:rPr>
        <w:t>2. 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t xml:space="preserve">Ustalić stawkę ekwiwalentu pieniężnego dla kandydata na strażaka ratownika Ochotniczych Straży Pożarnych z terenu miasta Cieszyna, który ukończył 18 lat, a nie ukończył 65 lat, będącego uczestnikiem szkolenia podstawowego przygotowującego do bezpośredniego udziału w działaniach ratowniczych za każdą rozpoczętą godzinę udziału w szkoleniu w kwocie </w:t>
      </w:r>
      <w:r w:rsidRPr="00791225">
        <w:rPr>
          <w:rFonts w:asciiTheme="minorHAnsi" w:hAnsiTheme="minorHAnsi" w:cstheme="minorHAnsi"/>
          <w:b/>
          <w:color w:val="000000"/>
          <w:sz w:val="24"/>
          <w:u w:color="000000"/>
        </w:rPr>
        <w:t>11 zł.</w:t>
      </w:r>
    </w:p>
    <w:p w:rsidR="00A73B24" w:rsidRPr="00791225" w:rsidRDefault="00C25FCC">
      <w:pPr>
        <w:keepLines/>
        <w:spacing w:before="120" w:after="120"/>
        <w:rPr>
          <w:rFonts w:asciiTheme="minorHAnsi" w:hAnsiTheme="minorHAnsi" w:cstheme="minorHAnsi"/>
          <w:color w:val="000000"/>
          <w:sz w:val="24"/>
          <w:u w:color="000000"/>
        </w:rPr>
      </w:pPr>
      <w:r w:rsidRPr="00791225">
        <w:rPr>
          <w:rFonts w:asciiTheme="minorHAnsi" w:hAnsiTheme="minorHAnsi" w:cstheme="minorHAnsi"/>
          <w:b/>
          <w:sz w:val="24"/>
        </w:rPr>
        <w:t>§ 2. 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t>Wykonanie uchwały powierzyć Burmistrzowi Miasta Cieszyna.</w:t>
      </w:r>
    </w:p>
    <w:p w:rsidR="00A73B24" w:rsidRPr="00791225" w:rsidRDefault="00C25FCC">
      <w:pPr>
        <w:keepLines/>
        <w:spacing w:before="120" w:after="120"/>
        <w:rPr>
          <w:rFonts w:asciiTheme="minorHAnsi" w:hAnsiTheme="minorHAnsi" w:cstheme="minorHAnsi"/>
          <w:color w:val="000000"/>
          <w:sz w:val="24"/>
          <w:u w:color="000000"/>
        </w:rPr>
      </w:pPr>
      <w:r w:rsidRPr="00791225">
        <w:rPr>
          <w:rFonts w:asciiTheme="minorHAnsi" w:hAnsiTheme="minorHAnsi" w:cstheme="minorHAnsi"/>
          <w:b/>
          <w:sz w:val="24"/>
        </w:rPr>
        <w:t>§ 3. 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t>Traci moc uchwała NR XXXVII/457/22 Rady Miejskiej Cieszyna z dnia 24 lutego 2022 r.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br/>
        <w:t>w sprawie ustalenia wysokości ekwiwalentu pieniężnego dla członka ochotniczej straży pożarnej, który uczestniczył w działaniu ratowniczym lub szkoleniu organizowanym przez Państwową Straż Pożarną lub gminę.</w:t>
      </w:r>
    </w:p>
    <w:p w:rsidR="00A73B24" w:rsidRPr="00791225" w:rsidRDefault="00C25FCC">
      <w:pPr>
        <w:keepLines/>
        <w:spacing w:before="120" w:after="120"/>
        <w:rPr>
          <w:rFonts w:asciiTheme="minorHAnsi" w:hAnsiTheme="minorHAnsi" w:cstheme="minorHAnsi"/>
          <w:color w:val="000000"/>
          <w:sz w:val="24"/>
          <w:u w:color="000000"/>
        </w:rPr>
      </w:pPr>
      <w:r w:rsidRPr="00791225">
        <w:rPr>
          <w:rFonts w:asciiTheme="minorHAnsi" w:hAnsiTheme="minorHAnsi" w:cstheme="minorHAnsi"/>
          <w:b/>
          <w:sz w:val="24"/>
        </w:rPr>
        <w:t>§ 4. </w:t>
      </w:r>
      <w:r w:rsidRPr="00791225">
        <w:rPr>
          <w:rFonts w:asciiTheme="minorHAnsi" w:hAnsiTheme="minorHAnsi" w:cstheme="minorHAnsi"/>
          <w:color w:val="000000"/>
          <w:sz w:val="24"/>
          <w:u w:color="000000"/>
        </w:rPr>
        <w:t>Uchwała wchodzi w życie z dniem 1 stycznia 2024 r. i podlega ogłoszeniu w Dzienniku Urzędowym Województwa.</w:t>
      </w:r>
    </w:p>
    <w:sectPr w:rsidR="00A73B24" w:rsidRPr="00791225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33" w:rsidRDefault="006D7733">
      <w:r>
        <w:separator/>
      </w:r>
    </w:p>
  </w:endnote>
  <w:endnote w:type="continuationSeparator" w:id="0">
    <w:p w:rsidR="006D7733" w:rsidRDefault="006D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A73B24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73B24" w:rsidRDefault="00C25FCC">
          <w:pPr>
            <w:jc w:val="left"/>
            <w:rPr>
              <w:sz w:val="18"/>
            </w:rPr>
          </w:pPr>
          <w:r>
            <w:rPr>
              <w:sz w:val="18"/>
            </w:rPr>
            <w:t>Id: 43D43731-5CEF-4EA3-997A-3A22A04FF0F1.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73B24" w:rsidRDefault="00C25F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6D77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z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NUMPAGES</w:instrText>
          </w:r>
          <w:r>
            <w:rPr>
              <w:sz w:val="18"/>
            </w:rPr>
            <w:fldChar w:fldCharType="separate"/>
          </w:r>
          <w:r w:rsidR="006D773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73B24" w:rsidRDefault="00A73B2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33" w:rsidRDefault="006D7733">
      <w:r>
        <w:separator/>
      </w:r>
    </w:p>
  </w:footnote>
  <w:footnote w:type="continuationSeparator" w:id="0">
    <w:p w:rsidR="006D7733" w:rsidRDefault="006D7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91CEA"/>
    <w:rsid w:val="004D1002"/>
    <w:rsid w:val="006D7733"/>
    <w:rsid w:val="00791225"/>
    <w:rsid w:val="00A73B24"/>
    <w:rsid w:val="00A77B3E"/>
    <w:rsid w:val="00C25FCC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1D3672-9012-4CA6-B27D-4D74425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Cieszyna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ekwiwalentu pieniężnego dla strażaków ratowników
i kandydatów na strażaków ratowników Ochotniczych Straży Pożarnych z terenu Miasta Cieszyna</dc:subject>
  <dc:creator>pjasnoch</dc:creator>
  <cp:lastModifiedBy>Jasnoch Piotr</cp:lastModifiedBy>
  <cp:revision>2</cp:revision>
  <dcterms:created xsi:type="dcterms:W3CDTF">2023-11-07T12:27:00Z</dcterms:created>
  <dcterms:modified xsi:type="dcterms:W3CDTF">2023-11-07T12:27:00Z</dcterms:modified>
  <cp:category>Akt prawny</cp:category>
</cp:coreProperties>
</file>