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8A" w:rsidRPr="00DA638A" w:rsidRDefault="00DA638A" w:rsidP="00DA638A">
      <w:pPr>
        <w:spacing w:line="240" w:lineRule="auto"/>
        <w:ind w:left="6840"/>
        <w:rPr>
          <w:rFonts w:ascii="Calibri" w:hAnsi="Calibri" w:cs="Calibri"/>
        </w:rPr>
      </w:pPr>
      <w:bookmarkStart w:id="0" w:name="_GoBack"/>
      <w:r w:rsidRPr="00DA638A">
        <w:rPr>
          <w:rFonts w:ascii="Calibri" w:hAnsi="Calibri" w:cs="Calibri"/>
        </w:rPr>
        <w:t xml:space="preserve">Załącznik </w:t>
      </w:r>
      <w:r w:rsidRPr="00DA638A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DA638A">
        <w:rPr>
          <w:rFonts w:ascii="Calibri" w:hAnsi="Calibri" w:cs="Calibri"/>
        </w:rPr>
        <w:t>Zarządzenia 0050.579.2023</w:t>
      </w:r>
      <w:r>
        <w:rPr>
          <w:rFonts w:ascii="Calibri" w:hAnsi="Calibri" w:cs="Calibri"/>
        </w:rPr>
        <w:br/>
      </w:r>
      <w:r w:rsidRPr="00DA638A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DA638A">
        <w:rPr>
          <w:rFonts w:ascii="Calibri" w:hAnsi="Calibri" w:cs="Calibri"/>
        </w:rPr>
        <w:t>z dnia 11 października 2023 roku</w:t>
      </w:r>
    </w:p>
    <w:p w:rsidR="00DA638A" w:rsidRPr="00DA638A" w:rsidRDefault="00DA638A" w:rsidP="00DA638A">
      <w:pPr>
        <w:pStyle w:val="Nagwek2"/>
        <w:jc w:val="center"/>
      </w:pPr>
      <w:bookmarkStart w:id="1" w:name="bookmark0"/>
      <w:r w:rsidRPr="00DA638A">
        <w:t>WYKAZ DRZEW OBJĘTYCH ZGODĄ BURMISTRZA MIASTA CIESZYNA</w:t>
      </w:r>
      <w:bookmarkEnd w:id="1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700"/>
        <w:gridCol w:w="1431"/>
        <w:gridCol w:w="2385"/>
        <w:gridCol w:w="4167"/>
      </w:tblGrid>
      <w:tr w:rsidR="00DA638A" w:rsidRPr="00DA638A" w:rsidTr="00DA638A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DA638A" w:rsidRPr="00DA638A" w:rsidRDefault="00DA638A" w:rsidP="00DA638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DA638A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DA638A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DA638A">
              <w:rPr>
                <w:rFonts w:ascii="Calibri" w:hAnsi="Calibri" w:cs="Calibri"/>
                <w:b/>
              </w:rPr>
              <w:t>Obwód pnia drzewa [cm]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DA638A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DA638A">
              <w:rPr>
                <w:rFonts w:ascii="Calibri" w:hAnsi="Calibri" w:cs="Calibri"/>
                <w:b/>
              </w:rPr>
              <w:t>Uwagi</w:t>
            </w:r>
          </w:p>
        </w:tc>
      </w:tr>
      <w:tr w:rsidR="00DA638A" w:rsidRPr="00DA638A" w:rsidTr="00DA638A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Topola kanadyjska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258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 xml:space="preserve">ul. Hallera, dz. nr 2/12 obr. 46 </w:t>
            </w:r>
            <w:r w:rsidRPr="00DA638A">
              <w:rPr>
                <w:rFonts w:ascii="Calibri" w:hAnsi="Calibri" w:cs="Calibri"/>
              </w:rPr>
              <w:t>-</w:t>
            </w:r>
            <w:r w:rsidRPr="00DA638A">
              <w:rPr>
                <w:rFonts w:ascii="Calibri" w:hAnsi="Calibri" w:cs="Calibri"/>
              </w:rPr>
              <w:t xml:space="preserve"> w zachodniej części działki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Drzewo całkowicie zamarłe.</w:t>
            </w:r>
          </w:p>
        </w:tc>
      </w:tr>
      <w:tr w:rsidR="00DA638A" w:rsidRPr="00DA638A" w:rsidTr="00DA638A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Jesion wyniosły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105 + 138+ 175 + 98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ul. Hallera, dz. nr 2/12 obr. 46 - w południowo - zachodniej części działki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Drzewo rozgałęzia się na cztery przewodniki, zamierające, z 70 % posuszem w koronie, wnioskowane do usunięcia z uwagi na zły stan zdrowotny.</w:t>
            </w:r>
          </w:p>
        </w:tc>
      </w:tr>
      <w:tr w:rsidR="00DA638A" w:rsidRPr="00DA638A" w:rsidTr="00DA638A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Jesion wyniosły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134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ul. Hallera, dz. nr 2/12 obr. 46 - w południowo - zachodniej części działki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8A" w:rsidRPr="00DA638A" w:rsidRDefault="00DA638A" w:rsidP="00DA638A">
            <w:pPr>
              <w:spacing w:after="0"/>
              <w:rPr>
                <w:rFonts w:ascii="Calibri" w:hAnsi="Calibri" w:cs="Calibri"/>
              </w:rPr>
            </w:pPr>
            <w:r w:rsidRPr="00DA638A">
              <w:rPr>
                <w:rFonts w:ascii="Calibri" w:hAnsi="Calibri" w:cs="Calibri"/>
              </w:rPr>
              <w:t>Drzewo zamierające, z 40 % posuszem w koronie, rośnie w skupisku z ww. drzewem, wnioskowane do usunięcia z uwagi na zły stan zdrowotny.</w:t>
            </w:r>
          </w:p>
        </w:tc>
      </w:tr>
    </w:tbl>
    <w:p w:rsidR="00DA638A" w:rsidRPr="00DA638A" w:rsidRDefault="00DA638A" w:rsidP="00DA638A">
      <w:pPr>
        <w:rPr>
          <w:rFonts w:ascii="Calibri" w:hAnsi="Calibri" w:cs="Calibri"/>
        </w:rPr>
      </w:pPr>
    </w:p>
    <w:sectPr w:rsidR="00DA638A" w:rsidRPr="00DA638A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C7" w:rsidRDefault="00B11AC7" w:rsidP="00853815">
      <w:pPr>
        <w:spacing w:after="0" w:line="240" w:lineRule="auto"/>
      </w:pPr>
      <w:r>
        <w:separator/>
      </w:r>
    </w:p>
  </w:endnote>
  <w:endnote w:type="continuationSeparator" w:id="0">
    <w:p w:rsidR="00B11AC7" w:rsidRDefault="00B11AC7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C7" w:rsidRDefault="00B11AC7" w:rsidP="00853815">
      <w:pPr>
        <w:spacing w:after="0" w:line="240" w:lineRule="auto"/>
      </w:pPr>
      <w:r>
        <w:separator/>
      </w:r>
    </w:p>
  </w:footnote>
  <w:footnote w:type="continuationSeparator" w:id="0">
    <w:p w:rsidR="00B11AC7" w:rsidRDefault="00B11AC7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3E3"/>
    <w:multiLevelType w:val="hybridMultilevel"/>
    <w:tmpl w:val="8E70E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E15"/>
    <w:multiLevelType w:val="multilevel"/>
    <w:tmpl w:val="A82AC26C"/>
    <w:numStyleLink w:val="Lista1PJ"/>
  </w:abstractNum>
  <w:abstractNum w:abstractNumId="2" w15:restartNumberingAfterBreak="0">
    <w:nsid w:val="2A8F73FB"/>
    <w:multiLevelType w:val="multilevel"/>
    <w:tmpl w:val="A82AC26C"/>
    <w:numStyleLink w:val="Lista1PJ"/>
  </w:abstractNum>
  <w:abstractNum w:abstractNumId="3" w15:restartNumberingAfterBreak="0">
    <w:nsid w:val="2DEC72E1"/>
    <w:multiLevelType w:val="multilevel"/>
    <w:tmpl w:val="A82AC26C"/>
    <w:numStyleLink w:val="Lista1PJ"/>
  </w:abstractNum>
  <w:abstractNum w:abstractNumId="4" w15:restartNumberingAfterBreak="0">
    <w:nsid w:val="2E65170F"/>
    <w:multiLevelType w:val="multilevel"/>
    <w:tmpl w:val="A82AC26C"/>
    <w:numStyleLink w:val="Lista1PJ"/>
  </w:abstractNum>
  <w:abstractNum w:abstractNumId="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39913B44"/>
    <w:multiLevelType w:val="multilevel"/>
    <w:tmpl w:val="A82AC26C"/>
    <w:numStyleLink w:val="Lista1PJ"/>
  </w:abstractNum>
  <w:abstractNum w:abstractNumId="7" w15:restartNumberingAfterBreak="0">
    <w:nsid w:val="3CC33577"/>
    <w:multiLevelType w:val="hybridMultilevel"/>
    <w:tmpl w:val="BA689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0293B"/>
    <w:multiLevelType w:val="hybridMultilevel"/>
    <w:tmpl w:val="E3E43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06EF"/>
    <w:multiLevelType w:val="multilevel"/>
    <w:tmpl w:val="A82AC26C"/>
    <w:numStyleLink w:val="Lista1PJ"/>
  </w:abstractNum>
  <w:abstractNum w:abstractNumId="10" w15:restartNumberingAfterBreak="0">
    <w:nsid w:val="79F91DFC"/>
    <w:multiLevelType w:val="hybridMultilevel"/>
    <w:tmpl w:val="C810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999"/>
    <w:rsid w:val="00343B0C"/>
    <w:rsid w:val="00344F61"/>
    <w:rsid w:val="0034579C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ACD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8A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596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514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1AC7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2AAE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38A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A4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C008-2172-40AE-9396-3A296CE9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0050.577.2023 Burmistrza Miasta Cieszyna z dnia 11 października 2</vt:lpstr>
      <vt:lpstr>        ,§ 1</vt:lpstr>
      <vt:lpstr>        ,§ 2</vt:lpstr>
      <vt:lpstr>        ,§ 3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2023-10-16T10:53:00Z</dcterms:created>
  <dcterms:modified xsi:type="dcterms:W3CDTF">2023-10-16T10:55:00Z</dcterms:modified>
</cp:coreProperties>
</file>