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9C" w:rsidRPr="00B00AB4" w:rsidRDefault="0077049C" w:rsidP="0077049C">
      <w:pPr>
        <w:ind w:left="5580"/>
        <w:rPr>
          <w:b/>
        </w:rPr>
      </w:pPr>
      <w:r w:rsidRPr="00B00AB4">
        <w:rPr>
          <w:b/>
        </w:rPr>
        <w:t>Projekt</w:t>
      </w:r>
    </w:p>
    <w:p w:rsidR="0077049C" w:rsidRDefault="0077049C" w:rsidP="0077049C">
      <w:pPr>
        <w:ind w:left="5580"/>
      </w:pPr>
      <w:r>
        <w:t>z dnia 20 września 2023 r.</w:t>
      </w:r>
      <w:r>
        <w:br/>
        <w:t>Zatwierdzony przez ......................</w:t>
      </w:r>
    </w:p>
    <w:p w:rsidR="0077049C" w:rsidRDefault="0077049C" w:rsidP="0077049C">
      <w:pPr>
        <w:pStyle w:val="Nagwek2"/>
        <w:jc w:val="center"/>
      </w:pPr>
      <w:r>
        <w:t>UCHWAŁA NR ...................</w:t>
      </w:r>
      <w:r>
        <w:br/>
        <w:t>RADY MIEJSKIEJ CIESZYNA</w:t>
      </w:r>
    </w:p>
    <w:p w:rsidR="0077049C" w:rsidRDefault="0077049C" w:rsidP="0077049C">
      <w:pPr>
        <w:jc w:val="center"/>
      </w:pPr>
      <w:r>
        <w:t>z dnia .............................. 2023 r.</w:t>
      </w:r>
    </w:p>
    <w:p w:rsidR="0077049C" w:rsidRPr="0077049C" w:rsidRDefault="0077049C" w:rsidP="0077049C">
      <w:pPr>
        <w:jc w:val="center"/>
        <w:rPr>
          <w:b/>
        </w:rPr>
      </w:pPr>
      <w:r w:rsidRPr="0077049C">
        <w:rPr>
          <w:b/>
        </w:rPr>
        <w:t>zmieniająca uchwalę nr XLVIII/496/14 Rady Miejskiej Cieszyna z dnia 25 września 2014 r. w sprawie wprowadzenia regulaminów w parkach znajdujących się na terenie miasta Cieszyna</w:t>
      </w:r>
    </w:p>
    <w:p w:rsidR="0077049C" w:rsidRDefault="0077049C" w:rsidP="0077049C">
      <w:r>
        <w:t>Na podstawie art. 18 ust. 2 pkt. 15 i art. 40 ust. 2 pkt. 4 ustawy z dnia 8 marca 1990 r. o samorządzie gminnym (tekst jednolity Dz. U z 2023 r. poz. 40 z późn. zm.)</w:t>
      </w:r>
    </w:p>
    <w:p w:rsidR="0077049C" w:rsidRPr="00B00AB4" w:rsidRDefault="0077049C" w:rsidP="00B00AB4">
      <w:pPr>
        <w:jc w:val="center"/>
        <w:rPr>
          <w:b/>
        </w:rPr>
      </w:pPr>
      <w:r w:rsidRPr="00B00AB4">
        <w:rPr>
          <w:b/>
        </w:rPr>
        <w:t>Rada Miejska Cieszyna</w:t>
      </w:r>
      <w:r w:rsidR="00B00AB4" w:rsidRPr="00B00AB4">
        <w:rPr>
          <w:b/>
        </w:rPr>
        <w:br/>
      </w:r>
      <w:r w:rsidRPr="00B00AB4">
        <w:rPr>
          <w:b/>
        </w:rPr>
        <w:t>uchwala, co następuje:</w:t>
      </w:r>
    </w:p>
    <w:p w:rsidR="0077049C" w:rsidRPr="0077049C" w:rsidRDefault="0077049C" w:rsidP="0077049C">
      <w:r w:rsidRPr="0077049C">
        <w:rPr>
          <w:b/>
        </w:rPr>
        <w:t>§ 1.</w:t>
      </w:r>
      <w:r w:rsidRPr="0077049C">
        <w:t xml:space="preserve"> W uchwale nr XLVIII/496/14 Rady Miejskiej Cieszyna z dnia 25 września 2014 r. w sprawie wprowadzenia regulaminów w parkach znajdujących się na terenie miasta Cieszyna wprowadzić nową treść załącznika nr 1 do uchwały, zgodnie z załącznikiem do niniejszej uchwały.</w:t>
      </w:r>
    </w:p>
    <w:p w:rsidR="0077049C" w:rsidRPr="0077049C" w:rsidRDefault="0077049C" w:rsidP="0077049C">
      <w:r w:rsidRPr="0077049C">
        <w:rPr>
          <w:b/>
        </w:rPr>
        <w:t>§ 2.</w:t>
      </w:r>
      <w:r w:rsidRPr="0077049C">
        <w:t xml:space="preserve"> Wykonanie Uchwały powierzyć Burmistrzowi Miasta Cieszyna.</w:t>
      </w:r>
    </w:p>
    <w:p w:rsidR="0077049C" w:rsidRPr="0077049C" w:rsidRDefault="0077049C" w:rsidP="0077049C">
      <w:r w:rsidRPr="0077049C">
        <w:rPr>
          <w:b/>
        </w:rPr>
        <w:t>§ 3.</w:t>
      </w:r>
      <w:r w:rsidRPr="0077049C">
        <w:t xml:space="preserve"> Uchwała wchodzi w życie po upływie 14 dni od dnia jej ogłoszenia w Dzienniku Urzędowym Województwa Śląskiego.</w:t>
      </w:r>
    </w:p>
    <w:p w:rsidR="0077049C" w:rsidRDefault="0077049C">
      <w:pPr>
        <w:spacing w:after="160" w:line="259" w:lineRule="auto"/>
      </w:pPr>
      <w:r>
        <w:br w:type="page"/>
      </w:r>
    </w:p>
    <w:p w:rsidR="0077049C" w:rsidRPr="0077049C" w:rsidRDefault="0077049C" w:rsidP="0077049C">
      <w:pPr>
        <w:ind w:left="6660"/>
      </w:pPr>
      <w:r w:rsidRPr="0077049C">
        <w:lastRenderedPageBreak/>
        <w:t>Załącznik do uchwały Nr</w:t>
      </w:r>
      <w:r>
        <w:t xml:space="preserve"> ................</w:t>
      </w:r>
      <w:r>
        <w:br/>
      </w:r>
      <w:r w:rsidRPr="0077049C">
        <w:t>Rady Miejskiej Cieszyna</w:t>
      </w:r>
      <w:r>
        <w:br/>
      </w:r>
      <w:r w:rsidRPr="0077049C">
        <w:t xml:space="preserve">z dnia </w:t>
      </w:r>
      <w:r>
        <w:t xml:space="preserve">.................... </w:t>
      </w:r>
      <w:r w:rsidRPr="0077049C">
        <w:t>2023 r.</w:t>
      </w:r>
    </w:p>
    <w:p w:rsidR="0077049C" w:rsidRPr="0077049C" w:rsidRDefault="0077049C" w:rsidP="0077049C">
      <w:pPr>
        <w:pStyle w:val="Nagwek2"/>
        <w:jc w:val="center"/>
      </w:pPr>
      <w:r w:rsidRPr="0077049C">
        <w:t>Regulamin</w:t>
      </w:r>
      <w:r w:rsidR="004461EF">
        <w:br/>
      </w:r>
      <w:r w:rsidRPr="0077049C">
        <w:t>Parku Pokoju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Park Pokoju jest ogólnodostępnym terenem zieleni przeznaczonym do rekreacji, czynnym codziennie w godzinach od 6:00 do 22:00.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Dzieci do lat 8 mogą korzystać z urządzeń wyłącznie pod opieką osób dorosłych.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Każdy użytkownik korzysta z urządzeń na własną odpowiedzialność.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Korzystanie z poszczególnych urządzeń winno być dostosowane do rozwoju psychofizycznego dziecka.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Z urządzeń należy korzystać zgodnie z ich przeznaczeniem.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Osoby przebywające na terenie Parku zobowiązane są do zachowania porządku i spokoju.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Na terenie parku zabrania się w szczególności: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niszczenia urządzeń elementów małej architektury, roślinności oraz zaśmiecania terenu.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niepokojenia dzikich zwierząt, w szczególności gniazdujących ptaków,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jazdy pojazdami z silnikami spalinowymi.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jazdy konnej,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jazdy rowerem poza alejkami parkowymi,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prowadzenia psów bez smyczy, a psów groźnych również bez kagańca,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biwakowania i ustawiania namiotów,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palenia ognisk.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Zakazy określone w pkt 7 nie dotyczą prowadzenia prac wykonywanych przez miejskie jednostki organizacyjne lub wykonawców działających na ich zlecenie, a także innych sytuacji po uzyskaniu zgody zarządcy terenu.</w:t>
      </w:r>
    </w:p>
    <w:p w:rsidR="0077049C" w:rsidRPr="0077049C" w:rsidRDefault="0077049C" w:rsidP="0077049C">
      <w:pPr>
        <w:pStyle w:val="Akapitzlist"/>
        <w:numPr>
          <w:ilvl w:val="0"/>
          <w:numId w:val="20"/>
        </w:numPr>
      </w:pPr>
      <w:r w:rsidRPr="0077049C">
        <w:t>Na terenie parku należy zachować szczególną ostrożność: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podczas intensywnych zjawisk pogodowych w szczególności opadów atmosferycznych i wichur,</w:t>
      </w:r>
    </w:p>
    <w:p w:rsidR="0077049C" w:rsidRPr="0077049C" w:rsidRDefault="0077049C" w:rsidP="0077049C">
      <w:pPr>
        <w:pStyle w:val="Akapitzlist"/>
        <w:numPr>
          <w:ilvl w:val="1"/>
          <w:numId w:val="20"/>
        </w:numPr>
      </w:pPr>
      <w:r w:rsidRPr="0077049C">
        <w:t>w okresie zimowym poruszać się po wyznaczonych i odśnieżonych trasach.</w:t>
      </w:r>
    </w:p>
    <w:p w:rsidR="0077049C" w:rsidRPr="0077049C" w:rsidRDefault="0077049C" w:rsidP="0077049C">
      <w:r w:rsidRPr="0077049C">
        <w:t>Winni naruszenia postanowień zawartych w niniejszym Regulaminie podlegają karze określonej w art. 54 ustawy z dnia 20 maja 1971 r. Kodeksu wykroczeń i na zasadach określonych w ustawie z dnia 24 sierpnia 2001 r. Kodeks postępowania w sprawach o wykroczenia.</w:t>
      </w:r>
      <w:bookmarkStart w:id="0" w:name="_GoBack"/>
      <w:bookmarkEnd w:id="0"/>
    </w:p>
    <w:sectPr w:rsidR="0077049C" w:rsidRPr="0077049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92" w:rsidRDefault="000D4892" w:rsidP="00853815">
      <w:pPr>
        <w:spacing w:after="0" w:line="240" w:lineRule="auto"/>
      </w:pPr>
      <w:r>
        <w:separator/>
      </w:r>
    </w:p>
  </w:endnote>
  <w:endnote w:type="continuationSeparator" w:id="0">
    <w:p w:rsidR="000D4892" w:rsidRDefault="000D489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92" w:rsidRDefault="000D4892" w:rsidP="00853815">
      <w:pPr>
        <w:spacing w:after="0" w:line="240" w:lineRule="auto"/>
      </w:pPr>
      <w:r>
        <w:separator/>
      </w:r>
    </w:p>
  </w:footnote>
  <w:footnote w:type="continuationSeparator" w:id="0">
    <w:p w:rsidR="000D4892" w:rsidRDefault="000D489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D7471"/>
    <w:multiLevelType w:val="multilevel"/>
    <w:tmpl w:val="A82AC26C"/>
    <w:numStyleLink w:val="Lista1PJ"/>
  </w:abstractNum>
  <w:abstractNum w:abstractNumId="2" w15:restartNumberingAfterBreak="0">
    <w:nsid w:val="13DC1687"/>
    <w:multiLevelType w:val="multilevel"/>
    <w:tmpl w:val="A82AC26C"/>
    <w:numStyleLink w:val="Lista1PJ"/>
  </w:abstractNum>
  <w:abstractNum w:abstractNumId="3" w15:restartNumberingAfterBreak="0">
    <w:nsid w:val="24F74968"/>
    <w:multiLevelType w:val="multilevel"/>
    <w:tmpl w:val="A82AC26C"/>
    <w:numStyleLink w:val="Lista1PJ"/>
  </w:abstractNum>
  <w:abstractNum w:abstractNumId="4" w15:restartNumberingAfterBreak="0">
    <w:nsid w:val="2785495C"/>
    <w:multiLevelType w:val="hybridMultilevel"/>
    <w:tmpl w:val="F85C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69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A6F"/>
    <w:multiLevelType w:val="multilevel"/>
    <w:tmpl w:val="9AD2ED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35AC3F0B"/>
    <w:multiLevelType w:val="multilevel"/>
    <w:tmpl w:val="A82AC26C"/>
    <w:numStyleLink w:val="Lista1PJ"/>
  </w:abstractNum>
  <w:abstractNum w:abstractNumId="7" w15:restartNumberingAfterBreak="0">
    <w:nsid w:val="37B15139"/>
    <w:multiLevelType w:val="multilevel"/>
    <w:tmpl w:val="A82AC26C"/>
    <w:numStyleLink w:val="Lista1PJ"/>
  </w:abstractNum>
  <w:abstractNum w:abstractNumId="8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4855"/>
    <w:multiLevelType w:val="multilevel"/>
    <w:tmpl w:val="A82AC26C"/>
    <w:numStyleLink w:val="Lista1PJ"/>
  </w:abstractNum>
  <w:abstractNum w:abstractNumId="11" w15:restartNumberingAfterBreak="0">
    <w:nsid w:val="49591C94"/>
    <w:multiLevelType w:val="hybridMultilevel"/>
    <w:tmpl w:val="D67ABB32"/>
    <w:lvl w:ilvl="0" w:tplc="16A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24ACE"/>
    <w:multiLevelType w:val="multilevel"/>
    <w:tmpl w:val="A82AC26C"/>
    <w:numStyleLink w:val="Lista1PJ"/>
  </w:abstractNum>
  <w:abstractNum w:abstractNumId="13" w15:restartNumberingAfterBreak="0">
    <w:nsid w:val="5D8506FF"/>
    <w:multiLevelType w:val="hybridMultilevel"/>
    <w:tmpl w:val="F4F602EC"/>
    <w:lvl w:ilvl="0" w:tplc="04E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793"/>
    <w:multiLevelType w:val="hybridMultilevel"/>
    <w:tmpl w:val="67C217DC"/>
    <w:lvl w:ilvl="0" w:tplc="F2B4A8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7219"/>
    <w:multiLevelType w:val="hybridMultilevel"/>
    <w:tmpl w:val="B586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C67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523F1"/>
    <w:multiLevelType w:val="multilevel"/>
    <w:tmpl w:val="A82AC26C"/>
    <w:numStyleLink w:val="Lista1PJ"/>
  </w:abstractNum>
  <w:abstractNum w:abstractNumId="17" w15:restartNumberingAfterBreak="0">
    <w:nsid w:val="673D4E4D"/>
    <w:multiLevelType w:val="multilevel"/>
    <w:tmpl w:val="A82AC26C"/>
    <w:numStyleLink w:val="Lista1PJ"/>
  </w:abstractNum>
  <w:abstractNum w:abstractNumId="18" w15:restartNumberingAfterBreak="0">
    <w:nsid w:val="704F5923"/>
    <w:multiLevelType w:val="multilevel"/>
    <w:tmpl w:val="A82AC26C"/>
    <w:numStyleLink w:val="Lista1PJ"/>
  </w:abstractNum>
  <w:abstractNum w:abstractNumId="19" w15:restartNumberingAfterBreak="0">
    <w:nsid w:val="706B0E56"/>
    <w:multiLevelType w:val="hybridMultilevel"/>
    <w:tmpl w:val="DC10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2BF4"/>
    <w:multiLevelType w:val="multilevel"/>
    <w:tmpl w:val="A82AC26C"/>
    <w:numStyleLink w:val="Lista1PJ"/>
  </w:abstractNum>
  <w:abstractNum w:abstractNumId="21" w15:restartNumberingAfterBreak="0">
    <w:nsid w:val="755D509F"/>
    <w:multiLevelType w:val="hybridMultilevel"/>
    <w:tmpl w:val="D65E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7"/>
  </w:num>
  <w:num w:numId="7">
    <w:abstractNumId w:val="18"/>
  </w:num>
  <w:num w:numId="8">
    <w:abstractNumId w:val="13"/>
  </w:num>
  <w:num w:numId="9">
    <w:abstractNumId w:val="2"/>
  </w:num>
  <w:num w:numId="10">
    <w:abstractNumId w:val="15"/>
  </w:num>
  <w:num w:numId="11">
    <w:abstractNumId w:val="10"/>
  </w:num>
  <w:num w:numId="12">
    <w:abstractNumId w:val="20"/>
  </w:num>
  <w:num w:numId="13">
    <w:abstractNumId w:val="19"/>
  </w:num>
  <w:num w:numId="14">
    <w:abstractNumId w:val="12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4892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1EF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049C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0D19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B4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2D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3C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04CE-B0DC-431D-AD3E-CFC2D18E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2023-09-20T13:49:00Z</dcterms:created>
  <dcterms:modified xsi:type="dcterms:W3CDTF">2023-09-21T06:38:00Z</dcterms:modified>
</cp:coreProperties>
</file>