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C3" w:rsidRPr="000E0408" w:rsidRDefault="006C1AC3" w:rsidP="006C1A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C2FEE">
        <w:rPr>
          <w:rFonts w:ascii="Arial" w:eastAsia="Times New Roman" w:hAnsi="Arial" w:cs="Arial"/>
          <w:sz w:val="24"/>
          <w:szCs w:val="24"/>
        </w:rPr>
        <w:t xml:space="preserve">         </w:t>
      </w:r>
      <w:r w:rsidRPr="000E040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F9AAEF" wp14:editId="341F82B1">
            <wp:extent cx="516576" cy="57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16" cy="57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C3" w:rsidRPr="000E0408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408">
        <w:rPr>
          <w:rFonts w:ascii="Times New Roman" w:eastAsia="Times New Roman" w:hAnsi="Times New Roman" w:cs="Times New Roman"/>
          <w:sz w:val="24"/>
          <w:szCs w:val="24"/>
        </w:rPr>
        <w:t>WOJEWODA ŚLĄSKI</w:t>
      </w:r>
    </w:p>
    <w:p w:rsidR="006C1AC3" w:rsidRPr="001D43C0" w:rsidRDefault="006C1AC3" w:rsidP="006C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4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D43C0">
        <w:rPr>
          <w:rFonts w:ascii="Times New Roman" w:eastAsia="Times New Roman" w:hAnsi="Times New Roman" w:cs="Times New Roman"/>
          <w:sz w:val="24"/>
          <w:szCs w:val="24"/>
        </w:rPr>
        <w:t xml:space="preserve">Katowice,               </w:t>
      </w:r>
    </w:p>
    <w:p w:rsidR="006C1AC3" w:rsidRPr="001D43C0" w:rsidRDefault="001D43C0" w:rsidP="006C1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sz w:val="24"/>
          <w:szCs w:val="24"/>
        </w:rPr>
        <w:t>SOI.431.8</w:t>
      </w:r>
      <w:r w:rsidR="006C1AC3" w:rsidRPr="001D43C0">
        <w:rPr>
          <w:rFonts w:ascii="Times New Roman" w:eastAsia="Times New Roman" w:hAnsi="Times New Roman" w:cs="Times New Roman"/>
          <w:sz w:val="24"/>
          <w:szCs w:val="24"/>
        </w:rPr>
        <w:t>.2023</w:t>
      </w: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3C0">
        <w:rPr>
          <w:rFonts w:ascii="Times New Roman" w:eastAsia="Times New Roman" w:hAnsi="Times New Roman" w:cs="Times New Roman"/>
          <w:b/>
          <w:sz w:val="28"/>
          <w:szCs w:val="28"/>
        </w:rPr>
        <w:t xml:space="preserve">W Y S T Ą P I E N I E </w:t>
      </w:r>
    </w:p>
    <w:p w:rsidR="006C1AC3" w:rsidRPr="001D43C0" w:rsidRDefault="006C1AC3" w:rsidP="006C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3C0">
        <w:rPr>
          <w:rFonts w:ascii="Times New Roman" w:eastAsia="Times New Roman" w:hAnsi="Times New Roman" w:cs="Times New Roman"/>
          <w:b/>
          <w:sz w:val="28"/>
          <w:szCs w:val="28"/>
        </w:rPr>
        <w:t xml:space="preserve">P O K O N T R O L N E </w:t>
      </w: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b/>
          <w:sz w:val="24"/>
          <w:szCs w:val="24"/>
        </w:rPr>
        <w:t>ŚLĄSKI URZĄD WOJEWÓDZKI</w:t>
      </w:r>
    </w:p>
    <w:p w:rsidR="006C1AC3" w:rsidRPr="001D43C0" w:rsidRDefault="006C1AC3" w:rsidP="006C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b/>
          <w:sz w:val="24"/>
          <w:szCs w:val="24"/>
        </w:rPr>
        <w:t>w KATOWICACH</w:t>
      </w:r>
    </w:p>
    <w:p w:rsidR="006C1AC3" w:rsidRPr="001D43C0" w:rsidRDefault="006C1AC3" w:rsidP="006C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b/>
          <w:sz w:val="24"/>
          <w:szCs w:val="24"/>
        </w:rPr>
        <w:t>ul. Jagiellońska 25</w:t>
      </w:r>
    </w:p>
    <w:p w:rsidR="006C1AC3" w:rsidRPr="001D43C0" w:rsidRDefault="006C1AC3" w:rsidP="006C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b/>
          <w:sz w:val="24"/>
          <w:szCs w:val="24"/>
        </w:rPr>
        <w:t>40-032 Katowice</w:t>
      </w:r>
    </w:p>
    <w:p w:rsidR="006C1AC3" w:rsidRPr="001D43C0" w:rsidRDefault="006C1AC3" w:rsidP="006C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b/>
          <w:sz w:val="24"/>
          <w:szCs w:val="24"/>
        </w:rPr>
        <w:t>I Dane organizacyjne przeprowadzenia kontroli</w:t>
      </w:r>
    </w:p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20"/>
        <w:gridCol w:w="7468"/>
      </w:tblGrid>
      <w:tr w:rsidR="006C1AC3" w:rsidRPr="001D43C0" w:rsidTr="00822838">
        <w:tc>
          <w:tcPr>
            <w:tcW w:w="2220" w:type="dxa"/>
          </w:tcPr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Zakres kontroli:</w:t>
            </w:r>
          </w:p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1D43C0" w:rsidRPr="001D43C0" w:rsidRDefault="001D43C0" w:rsidP="001D43C0">
            <w:pPr>
              <w:ind w:right="885"/>
              <w:jc w:val="both"/>
              <w:rPr>
                <w:rFonts w:eastAsia="Lucida Sans Unicode"/>
                <w:sz w:val="24"/>
                <w:szCs w:val="24"/>
              </w:rPr>
            </w:pPr>
            <w:r w:rsidRPr="001D43C0">
              <w:rPr>
                <w:rFonts w:eastAsia="Lucida Sans Unicode"/>
                <w:sz w:val="24"/>
                <w:szCs w:val="24"/>
              </w:rPr>
              <w:t>Realizacja umów: nr SOIV.3113.2.10.2022 oraz SOIV.3113.2.102.2022,  zawartych w zakresie opieki nad grobami wojennymi.</w:t>
            </w:r>
          </w:p>
          <w:p w:rsidR="006C1AC3" w:rsidRPr="001D43C0" w:rsidRDefault="006C1AC3" w:rsidP="001D43C0">
            <w:pPr>
              <w:ind w:right="852"/>
              <w:jc w:val="both"/>
              <w:rPr>
                <w:sz w:val="24"/>
                <w:szCs w:val="24"/>
              </w:rPr>
            </w:pPr>
          </w:p>
        </w:tc>
      </w:tr>
      <w:tr w:rsidR="006C1AC3" w:rsidRPr="001D43C0" w:rsidTr="00822838">
        <w:tc>
          <w:tcPr>
            <w:tcW w:w="2220" w:type="dxa"/>
          </w:tcPr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Podstawa prawna przeprowadzenia kontroli:</w:t>
            </w:r>
          </w:p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1D43C0" w:rsidRPr="00216CB4" w:rsidRDefault="001D43C0" w:rsidP="001D43C0">
            <w:pPr>
              <w:widowControl w:val="0"/>
              <w:suppressAutoHyphens/>
              <w:ind w:right="885"/>
              <w:jc w:val="both"/>
              <w:rPr>
                <w:sz w:val="24"/>
                <w:szCs w:val="24"/>
              </w:rPr>
            </w:pPr>
            <w:r w:rsidRPr="00216CB4">
              <w:rPr>
                <w:sz w:val="24"/>
                <w:szCs w:val="24"/>
              </w:rPr>
              <w:t xml:space="preserve">- art. 28 ust. 1 ustawy z dnia 23 </w:t>
            </w:r>
            <w:r>
              <w:rPr>
                <w:sz w:val="24"/>
                <w:szCs w:val="24"/>
              </w:rPr>
              <w:t>stycznia 2009 r. o wojewodzie i </w:t>
            </w:r>
            <w:r w:rsidRPr="00216CB4">
              <w:rPr>
                <w:sz w:val="24"/>
                <w:szCs w:val="24"/>
              </w:rPr>
              <w:t>administracji rządowej w województwie</w:t>
            </w:r>
            <w:r w:rsidRPr="00216CB4">
              <w:rPr>
                <w:rStyle w:val="Odwoanieprzypisudolnego"/>
              </w:rPr>
              <w:footnoteReference w:id="1"/>
            </w:r>
            <w:r w:rsidRPr="00216CB4">
              <w:rPr>
                <w:sz w:val="24"/>
                <w:szCs w:val="24"/>
              </w:rPr>
              <w:t>,</w:t>
            </w:r>
          </w:p>
          <w:p w:rsidR="001D43C0" w:rsidRPr="00216CB4" w:rsidRDefault="001D43C0" w:rsidP="001D43C0">
            <w:pPr>
              <w:widowControl w:val="0"/>
              <w:suppressAutoHyphens/>
              <w:ind w:right="885"/>
              <w:jc w:val="both"/>
              <w:rPr>
                <w:sz w:val="24"/>
                <w:szCs w:val="24"/>
              </w:rPr>
            </w:pPr>
            <w:r w:rsidRPr="00216CB4">
              <w:rPr>
                <w:sz w:val="24"/>
                <w:szCs w:val="24"/>
              </w:rPr>
              <w:t>- art. 6 ust. 4 ustawy z dnia 15 lipca 2011r. o kontroli w administracji rządowej</w:t>
            </w:r>
            <w:r w:rsidRPr="00216CB4">
              <w:rPr>
                <w:rStyle w:val="Odwoanieprzypisudolnego"/>
              </w:rPr>
              <w:footnoteReference w:id="2"/>
            </w:r>
            <w:r w:rsidRPr="00216CB4">
              <w:rPr>
                <w:sz w:val="24"/>
                <w:szCs w:val="24"/>
              </w:rPr>
              <w:t>,</w:t>
            </w:r>
          </w:p>
          <w:p w:rsidR="001D43C0" w:rsidRDefault="001D43C0" w:rsidP="001D43C0">
            <w:pPr>
              <w:widowControl w:val="0"/>
              <w:suppressAutoHyphens/>
              <w:ind w:right="885"/>
              <w:jc w:val="both"/>
              <w:rPr>
                <w:sz w:val="24"/>
                <w:szCs w:val="24"/>
              </w:rPr>
            </w:pPr>
            <w:r w:rsidRPr="00216CB4">
              <w:rPr>
                <w:sz w:val="24"/>
                <w:szCs w:val="24"/>
              </w:rPr>
              <w:t>- art. 175 ust. 1 i 2 ustawy z dnia 27 sierpnia 2009 r. o finansach publicznych</w:t>
            </w:r>
            <w:r w:rsidRPr="00216CB4">
              <w:rPr>
                <w:rStyle w:val="Odwoanieprzypisudolnego"/>
              </w:rPr>
              <w:footnoteReference w:id="3"/>
            </w:r>
            <w:r>
              <w:rPr>
                <w:sz w:val="24"/>
                <w:szCs w:val="24"/>
              </w:rPr>
              <w:t>,</w:t>
            </w:r>
          </w:p>
          <w:p w:rsidR="001D43C0" w:rsidRDefault="001D43C0" w:rsidP="001D43C0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zapisy umowy: </w:t>
            </w:r>
            <w:r w:rsidRPr="00216CB4">
              <w:rPr>
                <w:sz w:val="24"/>
                <w:szCs w:val="24"/>
              </w:rPr>
              <w:t>nr SOIV.3113.2.10.2022 oraz SOIV.3113.2.102.2022</w:t>
            </w:r>
            <w:r>
              <w:rPr>
                <w:sz w:val="24"/>
                <w:szCs w:val="24"/>
              </w:rPr>
              <w:t>.</w:t>
            </w:r>
          </w:p>
          <w:p w:rsidR="006C1AC3" w:rsidRPr="001D43C0" w:rsidRDefault="006C1AC3" w:rsidP="001D43C0">
            <w:pPr>
              <w:widowControl w:val="0"/>
              <w:suppressAutoHyphens/>
              <w:rPr>
                <w:sz w:val="24"/>
                <w:szCs w:val="24"/>
                <w:highlight w:val="yellow"/>
              </w:rPr>
            </w:pPr>
          </w:p>
        </w:tc>
      </w:tr>
      <w:tr w:rsidR="006C1AC3" w:rsidRPr="001D43C0" w:rsidTr="00822838">
        <w:tc>
          <w:tcPr>
            <w:tcW w:w="2220" w:type="dxa"/>
          </w:tcPr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Jednostka kontrolowana:</w:t>
            </w:r>
          </w:p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1D43C0" w:rsidRPr="00892F40" w:rsidRDefault="001D43C0" w:rsidP="001D43C0">
            <w:pPr>
              <w:rPr>
                <w:b/>
                <w:sz w:val="24"/>
                <w:szCs w:val="24"/>
              </w:rPr>
            </w:pPr>
            <w:r w:rsidRPr="00892F40">
              <w:rPr>
                <w:b/>
                <w:sz w:val="24"/>
                <w:szCs w:val="24"/>
              </w:rPr>
              <w:t>Miasto Cieszyn</w:t>
            </w:r>
          </w:p>
          <w:p w:rsidR="001D43C0" w:rsidRPr="00892F40" w:rsidRDefault="001D43C0" w:rsidP="001D43C0">
            <w:pPr>
              <w:rPr>
                <w:b/>
                <w:sz w:val="24"/>
                <w:szCs w:val="24"/>
              </w:rPr>
            </w:pPr>
            <w:r w:rsidRPr="00892F40">
              <w:rPr>
                <w:b/>
                <w:sz w:val="24"/>
                <w:szCs w:val="24"/>
              </w:rPr>
              <w:t>Urząd Miejski w Cieszynie</w:t>
            </w:r>
          </w:p>
          <w:p w:rsidR="001D43C0" w:rsidRPr="00892F40" w:rsidRDefault="001D43C0" w:rsidP="001D43C0">
            <w:pPr>
              <w:rPr>
                <w:b/>
                <w:sz w:val="24"/>
                <w:szCs w:val="24"/>
              </w:rPr>
            </w:pPr>
            <w:r w:rsidRPr="00892F40">
              <w:rPr>
                <w:b/>
                <w:sz w:val="24"/>
                <w:szCs w:val="24"/>
              </w:rPr>
              <w:t>ul. Rynek 1</w:t>
            </w:r>
          </w:p>
          <w:p w:rsidR="001D43C0" w:rsidRDefault="001D43C0" w:rsidP="001D43C0">
            <w:pPr>
              <w:rPr>
                <w:rFonts w:eastAsiaTheme="minorEastAsia"/>
                <w:b/>
                <w:sz w:val="24"/>
                <w:szCs w:val="24"/>
              </w:rPr>
            </w:pPr>
            <w:r w:rsidRPr="00892F40">
              <w:rPr>
                <w:rFonts w:eastAsiaTheme="minorEastAsia"/>
                <w:b/>
                <w:sz w:val="24"/>
                <w:szCs w:val="24"/>
              </w:rPr>
              <w:t>43-400 Cieszyn</w:t>
            </w:r>
          </w:p>
          <w:p w:rsidR="006C1AC3" w:rsidRPr="001D43C0" w:rsidRDefault="006C1AC3" w:rsidP="001D43C0">
            <w:pPr>
              <w:widowControl w:val="0"/>
              <w:suppressAutoHyphens/>
              <w:rPr>
                <w:sz w:val="24"/>
                <w:szCs w:val="24"/>
                <w:highlight w:val="yellow"/>
              </w:rPr>
            </w:pPr>
          </w:p>
        </w:tc>
      </w:tr>
      <w:tr w:rsidR="006C1AC3" w:rsidRPr="001D43C0" w:rsidTr="00822838">
        <w:tc>
          <w:tcPr>
            <w:tcW w:w="2220" w:type="dxa"/>
          </w:tcPr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Kierownik jednostki kontrolowanej:</w:t>
            </w:r>
          </w:p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1D43C0" w:rsidRPr="00DB72E9" w:rsidRDefault="001D43C0" w:rsidP="001D43C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 Gabriela Staszkiewicz – Burmistrz</w:t>
            </w:r>
            <w:r w:rsidRPr="00DB72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Miasta Cieszyna</w:t>
            </w:r>
          </w:p>
          <w:p w:rsidR="006C1AC3" w:rsidRPr="001D43C0" w:rsidRDefault="006C1AC3" w:rsidP="001D43C0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6C1AC3" w:rsidRPr="001D43C0" w:rsidTr="00822838">
        <w:tc>
          <w:tcPr>
            <w:tcW w:w="2220" w:type="dxa"/>
          </w:tcPr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Zespół kontrolerów i nr upoważnienia:</w:t>
            </w:r>
          </w:p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68" w:type="dxa"/>
          </w:tcPr>
          <w:p w:rsidR="001D43C0" w:rsidRPr="00DB72E9" w:rsidRDefault="001D43C0" w:rsidP="001D43C0">
            <w:pPr>
              <w:widowControl w:val="0"/>
              <w:spacing w:line="276" w:lineRule="auto"/>
              <w:ind w:right="885"/>
              <w:jc w:val="both"/>
              <w:rPr>
                <w:rFonts w:eastAsiaTheme="minorEastAsia"/>
                <w:sz w:val="24"/>
                <w:szCs w:val="24"/>
              </w:rPr>
            </w:pPr>
            <w:r w:rsidRPr="00DB72E9">
              <w:rPr>
                <w:rFonts w:eastAsiaTheme="minorEastAsia"/>
                <w:sz w:val="24"/>
                <w:szCs w:val="24"/>
              </w:rPr>
              <w:t>Izabela Dubaniowska, starszy inspektor wojewódzki, na podstawie upoważnienia nr SO</w:t>
            </w:r>
            <w:r>
              <w:rPr>
                <w:rFonts w:eastAsiaTheme="minorEastAsia"/>
                <w:sz w:val="24"/>
                <w:szCs w:val="24"/>
              </w:rPr>
              <w:t>I.0030.16.2023</w:t>
            </w:r>
            <w:r w:rsidRPr="00DB72E9">
              <w:rPr>
                <w:rFonts w:eastAsiaTheme="minorEastAsia"/>
                <w:sz w:val="24"/>
                <w:szCs w:val="24"/>
              </w:rPr>
              <w:t>, kierownik zespołu kontrolerów;</w:t>
            </w:r>
          </w:p>
          <w:p w:rsidR="001D43C0" w:rsidRPr="00DB72E9" w:rsidRDefault="001D43C0" w:rsidP="001D43C0">
            <w:pPr>
              <w:widowControl w:val="0"/>
              <w:spacing w:line="276" w:lineRule="auto"/>
              <w:ind w:right="885"/>
              <w:jc w:val="both"/>
              <w:rPr>
                <w:rFonts w:eastAsiaTheme="minorEastAsia"/>
                <w:sz w:val="24"/>
                <w:szCs w:val="24"/>
              </w:rPr>
            </w:pPr>
            <w:r w:rsidRPr="00DB72E9">
              <w:rPr>
                <w:rFonts w:eastAsiaTheme="minorEastAsia"/>
                <w:sz w:val="24"/>
                <w:szCs w:val="24"/>
              </w:rPr>
              <w:t>Jadwiga Jakóbik, starszy inspektor wojewódzki, na podstawie upoważnienia nr SOI.0030.</w:t>
            </w:r>
            <w:r>
              <w:rPr>
                <w:rFonts w:eastAsiaTheme="minorEastAsia"/>
                <w:sz w:val="24"/>
                <w:szCs w:val="24"/>
              </w:rPr>
              <w:t>17.2023</w:t>
            </w:r>
            <w:r w:rsidRPr="00DB72E9">
              <w:rPr>
                <w:rFonts w:eastAsiaTheme="minorEastAsia"/>
                <w:sz w:val="24"/>
                <w:szCs w:val="24"/>
              </w:rPr>
              <w:t>.</w:t>
            </w:r>
          </w:p>
          <w:p w:rsidR="006C1AC3" w:rsidRPr="001D43C0" w:rsidRDefault="006C1AC3" w:rsidP="001D43C0">
            <w:pPr>
              <w:widowControl w:val="0"/>
              <w:ind w:right="710"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6C1AC3" w:rsidRPr="001D43C0" w:rsidTr="00822838">
        <w:tc>
          <w:tcPr>
            <w:tcW w:w="2220" w:type="dxa"/>
          </w:tcPr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Termin kontroli:</w:t>
            </w:r>
          </w:p>
          <w:p w:rsidR="006C1AC3" w:rsidRPr="001D43C0" w:rsidRDefault="006C1AC3" w:rsidP="0082283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68" w:type="dxa"/>
          </w:tcPr>
          <w:p w:rsidR="006C1AC3" w:rsidRPr="001D43C0" w:rsidRDefault="001D43C0" w:rsidP="00822838">
            <w:pPr>
              <w:widowControl w:val="0"/>
              <w:spacing w:line="276" w:lineRule="auto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Od 30 maja do 16 czerwca 2023</w:t>
            </w:r>
            <w:r w:rsidRPr="00DB72E9">
              <w:rPr>
                <w:sz w:val="24"/>
                <w:szCs w:val="24"/>
              </w:rPr>
              <w:t xml:space="preserve"> r.</w:t>
            </w:r>
          </w:p>
        </w:tc>
      </w:tr>
    </w:tbl>
    <w:p w:rsidR="006C1AC3" w:rsidRPr="001D43C0" w:rsidRDefault="006C1AC3" w:rsidP="006C1A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b/>
          <w:sz w:val="24"/>
          <w:szCs w:val="24"/>
        </w:rPr>
        <w:t>II Ocena ogólna do zakresu skontrolowanej działalności</w:t>
      </w:r>
    </w:p>
    <w:p w:rsidR="006C1AC3" w:rsidRPr="001D43C0" w:rsidRDefault="006C1AC3" w:rsidP="006C1A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ela-Siatka"/>
        <w:tblW w:w="10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35"/>
        <w:gridCol w:w="7877"/>
      </w:tblGrid>
      <w:tr w:rsidR="006C1AC3" w:rsidRPr="001D43C0" w:rsidTr="00822838">
        <w:tc>
          <w:tcPr>
            <w:tcW w:w="2235" w:type="dxa"/>
          </w:tcPr>
          <w:p w:rsidR="006C1AC3" w:rsidRPr="001D43C0" w:rsidRDefault="006C1AC3" w:rsidP="00822838">
            <w:pPr>
              <w:widowControl w:val="0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Ocena ogólna:</w:t>
            </w:r>
          </w:p>
          <w:p w:rsidR="006C1AC3" w:rsidRPr="001D43C0" w:rsidRDefault="006C1AC3" w:rsidP="00822838">
            <w:pPr>
              <w:widowControl w:val="0"/>
              <w:rPr>
                <w:sz w:val="24"/>
                <w:szCs w:val="24"/>
                <w:highlight w:val="yellow"/>
              </w:rPr>
            </w:pPr>
          </w:p>
          <w:p w:rsidR="006C1AC3" w:rsidRPr="001D43C0" w:rsidRDefault="006C1AC3" w:rsidP="0082283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77" w:type="dxa"/>
          </w:tcPr>
          <w:p w:rsidR="001D43C0" w:rsidRPr="00DB72E9" w:rsidRDefault="001D43C0" w:rsidP="001D43C0">
            <w:pPr>
              <w:widowControl w:val="0"/>
              <w:spacing w:line="276" w:lineRule="auto"/>
              <w:ind w:right="969"/>
              <w:jc w:val="both"/>
              <w:rPr>
                <w:b/>
                <w:sz w:val="24"/>
                <w:szCs w:val="24"/>
              </w:rPr>
            </w:pPr>
            <w:r w:rsidRPr="00DB72E9">
              <w:rPr>
                <w:sz w:val="24"/>
                <w:szCs w:val="24"/>
              </w:rPr>
              <w:t xml:space="preserve">Działania podejmowane przez </w:t>
            </w:r>
            <w:r>
              <w:rPr>
                <w:sz w:val="24"/>
                <w:szCs w:val="24"/>
              </w:rPr>
              <w:t>Burmistrza</w:t>
            </w:r>
            <w:r w:rsidRPr="00DB72E9">
              <w:rPr>
                <w:sz w:val="24"/>
                <w:szCs w:val="24"/>
              </w:rPr>
              <w:t xml:space="preserve"> w kontrolowanym zakresie, pod względem kryterium legalności i rzetelności, </w:t>
            </w:r>
            <w:r w:rsidRPr="00DB72E9">
              <w:rPr>
                <w:b/>
                <w:sz w:val="24"/>
                <w:szCs w:val="24"/>
              </w:rPr>
              <w:t>oceniam pozytywnie.</w:t>
            </w:r>
          </w:p>
          <w:p w:rsidR="006C1AC3" w:rsidRPr="001D43C0" w:rsidRDefault="006C1AC3" w:rsidP="001D43C0">
            <w:pPr>
              <w:widowControl w:val="0"/>
              <w:spacing w:line="276" w:lineRule="auto"/>
              <w:ind w:right="544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6C1AC3" w:rsidRPr="001D43C0" w:rsidTr="00822838">
        <w:tc>
          <w:tcPr>
            <w:tcW w:w="2235" w:type="dxa"/>
          </w:tcPr>
          <w:p w:rsidR="006C1AC3" w:rsidRPr="001D43C0" w:rsidRDefault="006C1AC3" w:rsidP="00822838">
            <w:pPr>
              <w:keepNext/>
              <w:widowControl w:val="0"/>
              <w:ind w:right="23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Komórki wykonujące zadania z zakresu objętego kontrolą:</w:t>
            </w:r>
          </w:p>
          <w:p w:rsidR="006C1AC3" w:rsidRPr="001D43C0" w:rsidRDefault="006C1AC3" w:rsidP="00822838">
            <w:pPr>
              <w:keepNext/>
              <w:widowControl w:val="0"/>
              <w:ind w:right="2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77" w:type="dxa"/>
          </w:tcPr>
          <w:p w:rsidR="001D43C0" w:rsidRDefault="001D43C0" w:rsidP="001D43C0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Wydział Finansowy </w:t>
            </w:r>
          </w:p>
          <w:p w:rsidR="006C1AC3" w:rsidRPr="001D43C0" w:rsidRDefault="001D43C0" w:rsidP="001D43C0">
            <w:pPr>
              <w:widowControl w:val="0"/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  <w:r w:rsidRPr="008132B0">
              <w:rPr>
                <w:rFonts w:eastAsiaTheme="minorEastAsia"/>
                <w:color w:val="000000" w:themeColor="text1"/>
                <w:sz w:val="24"/>
                <w:szCs w:val="24"/>
              </w:rPr>
              <w:t>Zakład Gospodarki Komunalnej w Cieszynie Sp. z o.o., Dział</w:t>
            </w:r>
          </w:p>
          <w:p w:rsidR="006C1AC3" w:rsidRPr="001D43C0" w:rsidRDefault="006C1AC3" w:rsidP="00822838">
            <w:pPr>
              <w:widowControl w:val="0"/>
              <w:spacing w:line="276" w:lineRule="auto"/>
              <w:jc w:val="both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1D43C0" w:rsidRPr="001D43C0" w:rsidTr="00822838">
        <w:tc>
          <w:tcPr>
            <w:tcW w:w="2235" w:type="dxa"/>
          </w:tcPr>
          <w:p w:rsidR="001D43C0" w:rsidRPr="001D43C0" w:rsidRDefault="001D43C0" w:rsidP="001D43C0">
            <w:pPr>
              <w:widowControl w:val="0"/>
              <w:ind w:right="23"/>
              <w:rPr>
                <w:sz w:val="24"/>
                <w:szCs w:val="24"/>
                <w:highlight w:val="yellow"/>
              </w:rPr>
            </w:pPr>
            <w:r w:rsidRPr="001D43C0">
              <w:rPr>
                <w:sz w:val="24"/>
                <w:szCs w:val="24"/>
              </w:rPr>
              <w:lastRenderedPageBreak/>
              <w:t>Ustalenia, stanowiące podstawę oceny: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</w:tcPr>
          <w:p w:rsidR="001D43C0" w:rsidRPr="006A584D" w:rsidRDefault="001D43C0" w:rsidP="001D43C0">
            <w:pPr>
              <w:ind w:right="969"/>
              <w:jc w:val="both"/>
              <w:rPr>
                <w:sz w:val="24"/>
                <w:szCs w:val="24"/>
              </w:rPr>
            </w:pPr>
            <w:r w:rsidRPr="006A584D">
              <w:rPr>
                <w:sz w:val="24"/>
                <w:szCs w:val="24"/>
              </w:rPr>
              <w:t>W 2022 r. Urząd Miasta Cieszyn otrzymał od Wojewody Śląskiego dotację celową na realiza</w:t>
            </w:r>
            <w:r>
              <w:rPr>
                <w:sz w:val="24"/>
                <w:szCs w:val="24"/>
              </w:rPr>
              <w:t xml:space="preserve">cję zadań wynikających z umów: </w:t>
            </w:r>
            <w:r w:rsidRPr="006A584D">
              <w:rPr>
                <w:sz w:val="24"/>
                <w:szCs w:val="24"/>
              </w:rPr>
              <w:t xml:space="preserve">SOIV.3113.2.10.2022 </w:t>
            </w:r>
            <w:r>
              <w:rPr>
                <w:sz w:val="24"/>
                <w:szCs w:val="24"/>
              </w:rPr>
              <w:t>oraz SOIV.3113.2.102.2022 zawartych 22 lipca 2022 r. w oparciu o porozumienie z 7 marca 2007 r., nr </w:t>
            </w:r>
            <w:r w:rsidRPr="006A584D">
              <w:rPr>
                <w:sz w:val="24"/>
                <w:szCs w:val="24"/>
              </w:rPr>
              <w:t xml:space="preserve">SO.IX-5018-B/39/07, w zakresie </w:t>
            </w:r>
            <w:r>
              <w:rPr>
                <w:sz w:val="24"/>
                <w:szCs w:val="24"/>
              </w:rPr>
              <w:t>opieki nad grobami wojennymi, w </w:t>
            </w:r>
            <w:r w:rsidRPr="006A584D">
              <w:rPr>
                <w:sz w:val="24"/>
                <w:szCs w:val="24"/>
              </w:rPr>
              <w:t xml:space="preserve">Dziale 710 </w:t>
            </w:r>
            <w:r w:rsidRPr="006A584D">
              <w:rPr>
                <w:i/>
                <w:sz w:val="24"/>
                <w:szCs w:val="24"/>
              </w:rPr>
              <w:t>Działalność Usługowa</w:t>
            </w:r>
            <w:r w:rsidRPr="006A584D">
              <w:rPr>
                <w:sz w:val="24"/>
                <w:szCs w:val="24"/>
              </w:rPr>
              <w:t xml:space="preserve"> rozdziale 71035 </w:t>
            </w:r>
            <w:r w:rsidRPr="006A584D">
              <w:rPr>
                <w:i/>
                <w:sz w:val="24"/>
                <w:szCs w:val="24"/>
              </w:rPr>
              <w:t>Cmentarze</w:t>
            </w:r>
            <w:r>
              <w:rPr>
                <w:sz w:val="24"/>
                <w:szCs w:val="24"/>
              </w:rPr>
              <w:t xml:space="preserve"> § </w:t>
            </w:r>
            <w:r w:rsidRPr="006A584D">
              <w:rPr>
                <w:sz w:val="24"/>
                <w:szCs w:val="24"/>
              </w:rPr>
              <w:t xml:space="preserve">2020 </w:t>
            </w:r>
            <w:r w:rsidRPr="006A584D">
              <w:rPr>
                <w:i/>
                <w:sz w:val="24"/>
                <w:szCs w:val="24"/>
              </w:rPr>
              <w:t xml:space="preserve">Dotacje celowe przekazane z budżetu państwa na zadania bieżące realizowane przez </w:t>
            </w:r>
            <w:r>
              <w:rPr>
                <w:i/>
                <w:sz w:val="24"/>
                <w:szCs w:val="24"/>
              </w:rPr>
              <w:t>gminę na podstawie porozumień z </w:t>
            </w:r>
            <w:r w:rsidRPr="006A584D">
              <w:rPr>
                <w:i/>
                <w:sz w:val="24"/>
                <w:szCs w:val="24"/>
              </w:rPr>
              <w:t>organami administracji rządowej</w:t>
            </w:r>
            <w:r w:rsidRPr="006A584D">
              <w:rPr>
                <w:sz w:val="24"/>
                <w:szCs w:val="24"/>
              </w:rPr>
              <w:t>:</w:t>
            </w:r>
          </w:p>
          <w:p w:rsidR="001D43C0" w:rsidRPr="006A584D" w:rsidRDefault="001D43C0" w:rsidP="001D43C0">
            <w:pPr>
              <w:ind w:right="969"/>
              <w:jc w:val="both"/>
              <w:rPr>
                <w:sz w:val="24"/>
                <w:szCs w:val="24"/>
              </w:rPr>
            </w:pPr>
            <w:r w:rsidRPr="006A584D">
              <w:rPr>
                <w:sz w:val="24"/>
                <w:szCs w:val="24"/>
              </w:rPr>
              <w:t>- w ramach umowy SOIV.311</w:t>
            </w:r>
            <w:r>
              <w:rPr>
                <w:sz w:val="24"/>
                <w:szCs w:val="24"/>
              </w:rPr>
              <w:t>3.2.10.2022 w łącznej kwocie 14</w:t>
            </w:r>
            <w:r w:rsidRPr="006A584D">
              <w:rPr>
                <w:sz w:val="24"/>
                <w:szCs w:val="24"/>
              </w:rPr>
              <w:t>000,00 zł</w:t>
            </w:r>
            <w:r>
              <w:rPr>
                <w:sz w:val="24"/>
                <w:szCs w:val="24"/>
              </w:rPr>
              <w:t>,</w:t>
            </w:r>
            <w:r w:rsidRPr="006A584D">
              <w:rPr>
                <w:sz w:val="24"/>
                <w:szCs w:val="24"/>
              </w:rPr>
              <w:t xml:space="preserve"> dotacja z</w:t>
            </w:r>
            <w:r>
              <w:rPr>
                <w:sz w:val="24"/>
                <w:szCs w:val="24"/>
              </w:rPr>
              <w:t>ostała wykorzystana w pełnej kwocie;</w:t>
            </w:r>
          </w:p>
          <w:p w:rsidR="001D43C0" w:rsidRPr="006A584D" w:rsidRDefault="001D43C0" w:rsidP="001D43C0">
            <w:pPr>
              <w:ind w:right="969"/>
              <w:jc w:val="both"/>
              <w:rPr>
                <w:sz w:val="24"/>
                <w:szCs w:val="24"/>
              </w:rPr>
            </w:pPr>
            <w:r w:rsidRPr="006A584D">
              <w:rPr>
                <w:sz w:val="24"/>
                <w:szCs w:val="24"/>
              </w:rPr>
              <w:t>- w ramach umowy SOIV.3113.</w:t>
            </w:r>
            <w:r>
              <w:rPr>
                <w:sz w:val="24"/>
                <w:szCs w:val="24"/>
              </w:rPr>
              <w:t>2.102.2022 w łącznej kwocie 297.</w:t>
            </w:r>
            <w:r w:rsidRPr="006A584D">
              <w:rPr>
                <w:sz w:val="24"/>
                <w:szCs w:val="24"/>
              </w:rPr>
              <w:t>000,00 zł</w:t>
            </w:r>
            <w:r>
              <w:rPr>
                <w:sz w:val="24"/>
                <w:szCs w:val="24"/>
              </w:rPr>
              <w:t>,</w:t>
            </w:r>
            <w:r w:rsidRPr="006A584D">
              <w:rPr>
                <w:sz w:val="24"/>
                <w:szCs w:val="24"/>
              </w:rPr>
              <w:t xml:space="preserve"> dotacja zo</w:t>
            </w:r>
            <w:r>
              <w:rPr>
                <w:sz w:val="24"/>
                <w:szCs w:val="24"/>
              </w:rPr>
              <w:t>stała wykorzystana w kwocie 296</w:t>
            </w:r>
            <w:r w:rsidRPr="006A584D">
              <w:rPr>
                <w:sz w:val="24"/>
                <w:szCs w:val="24"/>
              </w:rPr>
              <w:t>125,00 zł. tj. 99,7%</w:t>
            </w:r>
            <w:r>
              <w:rPr>
                <w:sz w:val="24"/>
                <w:szCs w:val="24"/>
              </w:rPr>
              <w:t xml:space="preserve"> kwoty wynikającej z umowy ogółem.</w:t>
            </w:r>
          </w:p>
          <w:p w:rsidR="001D43C0" w:rsidRDefault="001D43C0" w:rsidP="001D43C0">
            <w:pPr>
              <w:spacing w:line="276" w:lineRule="auto"/>
              <w:ind w:right="969"/>
              <w:jc w:val="both"/>
              <w:rPr>
                <w:sz w:val="24"/>
                <w:szCs w:val="24"/>
              </w:rPr>
            </w:pPr>
            <w:r w:rsidRPr="006A584D">
              <w:rPr>
                <w:sz w:val="24"/>
                <w:szCs w:val="24"/>
              </w:rPr>
              <w:t>Niewykorzystana kwota dotacji w wysokości 875,00  zł została terminowo zwrócona na konto Wojewody Śląskiego.</w:t>
            </w:r>
          </w:p>
          <w:p w:rsidR="001D43C0" w:rsidRPr="006A584D" w:rsidRDefault="001D43C0" w:rsidP="001D43C0">
            <w:pPr>
              <w:spacing w:line="276" w:lineRule="auto"/>
              <w:ind w:right="969"/>
              <w:jc w:val="both"/>
              <w:rPr>
                <w:sz w:val="24"/>
                <w:szCs w:val="24"/>
              </w:rPr>
            </w:pPr>
          </w:p>
          <w:p w:rsidR="001D43C0" w:rsidRPr="003B039F" w:rsidRDefault="001D43C0" w:rsidP="001D43C0">
            <w:pPr>
              <w:spacing w:line="276" w:lineRule="auto"/>
              <w:ind w:right="969"/>
              <w:jc w:val="both"/>
              <w:rPr>
                <w:sz w:val="24"/>
                <w:szCs w:val="24"/>
              </w:rPr>
            </w:pPr>
            <w:r w:rsidRPr="003B039F">
              <w:rPr>
                <w:sz w:val="24"/>
                <w:szCs w:val="24"/>
              </w:rPr>
              <w:t>Na podstawie kompleksowej analizy wydatków w powyższych paragrafach ustalono, że środki z dotacji celowej wydatkowane zostały zgodnie z przeznaczeniem</w:t>
            </w:r>
            <w:r>
              <w:rPr>
                <w:sz w:val="24"/>
                <w:szCs w:val="24"/>
              </w:rPr>
              <w:t>,  w wysokościach określonych w </w:t>
            </w:r>
            <w:r w:rsidRPr="003B039F">
              <w:rPr>
                <w:sz w:val="24"/>
                <w:szCs w:val="24"/>
              </w:rPr>
              <w:t>dowodach źródłowych.</w:t>
            </w:r>
          </w:p>
          <w:p w:rsidR="001D43C0" w:rsidRPr="003B039F" w:rsidRDefault="001D43C0" w:rsidP="001D43C0">
            <w:pPr>
              <w:spacing w:line="276" w:lineRule="auto"/>
              <w:ind w:right="969"/>
              <w:jc w:val="both"/>
              <w:rPr>
                <w:sz w:val="24"/>
                <w:szCs w:val="24"/>
              </w:rPr>
            </w:pPr>
            <w:r w:rsidRPr="003B039F">
              <w:rPr>
                <w:sz w:val="24"/>
                <w:szCs w:val="24"/>
              </w:rPr>
              <w:t>Dotacja została wykorzystana prawidłowo, nie wystąpiły przypadki przeznaczenia dotacji na inne cele.</w:t>
            </w:r>
          </w:p>
          <w:p w:rsidR="001D43C0" w:rsidRPr="00DB72E9" w:rsidRDefault="001D43C0" w:rsidP="001D43C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1D43C0" w:rsidRPr="00FA6AAC" w:rsidRDefault="001D43C0" w:rsidP="001D43C0">
            <w:pPr>
              <w:widowControl w:val="0"/>
              <w:suppressAutoHyphens/>
              <w:spacing w:line="276" w:lineRule="auto"/>
              <w:ind w:right="969"/>
              <w:jc w:val="both"/>
              <w:rPr>
                <w:sz w:val="24"/>
                <w:szCs w:val="24"/>
              </w:rPr>
            </w:pPr>
            <w:r w:rsidRPr="00FA6AAC">
              <w:rPr>
                <w:sz w:val="24"/>
                <w:szCs w:val="24"/>
              </w:rPr>
              <w:t>Skontrolowane wydatki zostały prawidłowo udokumentowane dowodami księgowymi, zatwierdzonymi przez upoważnionych pracowników pod względem merytorycznym, formalnym, rachunkowym oraz opisanymi zgodnie z wymogami art. 21 i 22 ustawy z dnia 29 września 1994 r. o rachunkowości</w:t>
            </w:r>
            <w:r w:rsidRPr="00FA6AAC">
              <w:rPr>
                <w:vertAlign w:val="superscript"/>
              </w:rPr>
              <w:footnoteReference w:id="4"/>
            </w:r>
            <w:r w:rsidRPr="00FA6AAC">
              <w:rPr>
                <w:sz w:val="24"/>
                <w:szCs w:val="24"/>
              </w:rPr>
              <w:t>,</w:t>
            </w:r>
            <w:r w:rsidRPr="00FA6AAC">
              <w:rPr>
                <w:iCs/>
                <w:sz w:val="24"/>
                <w:szCs w:val="24"/>
              </w:rPr>
              <w:t xml:space="preserve"> a także art. 54 ustawy o finansach publicznych</w:t>
            </w:r>
            <w:r w:rsidRPr="00FA6AAC">
              <w:rPr>
                <w:iCs/>
                <w:vertAlign w:val="superscript"/>
              </w:rPr>
              <w:footnoteReference w:id="5"/>
            </w:r>
            <w:r w:rsidRPr="00FA6AAC">
              <w:rPr>
                <w:iCs/>
                <w:sz w:val="24"/>
                <w:szCs w:val="24"/>
              </w:rPr>
              <w:t xml:space="preserve">. </w:t>
            </w:r>
          </w:p>
          <w:p w:rsidR="001D43C0" w:rsidRPr="00DB72E9" w:rsidRDefault="001D43C0" w:rsidP="001D43C0">
            <w:pPr>
              <w:spacing w:line="276" w:lineRule="auto"/>
              <w:jc w:val="both"/>
              <w:rPr>
                <w:bCs/>
                <w:sz w:val="24"/>
                <w:szCs w:val="24"/>
                <w:highlight w:val="yellow"/>
              </w:rPr>
            </w:pPr>
          </w:p>
          <w:p w:rsidR="001D43C0" w:rsidRPr="00FF2DFE" w:rsidRDefault="001D43C0" w:rsidP="001D43C0">
            <w:pPr>
              <w:spacing w:line="276" w:lineRule="auto"/>
              <w:ind w:right="969"/>
              <w:jc w:val="both"/>
              <w:rPr>
                <w:sz w:val="24"/>
                <w:szCs w:val="24"/>
              </w:rPr>
            </w:pPr>
            <w:r w:rsidRPr="00FF2DFE">
              <w:rPr>
                <w:sz w:val="24"/>
                <w:szCs w:val="24"/>
              </w:rPr>
              <w:t>Zobowiązania wynikające z dowodów księgowych regulowano terminowo.</w:t>
            </w:r>
          </w:p>
          <w:p w:rsidR="001D43C0" w:rsidRPr="00FF2DFE" w:rsidRDefault="001D43C0" w:rsidP="001D43C0">
            <w:pPr>
              <w:spacing w:line="276" w:lineRule="auto"/>
              <w:ind w:right="969"/>
              <w:jc w:val="both"/>
              <w:rPr>
                <w:sz w:val="24"/>
                <w:szCs w:val="24"/>
              </w:rPr>
            </w:pPr>
            <w:r w:rsidRPr="00FF2DFE">
              <w:rPr>
                <w:sz w:val="24"/>
                <w:szCs w:val="24"/>
              </w:rPr>
              <w:t>Ewidencję księgową prowadzono na bieżąco oraz zgodnie z przepisami ustawy o rachunkowości</w:t>
            </w:r>
            <w:r w:rsidRPr="00FF2DFE"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>, a kwoty wynikające z </w:t>
            </w:r>
            <w:r w:rsidRPr="00FF2DFE">
              <w:rPr>
                <w:sz w:val="24"/>
                <w:szCs w:val="24"/>
              </w:rPr>
              <w:t xml:space="preserve">dowodów księgowych były księgowane na właściwych kontach oraz </w:t>
            </w:r>
            <w:r w:rsidRPr="00FF2DFE">
              <w:rPr>
                <w:bCs/>
                <w:sz w:val="24"/>
                <w:szCs w:val="24"/>
              </w:rPr>
              <w:t xml:space="preserve">według właściwych paragrafów klasyfikacji budżetowej. </w:t>
            </w:r>
          </w:p>
          <w:p w:rsidR="001D43C0" w:rsidRPr="00DB72E9" w:rsidRDefault="001D43C0" w:rsidP="001D43C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1D43C0" w:rsidRPr="000D3821" w:rsidRDefault="001D43C0" w:rsidP="001D43C0">
            <w:pPr>
              <w:spacing w:line="276" w:lineRule="auto"/>
              <w:ind w:right="9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dniu 2 czerwca 2023</w:t>
            </w:r>
            <w:r w:rsidRPr="000D3821">
              <w:rPr>
                <w:sz w:val="24"/>
                <w:szCs w:val="24"/>
              </w:rPr>
              <w:t xml:space="preserve"> r. członek zespołu kontrolnego dokonał oględzin miejsc realizacji zadania, w wyniku którego ustalono, że zadanie zostało zrealizowane zgodnie z zaplanowanym zakresem rzeczowym.  </w:t>
            </w:r>
          </w:p>
          <w:p w:rsidR="001D43C0" w:rsidRPr="00DB72E9" w:rsidRDefault="001D43C0" w:rsidP="001D43C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  <w:p w:rsidR="001D43C0" w:rsidRPr="000D3821" w:rsidRDefault="001D43C0" w:rsidP="001D43C0">
            <w:pPr>
              <w:spacing w:line="276" w:lineRule="auto"/>
              <w:ind w:right="969"/>
              <w:jc w:val="both"/>
              <w:rPr>
                <w:bCs/>
                <w:sz w:val="24"/>
                <w:szCs w:val="24"/>
              </w:rPr>
            </w:pPr>
            <w:r w:rsidRPr="000D3821">
              <w:rPr>
                <w:bCs/>
                <w:sz w:val="24"/>
                <w:szCs w:val="24"/>
              </w:rPr>
              <w:t xml:space="preserve">Wykazana w sprawozdaniach merytorycznych, skierowanych do Wydziału Spraw Obywatelskich i Cudzoziemców Śląskiego Urzędu Wojewódzkiego w Katowicach kwota wykorzystanej dotacji była zgodna z ewidencją księgową. </w:t>
            </w:r>
          </w:p>
          <w:p w:rsidR="001D43C0" w:rsidRPr="00DB72E9" w:rsidRDefault="001D43C0" w:rsidP="001D43C0">
            <w:pPr>
              <w:spacing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1D43C0" w:rsidRPr="001D43C0" w:rsidTr="00822838">
        <w:tc>
          <w:tcPr>
            <w:tcW w:w="2235" w:type="dxa"/>
          </w:tcPr>
          <w:p w:rsidR="001D43C0" w:rsidRPr="001D43C0" w:rsidRDefault="001D43C0" w:rsidP="001D43C0">
            <w:pPr>
              <w:widowControl w:val="0"/>
              <w:ind w:right="23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Osoby odpowiedzialne za nadzór oraz  realizację zadań w zakresie stwierdzonej nieprawidłowości:</w:t>
            </w:r>
          </w:p>
          <w:p w:rsidR="001D43C0" w:rsidRPr="001D43C0" w:rsidRDefault="001D43C0" w:rsidP="001D43C0">
            <w:pPr>
              <w:widowControl w:val="0"/>
              <w:ind w:right="2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77" w:type="dxa"/>
          </w:tcPr>
          <w:p w:rsidR="001D43C0" w:rsidRPr="001D43C0" w:rsidRDefault="001D43C0" w:rsidP="001D43C0">
            <w:pPr>
              <w:widowControl w:val="0"/>
              <w:ind w:right="788"/>
              <w:jc w:val="both"/>
              <w:rPr>
                <w:sz w:val="24"/>
                <w:szCs w:val="24"/>
              </w:rPr>
            </w:pPr>
            <w:r w:rsidRPr="001D43C0">
              <w:rPr>
                <w:sz w:val="24"/>
                <w:szCs w:val="24"/>
              </w:rPr>
              <w:t>Nie dotyczy.</w:t>
            </w:r>
          </w:p>
          <w:p w:rsidR="001D43C0" w:rsidRPr="001D43C0" w:rsidRDefault="001D43C0" w:rsidP="001D43C0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</w:tr>
    </w:tbl>
    <w:p w:rsidR="006C1AC3" w:rsidRPr="001D43C0" w:rsidRDefault="006C1AC3" w:rsidP="007E63B9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b/>
          <w:sz w:val="24"/>
          <w:szCs w:val="24"/>
        </w:rPr>
        <w:t>III Uwagi i zalecenia pokontrolne</w:t>
      </w:r>
    </w:p>
    <w:p w:rsidR="006C1AC3" w:rsidRPr="001D43C0" w:rsidRDefault="006C1AC3" w:rsidP="006C1A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AC3" w:rsidRDefault="0000035E" w:rsidP="007E63B9">
      <w:pPr>
        <w:widowControl w:val="0"/>
        <w:spacing w:after="0" w:line="240" w:lineRule="auto"/>
        <w:ind w:right="6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63B9">
        <w:rPr>
          <w:rFonts w:ascii="Times New Roman" w:hAnsi="Times New Roman" w:cs="Times New Roman"/>
          <w:sz w:val="24"/>
          <w:szCs w:val="24"/>
        </w:rPr>
        <w:t xml:space="preserve">   </w:t>
      </w:r>
      <w:r w:rsidR="001D43C0" w:rsidRPr="001D43C0">
        <w:rPr>
          <w:rFonts w:ascii="Times New Roman" w:hAnsi="Times New Roman" w:cs="Times New Roman"/>
          <w:sz w:val="24"/>
          <w:szCs w:val="24"/>
        </w:rPr>
        <w:t>Nie dotyczy.</w:t>
      </w:r>
    </w:p>
    <w:p w:rsidR="0000035E" w:rsidRPr="001D43C0" w:rsidRDefault="0000035E" w:rsidP="007E63B9">
      <w:pPr>
        <w:widowControl w:val="0"/>
        <w:spacing w:after="0" w:line="240" w:lineRule="auto"/>
        <w:ind w:right="6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62" w:type="dxa"/>
        <w:tblLook w:val="04A0" w:firstRow="1" w:lastRow="0" w:firstColumn="1" w:lastColumn="0" w:noHBand="0" w:noVBand="1"/>
      </w:tblPr>
      <w:tblGrid>
        <w:gridCol w:w="10340"/>
        <w:gridCol w:w="222"/>
      </w:tblGrid>
      <w:tr w:rsidR="006C1AC3" w:rsidRPr="001D43C0" w:rsidTr="004A38BE">
        <w:trPr>
          <w:trHeight w:val="1174"/>
        </w:trPr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10124" w:type="dxa"/>
              <w:tblLook w:val="04A0" w:firstRow="1" w:lastRow="0" w:firstColumn="1" w:lastColumn="0" w:noHBand="0" w:noVBand="1"/>
            </w:tblPr>
            <w:tblGrid>
              <w:gridCol w:w="2248"/>
              <w:gridCol w:w="7876"/>
            </w:tblGrid>
            <w:tr w:rsidR="006C1AC3" w:rsidRPr="001D43C0" w:rsidTr="00822838">
              <w:trPr>
                <w:trHeight w:val="291"/>
              </w:trPr>
              <w:tc>
                <w:tcPr>
                  <w:tcW w:w="2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035E" w:rsidRDefault="006C1AC3" w:rsidP="00822838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 w:rsidRPr="001D43C0">
                    <w:rPr>
                      <w:b/>
                      <w:sz w:val="24"/>
                      <w:szCs w:val="24"/>
                    </w:rPr>
                    <w:lastRenderedPageBreak/>
                    <w:t xml:space="preserve">IV. Pouczenie </w:t>
                  </w:r>
                  <w:r w:rsidR="007E63B9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00035E" w:rsidRDefault="0000035E" w:rsidP="00822838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</w:p>
                <w:p w:rsidR="006C1AC3" w:rsidRPr="001D43C0" w:rsidRDefault="007E63B9" w:rsidP="00822838">
                  <w:pPr>
                    <w:widowControl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Pr="007E63B9">
                    <w:rPr>
                      <w:sz w:val="24"/>
                      <w:szCs w:val="24"/>
                    </w:rPr>
                    <w:t>Nie dotyczy.</w:t>
                  </w:r>
                </w:p>
              </w:tc>
              <w:tc>
                <w:tcPr>
                  <w:tcW w:w="78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1AC3" w:rsidRPr="001D43C0" w:rsidRDefault="006C1AC3" w:rsidP="00822838">
                  <w:pPr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C1AC3" w:rsidRPr="001D43C0" w:rsidRDefault="006C1AC3" w:rsidP="007E63B9">
            <w:pPr>
              <w:widowControl w:val="0"/>
              <w:ind w:right="10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C1AC3" w:rsidRPr="001D43C0" w:rsidRDefault="006C1AC3" w:rsidP="0082283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C1AC3" w:rsidRPr="001D43C0" w:rsidRDefault="006C1AC3" w:rsidP="006C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D43C0" w:rsidRDefault="006C1AC3" w:rsidP="006C1AC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sz w:val="24"/>
          <w:szCs w:val="24"/>
        </w:rPr>
        <w:t>Magdalena Szewczuk-Szturc</w:t>
      </w:r>
    </w:p>
    <w:p w:rsidR="006C1AC3" w:rsidRPr="001D43C0" w:rsidRDefault="006C1AC3" w:rsidP="006C1AC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sz w:val="24"/>
          <w:szCs w:val="24"/>
        </w:rPr>
        <w:t xml:space="preserve">Dyrektor Wydziału </w:t>
      </w:r>
    </w:p>
    <w:p w:rsidR="006C1AC3" w:rsidRPr="001D43C0" w:rsidRDefault="006C1AC3" w:rsidP="006C1AC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sz w:val="24"/>
          <w:szCs w:val="24"/>
        </w:rPr>
        <w:t>Spraw Obywatelskich i Cudzoziemców</w:t>
      </w:r>
    </w:p>
    <w:p w:rsidR="006C1AC3" w:rsidRPr="001D43C0" w:rsidRDefault="006C1AC3" w:rsidP="006C1AC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AC3" w:rsidRPr="001E2366" w:rsidRDefault="006C1AC3" w:rsidP="006C1AC3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3C0">
        <w:rPr>
          <w:rFonts w:ascii="Times New Roman" w:eastAsia="Times New Roman" w:hAnsi="Times New Roman" w:cs="Times New Roman"/>
          <w:sz w:val="24"/>
          <w:szCs w:val="24"/>
        </w:rPr>
        <w:t>/dokument podpisany elektronicznie/</w:t>
      </w:r>
    </w:p>
    <w:p w:rsidR="006C1AC3" w:rsidRPr="00BC2FEE" w:rsidRDefault="006C1AC3" w:rsidP="006C1A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166" w:rsidRDefault="00057166"/>
    <w:sectPr w:rsidR="00057166" w:rsidSect="00EB0D19">
      <w:footerReference w:type="default" r:id="rId8"/>
      <w:pgSz w:w="12240" w:h="15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4F" w:rsidRDefault="00584D4F" w:rsidP="006C1AC3">
      <w:pPr>
        <w:spacing w:after="0" w:line="240" w:lineRule="auto"/>
      </w:pPr>
      <w:r>
        <w:separator/>
      </w:r>
    </w:p>
  </w:endnote>
  <w:endnote w:type="continuationSeparator" w:id="0">
    <w:p w:rsidR="00584D4F" w:rsidRDefault="00584D4F" w:rsidP="006C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065703"/>
      <w:docPartObj>
        <w:docPartGallery w:val="Page Numbers (Bottom of Page)"/>
        <w:docPartUnique/>
      </w:docPartObj>
    </w:sdtPr>
    <w:sdtEndPr/>
    <w:sdtContent>
      <w:p w:rsidR="006C339D" w:rsidRDefault="00C93C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29E">
          <w:rPr>
            <w:noProof/>
          </w:rPr>
          <w:t>2</w:t>
        </w:r>
        <w:r>
          <w:fldChar w:fldCharType="end"/>
        </w:r>
      </w:p>
    </w:sdtContent>
  </w:sdt>
  <w:p w:rsidR="006C339D" w:rsidRDefault="0058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4F" w:rsidRDefault="00584D4F" w:rsidP="006C1AC3">
      <w:pPr>
        <w:spacing w:after="0" w:line="240" w:lineRule="auto"/>
      </w:pPr>
      <w:r>
        <w:separator/>
      </w:r>
    </w:p>
  </w:footnote>
  <w:footnote w:type="continuationSeparator" w:id="0">
    <w:p w:rsidR="00584D4F" w:rsidRDefault="00584D4F" w:rsidP="006C1AC3">
      <w:pPr>
        <w:spacing w:after="0" w:line="240" w:lineRule="auto"/>
      </w:pPr>
      <w:r>
        <w:continuationSeparator/>
      </w:r>
    </w:p>
  </w:footnote>
  <w:footnote w:id="1">
    <w:p w:rsidR="001D43C0" w:rsidRPr="00CA02AD" w:rsidRDefault="001D43C0" w:rsidP="001D43C0">
      <w:pPr>
        <w:pStyle w:val="Tekstprzypisudolnego"/>
        <w:rPr>
          <w:sz w:val="16"/>
          <w:szCs w:val="16"/>
        </w:rPr>
      </w:pPr>
      <w:r w:rsidRPr="00CA02A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tj. Dz. U. z 2023 r., poz. 190,</w:t>
      </w:r>
    </w:p>
  </w:footnote>
  <w:footnote w:id="2">
    <w:p w:rsidR="001D43C0" w:rsidRPr="00CA02AD" w:rsidRDefault="001D43C0" w:rsidP="001D43C0">
      <w:pPr>
        <w:pStyle w:val="Tekstprzypisudolnego"/>
        <w:rPr>
          <w:sz w:val="16"/>
          <w:szCs w:val="16"/>
        </w:rPr>
      </w:pPr>
      <w:r w:rsidRPr="00CA02A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CA02AD">
        <w:rPr>
          <w:sz w:val="16"/>
          <w:szCs w:val="16"/>
        </w:rPr>
        <w:t>tj. z 2020 r., poz. 224</w:t>
      </w:r>
      <w:r>
        <w:rPr>
          <w:sz w:val="16"/>
          <w:szCs w:val="16"/>
        </w:rPr>
        <w:t>,</w:t>
      </w:r>
    </w:p>
  </w:footnote>
  <w:footnote w:id="3">
    <w:p w:rsidR="001D43C0" w:rsidRPr="00CA02AD" w:rsidRDefault="001D43C0" w:rsidP="001D43C0">
      <w:pPr>
        <w:pStyle w:val="Tekstprzypisudolnego"/>
        <w:rPr>
          <w:sz w:val="16"/>
          <w:szCs w:val="16"/>
        </w:rPr>
      </w:pPr>
      <w:r w:rsidRPr="00CA02A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tj. Dz. U. z 2022 r., poz. 1634 ze zm.</w:t>
      </w:r>
    </w:p>
  </w:footnote>
  <w:footnote w:id="4">
    <w:p w:rsidR="001D43C0" w:rsidRPr="00CF596B" w:rsidRDefault="001D43C0" w:rsidP="002E5C6E">
      <w:pPr>
        <w:pStyle w:val="Tekstprzypisudolnego"/>
        <w:jc w:val="both"/>
        <w:rPr>
          <w:color w:val="000000" w:themeColor="text1"/>
          <w:sz w:val="16"/>
          <w:szCs w:val="16"/>
        </w:rPr>
      </w:pPr>
      <w:r w:rsidRPr="00CF596B">
        <w:rPr>
          <w:rStyle w:val="Odwoanieprzypisudolnego"/>
          <w:color w:val="000000" w:themeColor="text1"/>
          <w:sz w:val="16"/>
          <w:szCs w:val="16"/>
        </w:rPr>
        <w:footnoteRef/>
      </w:r>
      <w:r w:rsidRPr="00CF596B">
        <w:rPr>
          <w:color w:val="000000" w:themeColor="text1"/>
          <w:sz w:val="16"/>
          <w:szCs w:val="16"/>
        </w:rPr>
        <w:t xml:space="preserve"> </w:t>
      </w:r>
      <w:r w:rsidRPr="0036328A">
        <w:rPr>
          <w:color w:val="000000" w:themeColor="text1"/>
          <w:sz w:val="16"/>
          <w:szCs w:val="16"/>
        </w:rPr>
        <w:t>tj. Dz. U. z 2021 r., poz. 217, tj. Dz. U. z 2023 r., poz. 120 ze zm.,</w:t>
      </w:r>
    </w:p>
  </w:footnote>
  <w:footnote w:id="5">
    <w:p w:rsidR="001D43C0" w:rsidRPr="00CF596B" w:rsidRDefault="001D43C0" w:rsidP="002E5C6E">
      <w:pPr>
        <w:pStyle w:val="Tekstprzypisudolnego"/>
        <w:jc w:val="both"/>
        <w:rPr>
          <w:sz w:val="16"/>
          <w:szCs w:val="16"/>
        </w:rPr>
      </w:pPr>
      <w:r w:rsidRPr="00CF596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2F40">
        <w:rPr>
          <w:sz w:val="16"/>
          <w:szCs w:val="16"/>
        </w:rPr>
        <w:t>tj. Dz. U. z 2021 r., poz. 305, tj. Dz. U. z 2022 r., poz. 1634 ze zm</w:t>
      </w:r>
      <w:r>
        <w:rPr>
          <w:sz w:val="16"/>
          <w:szCs w:val="16"/>
        </w:rPr>
        <w:t>.</w:t>
      </w:r>
    </w:p>
  </w:footnote>
  <w:footnote w:id="6">
    <w:p w:rsidR="001D43C0" w:rsidRPr="00CF596B" w:rsidRDefault="001D43C0" w:rsidP="00FA19B4">
      <w:pPr>
        <w:pStyle w:val="Tekstprzypisudolnego"/>
        <w:jc w:val="both"/>
        <w:rPr>
          <w:sz w:val="16"/>
          <w:szCs w:val="16"/>
        </w:rPr>
      </w:pPr>
      <w:r w:rsidRPr="00CF596B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6328A">
        <w:rPr>
          <w:sz w:val="16"/>
          <w:szCs w:val="16"/>
        </w:rPr>
        <w:t>tj. Dz. U. z 2021 r., poz. 217, tj. Dz. U. z 2023 r., poz. 120 ze zm.,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63E87"/>
    <w:multiLevelType w:val="hybridMultilevel"/>
    <w:tmpl w:val="21400BF2"/>
    <w:lvl w:ilvl="0" w:tplc="98268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B4CB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27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1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57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4B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44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43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8C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3"/>
    <w:rsid w:val="0000035E"/>
    <w:rsid w:val="00057166"/>
    <w:rsid w:val="001D43C0"/>
    <w:rsid w:val="0036029E"/>
    <w:rsid w:val="00443A0B"/>
    <w:rsid w:val="004A38BE"/>
    <w:rsid w:val="00584D4F"/>
    <w:rsid w:val="006C1AC3"/>
    <w:rsid w:val="00756018"/>
    <w:rsid w:val="007E63B9"/>
    <w:rsid w:val="00812EFB"/>
    <w:rsid w:val="008D5CBA"/>
    <w:rsid w:val="009203B6"/>
    <w:rsid w:val="00932C2E"/>
    <w:rsid w:val="00C93C7C"/>
    <w:rsid w:val="00D73180"/>
    <w:rsid w:val="00DC76C5"/>
    <w:rsid w:val="00F23C7B"/>
    <w:rsid w:val="00F5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C314F-4F72-4EC7-87D3-F78BF21C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C1AC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C1AC3"/>
    <w:rPr>
      <w:rFonts w:eastAsiaTheme="minorEastAsia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rsid w:val="006C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6C1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1_przypis,Footnote Reference Number,Odwołanie przypisu"/>
    <w:rsid w:val="006C1AC3"/>
    <w:rPr>
      <w:vertAlign w:val="superscript"/>
    </w:rPr>
  </w:style>
  <w:style w:type="table" w:styleId="Tabela-Siatka">
    <w:name w:val="Table Grid"/>
    <w:basedOn w:val="Standardowy"/>
    <w:uiPriority w:val="59"/>
    <w:rsid w:val="006C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Kąkolewska-Kaczor Iwona</dc:creator>
  <cp:keywords/>
  <dc:description/>
  <cp:lastModifiedBy>Jasnoch Piotr</cp:lastModifiedBy>
  <cp:revision>2</cp:revision>
  <dcterms:created xsi:type="dcterms:W3CDTF">2023-07-27T12:17:00Z</dcterms:created>
  <dcterms:modified xsi:type="dcterms:W3CDTF">2023-07-27T12:17:00Z</dcterms:modified>
</cp:coreProperties>
</file>