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D" w:rsidRPr="00B112DB" w:rsidRDefault="00A77AED" w:rsidP="001C101E">
      <w:pPr>
        <w:pStyle w:val="Nagwek2"/>
        <w:jc w:val="center"/>
      </w:pPr>
      <w:r w:rsidRPr="00A77AED">
        <w:t>Formularz uwag/opinii w sprawie przedmiotowego projektu uchwały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999"/>
        <w:gridCol w:w="4620"/>
      </w:tblGrid>
      <w:tr w:rsidR="00B112DB" w:rsidRPr="001C101E" w:rsidTr="001C101E">
        <w:trPr>
          <w:tblHeader/>
        </w:trPr>
        <w:tc>
          <w:tcPr>
            <w:tcW w:w="575" w:type="dxa"/>
            <w:shd w:val="clear" w:color="auto" w:fill="auto"/>
          </w:tcPr>
          <w:p w:rsidR="00B112DB" w:rsidRPr="001C101E" w:rsidRDefault="00B112DB" w:rsidP="001C101E">
            <w:pPr>
              <w:spacing w:after="0"/>
              <w:jc w:val="center"/>
              <w:rPr>
                <w:rFonts w:ascii="Calibri" w:eastAsia="Calibri" w:hAnsi="Calibri" w:cs="Calibri"/>
                <w:b/>
              </w:rPr>
            </w:pPr>
            <w:r w:rsidRPr="001C101E">
              <w:rPr>
                <w:rFonts w:ascii="Calibri" w:eastAsia="Calibri" w:hAnsi="Calibri" w:cs="Calibri"/>
                <w:b/>
              </w:rPr>
              <w:t>L.p.</w:t>
            </w:r>
          </w:p>
        </w:tc>
        <w:tc>
          <w:tcPr>
            <w:tcW w:w="4999" w:type="dxa"/>
            <w:shd w:val="clear" w:color="auto" w:fill="auto"/>
            <w:tcMar>
              <w:left w:w="108" w:type="dxa"/>
            </w:tcMar>
          </w:tcPr>
          <w:p w:rsidR="00B112DB" w:rsidRPr="001C101E" w:rsidRDefault="00B112DB" w:rsidP="001C101E">
            <w:pPr>
              <w:spacing w:after="0"/>
              <w:jc w:val="center"/>
              <w:rPr>
                <w:rFonts w:ascii="Calibri" w:eastAsia="Calibri" w:hAnsi="Calibri" w:cs="Calibri"/>
                <w:b/>
              </w:rPr>
            </w:pPr>
            <w:r w:rsidRPr="001C101E">
              <w:rPr>
                <w:rFonts w:ascii="Calibri" w:eastAsia="Calibri" w:hAnsi="Calibri" w:cs="Calibri"/>
                <w:b/>
              </w:rPr>
              <w:t>Treść uwagi/opinii</w:t>
            </w:r>
          </w:p>
        </w:tc>
        <w:tc>
          <w:tcPr>
            <w:tcW w:w="4620" w:type="dxa"/>
            <w:shd w:val="clear" w:color="auto" w:fill="auto"/>
            <w:tcMar>
              <w:left w:w="108" w:type="dxa"/>
            </w:tcMar>
          </w:tcPr>
          <w:p w:rsidR="00B112DB" w:rsidRPr="001C101E" w:rsidRDefault="00B112DB" w:rsidP="001C101E">
            <w:pPr>
              <w:spacing w:after="0"/>
              <w:jc w:val="center"/>
              <w:rPr>
                <w:rFonts w:ascii="Calibri" w:eastAsia="Calibri" w:hAnsi="Calibri" w:cs="Calibri"/>
                <w:b/>
              </w:rPr>
            </w:pPr>
            <w:r w:rsidRPr="001C101E">
              <w:rPr>
                <w:rFonts w:ascii="Calibri" w:eastAsia="Calibri" w:hAnsi="Calibri" w:cs="Calibri"/>
                <w:b/>
              </w:rPr>
              <w:t>Rozpatrzenie</w:t>
            </w:r>
            <w:r w:rsidR="001C101E" w:rsidRPr="001C101E">
              <w:rPr>
                <w:rFonts w:ascii="Calibri" w:eastAsia="Calibri" w:hAnsi="Calibri" w:cs="Calibri"/>
                <w:b/>
              </w:rPr>
              <w:t xml:space="preserve"> </w:t>
            </w:r>
            <w:r w:rsidRPr="001C101E">
              <w:rPr>
                <w:rFonts w:ascii="Calibri" w:eastAsia="Calibri" w:hAnsi="Calibri" w:cs="Calibri"/>
                <w:b/>
              </w:rPr>
              <w:t>Burmistrza Miasta Cieszyna</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1</w:t>
            </w:r>
            <w:bookmarkStart w:id="0" w:name="_GoBack"/>
            <w:bookmarkEnd w:id="0"/>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Ze względu na fakt, że, jak napisano w dokumencie Strategii, jednym z podstawowych narzędzi promocji zdrowia uważa się edukację zdrowotną, uważamy za celowe skupić się na poprowadzeniu w Cieszynie skutecznych i nowoczesnych kampanii społeczno-edukacyjnych o tematyce zdrowotnej. Uważamy, że miasto mogą w tym sektorze wspomóc także organizacje pozarządowe i lokalny biznes, posiadające adekwatne do tematyki przygotowanie merytoryczne i/lub bogate portfolio kontaktów ze specjalistami w sektorze ochrony zdrowia i nauki o zdrowiu, a także doświadczenie w kontekście edukowania prozdrowotnego i prowadzenia lokalnych kampanii o takiej tematyce. Wsparcie lokalnego samorządu przez organizacje pozarządowe w kontekście edukacji zdrowotne może przebiegać wielotorowo i na różne sposoby, np.: konsultacja merytoryczna, konsultacja od strony formy narzędzi i rozwiązań kampanii, wsparcie na etapie realizacji kampanii, zlecenie przygotowania publikacji i/lub innych narzędzi edukacyjnych czy zlecenie przygotowania i poprowadzenia kampanii.</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Gmina Cieszyn wspiera organizacje pozarządowe na zasadach określonych w uchwalonym rocznym Programie współpracy gminy Cieszyn z organizacjami pozarządowymi oraz podmiotami działającymi w zakresie pożytku publicznego. Jednym z priorytetowych zadań publicznych Programu współpracy jest ochrona i promocja zdrowia.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Lokalny biznes również może uczestniczyć w realizacji wskazanych priorytetów dla Regionalnej Polityki Zdrowotnej Miasta Cieszyna i został on wskazany pod nazwą </w:t>
            </w:r>
            <w:r w:rsidRPr="00B112DB">
              <w:rPr>
                <w:rFonts w:ascii="Calibri" w:eastAsia="Calibri" w:hAnsi="Calibri" w:cs="Calibri"/>
              </w:rPr>
              <w:t>"</w:t>
            </w:r>
            <w:r w:rsidRPr="00B112DB">
              <w:rPr>
                <w:rFonts w:ascii="Calibri" w:eastAsia="Calibri" w:hAnsi="Calibri" w:cs="Calibri"/>
              </w:rPr>
              <w:t>podmioty wykonujące działalność leczniczą</w:t>
            </w:r>
            <w:r w:rsidRPr="00B112DB">
              <w:rPr>
                <w:rFonts w:ascii="Calibri" w:eastAsia="Calibri" w:hAnsi="Calibri" w:cs="Calibri"/>
              </w:rPr>
              <w:t>"</w:t>
            </w:r>
            <w:r w:rsidRPr="00B112DB">
              <w:rPr>
                <w:rFonts w:ascii="Calibri" w:eastAsia="Calibri" w:hAnsi="Calibri" w:cs="Calibri"/>
              </w:rPr>
              <w:t>.</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2</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Postulujemy, by kwestia przygotowania Strategii oraz wyznaczenia tematyki programów polityki zdrowotnej Cieszyna na najbliższe lata została skonsultowana (jeszcze przed ich uchwaleniem przez Radę Miejską) organizacjami pozarządowymi zajmującymi się tematyką promocji zdrowia na terenie Cieszyna.</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Projekt Lokalnej Strategii Polityki Zdrowotnej na lata 2023-2028 dla Miasta Cieszyna został poddany konsultacjom z mieszkańcami Cieszyna i radami działalności pożytku publicznego lub organizacjami pozarządowymi, zgodnie z Uchwałą nr XVII/180/20 Rady Miejskiej w sprawie określenia szczegółowego sposobu konsultowania projektów aktów prawa miejscowego z radami działalności pożytku publicznego lub organizacjami pozarządowymi i podmiotami wymienionymi w art.3 ust 3 ustawy o działalności pożytku publicznego i o wolontariacie i w trybie Uchwały nr XVII/179/20 Rady Miejskiej w </w:t>
            </w:r>
            <w:r w:rsidRPr="00B112DB">
              <w:rPr>
                <w:rFonts w:ascii="Calibri" w:eastAsia="Calibri" w:hAnsi="Calibri" w:cs="Calibri"/>
              </w:rPr>
              <w:lastRenderedPageBreak/>
              <w:t>sprawie zasad i trybu przeprowadzania konsultacji z mieszkańcami Cieszyna. Konsultacje odbyły się w terminie od 1 czerwca 2023 r. do 30 czerwca 2023 r.</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Zgodnie z podjętą uchwałą nr LIV/650/23 Rady Miejskiej Cieszyna z dnia 22 czerwca 2023 r. w sprawie planu pracy Rady Miejskiej Cieszyna na II półrocze 2023 roku </w:t>
            </w:r>
            <w:r w:rsidRPr="00B112DB">
              <w:rPr>
                <w:rFonts w:ascii="Calibri" w:eastAsia="Calibri" w:hAnsi="Calibri" w:cs="Calibri"/>
              </w:rPr>
              <w:t>-</w:t>
            </w:r>
            <w:r w:rsidRPr="00B112DB">
              <w:rPr>
                <w:rFonts w:ascii="Calibri" w:eastAsia="Calibri" w:hAnsi="Calibri" w:cs="Calibri"/>
              </w:rPr>
              <w:t xml:space="preserve"> podjęcie uchwały w sprawie uchwalenia Lokalnej Strategii Polityki Zdrowotnej na lata 2023-2028 dla Miasta Cieszyna, zaplanowane zostało na miesiąc październik br.</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lastRenderedPageBreak/>
              <w:t>3</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Doceniamy, że autorzy Strategii punktując zapisy prawne, na których wspiera się ten dokument, przypomnieli na samym początku zapis Konstytucji, a więc: </w:t>
            </w:r>
            <w:r w:rsidRPr="00B112DB">
              <w:rPr>
                <w:rFonts w:ascii="Calibri" w:eastAsia="Calibri" w:hAnsi="Calibri" w:cs="Calibri"/>
              </w:rPr>
              <w:t>"</w:t>
            </w:r>
            <w:r w:rsidRPr="00B112DB">
              <w:rPr>
                <w:rFonts w:ascii="Calibri" w:eastAsia="Calibri" w:hAnsi="Calibri" w:cs="Calibri"/>
              </w:rPr>
              <w:t xml:space="preserve">2. Obywatelom, niezależnie od ich sytuacji materialnej, władze publiczne zapewniają równy dostęp do świadczeń opieki zdrowotnej finansowanej ze środków publicznych. Warunki i zakres udzielania świadczeń określa ustawa" oraz </w:t>
            </w:r>
            <w:r w:rsidRPr="00B112DB">
              <w:rPr>
                <w:rFonts w:ascii="Calibri" w:eastAsia="Calibri" w:hAnsi="Calibri" w:cs="Calibri"/>
              </w:rPr>
              <w:t>"</w:t>
            </w:r>
            <w:r w:rsidRPr="00B112DB">
              <w:rPr>
                <w:rFonts w:ascii="Calibri" w:eastAsia="Calibri" w:hAnsi="Calibri" w:cs="Calibri"/>
              </w:rPr>
              <w:t>3. Władze publiczne są obowiązane do zapewnieni szczególnej opieki zdrowotnej dzieciom, kobietom ciężarnym, osobom niepełnosprawnym i osobom w podeszłym wieku</w:t>
            </w:r>
            <w:r w:rsidRPr="00B112DB">
              <w:rPr>
                <w:rFonts w:ascii="Calibri" w:eastAsia="Calibri" w:hAnsi="Calibri" w:cs="Calibri"/>
              </w:rPr>
              <w:t>"</w:t>
            </w:r>
            <w:r w:rsidRPr="00B112DB">
              <w:rPr>
                <w:rFonts w:ascii="Calibri" w:eastAsia="Calibri" w:hAnsi="Calibri" w:cs="Calibri"/>
              </w:rPr>
              <w:t>. Jako stowarzyszenie Tulimy Mamy wspierające kobiety w okresie okołoporodowym ubolewamy jednak, ż kwestia wsparcia kobiet ciężarnych czy ogólnie rodzin w czasie okołoporodowym, nie została w Strategii ostatecznie uwypuklona. Tematy takie jak: wpływ porodu siłami natury na zdrowie człowieka, dążenie do ograniczania cięć cesarskich, waga pierwszego kontaktu po porodzie, długie karmienie dziecka mlekiem kobiecym, a także szerzenie informacji o destrukcyjnym wpływie zażywania alkoholu na płód i dziecko są kluczowe w dążeniu do zdrowia całej naszej populacji. Jest to niezaprzeczalny fundament inwestycji w zdrowie każdej ludzkiej społeczności. Fundament ten powinien być wspierany na wszystkich szczeblach władzy publicznej, także samorządowej.</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Opieka okołoporodowa w Gminie Cieszyn jest realizowana przez Szpital Śląski w Cieszynie, którego założycielem jest Starostwo Powiatowe w Cieszynie.</w:t>
            </w:r>
          </w:p>
          <w:p w:rsidR="00B112DB" w:rsidRPr="00B112DB" w:rsidRDefault="00B112DB" w:rsidP="001C101E">
            <w:pPr>
              <w:spacing w:after="0"/>
              <w:jc w:val="both"/>
              <w:rPr>
                <w:rFonts w:ascii="Calibri" w:eastAsia="Calibri" w:hAnsi="Calibri" w:cs="Calibri"/>
              </w:rPr>
            </w:pP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lastRenderedPageBreak/>
              <w:t>4</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22 i 25: </w:t>
            </w:r>
            <w:r w:rsidRPr="00B112DB">
              <w:rPr>
                <w:rFonts w:ascii="Calibri" w:eastAsia="Calibri" w:hAnsi="Calibri" w:cs="Calibri"/>
              </w:rPr>
              <w:t>"</w:t>
            </w:r>
            <w:r w:rsidRPr="00B112DB">
              <w:rPr>
                <w:rFonts w:ascii="Calibri" w:eastAsia="Calibri" w:hAnsi="Calibri" w:cs="Calibri"/>
              </w:rPr>
              <w:t>W mieście Cieszynie według GUS w roku 2022 odnotowano 254 żywe urodzenia</w:t>
            </w:r>
            <w:r w:rsidRPr="00B112DB">
              <w:rPr>
                <w:rFonts w:ascii="Calibri" w:eastAsia="Calibri" w:hAnsi="Calibri" w:cs="Calibri"/>
              </w:rPr>
              <w:t>"</w:t>
            </w:r>
            <w:r w:rsidRPr="00B112DB">
              <w:rPr>
                <w:rFonts w:ascii="Calibri" w:eastAsia="Calibri" w:hAnsi="Calibri" w:cs="Calibri"/>
              </w:rPr>
              <w:t>. Dysponujemy informacją ZZOZ w Cieszynie, że w 2022 roku odbyło się 635 porodów. Czy powyższa informacja dotyczy dzieci urodzonych, a jednocześnie zameldowanych czy zamieszkujących w Cieszynie? Postulujemy o przeredagowanie tego zdania, by jaśniej wybrzmiewało.</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Treść otrzymała brzmienie: </w:t>
            </w:r>
            <w:r w:rsidRPr="00B112DB">
              <w:rPr>
                <w:rFonts w:ascii="Calibri" w:eastAsia="Calibri" w:hAnsi="Calibri" w:cs="Calibri"/>
              </w:rPr>
              <w:t>"</w:t>
            </w:r>
            <w:r w:rsidRPr="00B112DB">
              <w:rPr>
                <w:rFonts w:ascii="Calibri" w:eastAsia="Calibri" w:hAnsi="Calibri" w:cs="Calibri"/>
              </w:rPr>
              <w:t>W mieście Cieszynie według GUS, w roku 2021 odnotowano 254 żywe urodzenia oraz 572 zgony (mieszkańcy Cieszyna).</w:t>
            </w:r>
            <w:r w:rsidRPr="00B112DB">
              <w:rPr>
                <w:rFonts w:ascii="Calibri" w:eastAsia="Calibri" w:hAnsi="Calibri" w:cs="Calibri"/>
              </w:rPr>
              <w:t>"</w:t>
            </w:r>
          </w:p>
          <w:p w:rsidR="00B112DB" w:rsidRPr="00B112DB" w:rsidRDefault="00B112DB" w:rsidP="001C101E">
            <w:pPr>
              <w:spacing w:after="0"/>
              <w:jc w:val="both"/>
              <w:rPr>
                <w:rFonts w:ascii="Calibri" w:eastAsia="Calibri" w:hAnsi="Calibri" w:cs="Calibri"/>
              </w:rPr>
            </w:pP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5</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43: Wnioski, punkt I. </w:t>
            </w:r>
            <w:r w:rsidRPr="00B112DB">
              <w:rPr>
                <w:rFonts w:ascii="Calibri" w:eastAsia="Calibri" w:hAnsi="Calibri" w:cs="Calibri"/>
              </w:rPr>
              <w:t>"</w:t>
            </w:r>
            <w:r w:rsidRPr="00B112DB">
              <w:rPr>
                <w:rFonts w:ascii="Calibri" w:eastAsia="Calibri" w:hAnsi="Calibri" w:cs="Calibri"/>
              </w:rPr>
              <w:t>świadczenia lekarza POZ</w:t>
            </w:r>
            <w:r w:rsidRPr="00B112DB">
              <w:rPr>
                <w:rFonts w:ascii="Calibri" w:eastAsia="Calibri" w:hAnsi="Calibri" w:cs="Calibri"/>
              </w:rPr>
              <w:t>"</w:t>
            </w:r>
            <w:r w:rsidRPr="00B112DB">
              <w:rPr>
                <w:rFonts w:ascii="Calibri" w:eastAsia="Calibri" w:hAnsi="Calibri" w:cs="Calibri"/>
              </w:rPr>
              <w:t xml:space="preserve"> </w:t>
            </w:r>
            <w:r w:rsidRPr="00B112DB">
              <w:rPr>
                <w:rFonts w:ascii="Calibri" w:eastAsia="Calibri" w:hAnsi="Calibri" w:cs="Calibri"/>
              </w:rPr>
              <w:t>-</w:t>
            </w:r>
            <w:r w:rsidRPr="00B112DB">
              <w:rPr>
                <w:rFonts w:ascii="Calibri" w:eastAsia="Calibri" w:hAnsi="Calibri" w:cs="Calibri"/>
              </w:rPr>
              <w:t xml:space="preserve"> postulujemy; by wykonawcami prof. programów polityki zdrowotnej były także lokalne organizacje pozarządowe z Cieszyna oprócz wspomnianych podmiotów udzielających Świadczeń lekarza podstawowej opieki zdrowotnej.</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Organizacje pozarządowe zostały wpisane jako jedne z podmiotów realizujących w punkcie 13 Priorytety Dla Regionalnej Polityki Zdrowotnej Dla Miasta Cieszyna.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projekcie Lokalnej Strategii Polityki Zdrowotnej na lata 2023-2028 wskazano siedem podmiotów leczniczych w Gminie Cieszyn, które spełniają wytyczne, zgodnie z ustawą o działalności leczniczej (Dz.U.2023 poz. 991 - Ustawa z dnia 15 kwietnia 2011 r. o działalności leczniczej).</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6</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Strona 90, ryc. 29: Wśród wymienionych w pytaniu ankiety usług zdrowotnych, w ramach których respondenci oczekiwaliby poprawy dostępności, w ogóle nie pojawiły się usługi takie, jak: poradnictwo laktacyjne, fizjoterapia uroginekologiczna, położnictwo i ginekologia. Wspomniane usługi są kluczowe z punktu widzenia zdrowia matki i dziecka w czasie okołoporodwym, a nieodpłatny dostęp do nich w Cieszynie jest niemożliwy lub bardzo utrudniony. Podważamy miarodajność wyniku badania ankietowego w tym punkcie. Nie ma naszej zgody na marginalizowanie tych ważnych potrzeb zdrowotnych mieszkańców i mieszkanek Cieszyna.</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Wskazane wszelkie potrzeby okołoporodowe realizowane są w Gminie Cieszyn przez Szpital Śląski w Cieszynie, którego założycielem jest Starostwo Powiatowe w Cieszynie.</w:t>
            </w:r>
          </w:p>
          <w:p w:rsidR="00B112DB" w:rsidRPr="00B112DB" w:rsidRDefault="00B112DB" w:rsidP="001C101E">
            <w:pPr>
              <w:spacing w:after="0"/>
              <w:jc w:val="both"/>
              <w:rPr>
                <w:rFonts w:ascii="Calibri" w:eastAsia="Calibri" w:hAnsi="Calibri" w:cs="Calibri"/>
              </w:rPr>
            </w:pP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7</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97: Tabela </w:t>
            </w:r>
            <w:r w:rsidRPr="00B112DB">
              <w:rPr>
                <w:rFonts w:ascii="Calibri" w:eastAsia="Calibri" w:hAnsi="Calibri" w:cs="Calibri"/>
              </w:rPr>
              <w:t>"</w:t>
            </w:r>
            <w:r w:rsidRPr="00B112DB">
              <w:rPr>
                <w:rFonts w:ascii="Calibri" w:eastAsia="Calibri" w:hAnsi="Calibri" w:cs="Calibri"/>
              </w:rPr>
              <w:t>Priorytet 2</w:t>
            </w:r>
            <w:r w:rsidRPr="00B112DB">
              <w:rPr>
                <w:rFonts w:ascii="Calibri" w:eastAsia="Calibri" w:hAnsi="Calibri" w:cs="Calibri"/>
              </w:rPr>
              <w:t>"</w:t>
            </w:r>
            <w:r w:rsidRPr="00B112DB">
              <w:rPr>
                <w:rFonts w:ascii="Calibri" w:eastAsia="Calibri" w:hAnsi="Calibri" w:cs="Calibri"/>
              </w:rPr>
              <w:t>, podmioty realizujące punkt 3.1 Działania informacyjne: UM, Podmioty wykonujące działalność leczniczą oraz stowarzyszenie Tulimy Mamy.</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priorytecie 2, cel operacyjny nr 3, do punktu 3.1 do podmiotów realizujących dodano organizacje pozarządowe.</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8</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97: Tabela </w:t>
            </w:r>
            <w:r w:rsidRPr="00B112DB">
              <w:rPr>
                <w:rFonts w:ascii="Calibri" w:eastAsia="Calibri" w:hAnsi="Calibri" w:cs="Calibri"/>
              </w:rPr>
              <w:t>"</w:t>
            </w:r>
            <w:r w:rsidRPr="00B112DB">
              <w:rPr>
                <w:rFonts w:ascii="Calibri" w:eastAsia="Calibri" w:hAnsi="Calibri" w:cs="Calibri"/>
              </w:rPr>
              <w:t>Priorytet 2</w:t>
            </w:r>
            <w:r w:rsidRPr="00B112DB">
              <w:rPr>
                <w:rFonts w:ascii="Calibri" w:eastAsia="Calibri" w:hAnsi="Calibri" w:cs="Calibri"/>
              </w:rPr>
              <w:t>"</w:t>
            </w:r>
            <w:r w:rsidRPr="00B112DB">
              <w:rPr>
                <w:rFonts w:ascii="Calibri" w:eastAsia="Calibri" w:hAnsi="Calibri" w:cs="Calibri"/>
              </w:rPr>
              <w:t>, podmioty realizujące punkt 3.2 Działania informacyjno-</w:t>
            </w:r>
            <w:r w:rsidRPr="00B112DB">
              <w:rPr>
                <w:rFonts w:ascii="Calibri" w:eastAsia="Calibri" w:hAnsi="Calibri" w:cs="Calibri"/>
              </w:rPr>
              <w:lastRenderedPageBreak/>
              <w:t>edukacyjne w szkołach: UM, placówki oświatowe oraz stowarzyszenie Tulimy Mamy.</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lastRenderedPageBreak/>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lastRenderedPageBreak/>
              <w:t>W priorytecie 2, cel operacyjny nr 3, do punktu 3.2 do podmiotów realizujących dodano organizacje pozarządowe.</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lastRenderedPageBreak/>
              <w:t>9</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97: Tabela </w:t>
            </w:r>
            <w:r w:rsidRPr="00B112DB">
              <w:rPr>
                <w:rFonts w:ascii="Calibri" w:eastAsia="Calibri" w:hAnsi="Calibri" w:cs="Calibri"/>
              </w:rPr>
              <w:t>"</w:t>
            </w:r>
            <w:r w:rsidRPr="00B112DB">
              <w:rPr>
                <w:rFonts w:ascii="Calibri" w:eastAsia="Calibri" w:hAnsi="Calibri" w:cs="Calibri"/>
              </w:rPr>
              <w:t xml:space="preserve">Priorytet 2", postulujemy dopisać punkt 3.3.: Działania informacyjno-edukacyjne dla dorosłych, np. kampania </w:t>
            </w:r>
            <w:r w:rsidRPr="00B112DB">
              <w:rPr>
                <w:rFonts w:ascii="Calibri" w:eastAsia="Calibri" w:hAnsi="Calibri" w:cs="Calibri"/>
              </w:rPr>
              <w:t>"</w:t>
            </w:r>
            <w:r w:rsidRPr="00B112DB">
              <w:rPr>
                <w:rFonts w:ascii="Calibri" w:eastAsia="Calibri" w:hAnsi="Calibri" w:cs="Calibri"/>
              </w:rPr>
              <w:t>Długie karmienie piersią profilaktyką raka piersi</w:t>
            </w:r>
            <w:r w:rsidRPr="00B112DB">
              <w:rPr>
                <w:rFonts w:ascii="Calibri" w:eastAsia="Calibri" w:hAnsi="Calibri" w:cs="Calibri"/>
              </w:rPr>
              <w:t>"</w:t>
            </w:r>
            <w:r w:rsidRPr="00B112DB">
              <w:rPr>
                <w:rFonts w:ascii="Calibri" w:eastAsia="Calibri" w:hAnsi="Calibri" w:cs="Calibri"/>
              </w:rPr>
              <w:t xml:space="preserve"> (przykładowe dowody naukowe (przypis: 1).</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priorytecie 2 wskazane programy profilaktyczne zostały wpisane do punktu 3.1 i realizowane są przez Narodowy Fundusz Zdrowia. Profilaktyka raka piersi jest wpisana w priorytecie 2, cel operacyjny nr 3, punkt 3.1. Dodatkowo dopisano do punktu 3.1 Program profilaktyki depresji poporodowej.</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NFZ obecnie nie realizuje programu </w:t>
            </w:r>
            <w:r w:rsidRPr="00B112DB">
              <w:rPr>
                <w:rFonts w:ascii="Calibri" w:eastAsia="Calibri" w:hAnsi="Calibri" w:cs="Calibri"/>
              </w:rPr>
              <w:t>"</w:t>
            </w:r>
            <w:r w:rsidRPr="00B112DB">
              <w:rPr>
                <w:rFonts w:ascii="Calibri" w:eastAsia="Calibri" w:hAnsi="Calibri" w:cs="Calibri"/>
              </w:rPr>
              <w:t>Długie karmienie piersią profilaktyką raka piersi</w:t>
            </w:r>
            <w:r w:rsidRPr="00B112DB">
              <w:rPr>
                <w:rFonts w:ascii="Calibri" w:eastAsia="Calibri" w:hAnsi="Calibri" w:cs="Calibri"/>
              </w:rPr>
              <w:t>"</w:t>
            </w:r>
            <w:r w:rsidRPr="00B112DB">
              <w:rPr>
                <w:rFonts w:ascii="Calibri" w:eastAsia="Calibri" w:hAnsi="Calibri" w:cs="Calibri"/>
              </w:rPr>
              <w:t>.</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10</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97: Tabela </w:t>
            </w:r>
            <w:r w:rsidRPr="00B112DB">
              <w:rPr>
                <w:rFonts w:ascii="Calibri" w:eastAsia="Calibri" w:hAnsi="Calibri" w:cs="Calibri"/>
              </w:rPr>
              <w:t>"</w:t>
            </w:r>
            <w:r w:rsidRPr="00B112DB">
              <w:rPr>
                <w:rFonts w:ascii="Calibri" w:eastAsia="Calibri" w:hAnsi="Calibri" w:cs="Calibri"/>
              </w:rPr>
              <w:t>Priorytet 2</w:t>
            </w:r>
            <w:r w:rsidRPr="00B112DB">
              <w:rPr>
                <w:rFonts w:ascii="Calibri" w:eastAsia="Calibri" w:hAnsi="Calibri" w:cs="Calibri"/>
              </w:rPr>
              <w:t>"</w:t>
            </w:r>
            <w:r w:rsidRPr="00B112DB">
              <w:rPr>
                <w:rFonts w:ascii="Calibri" w:eastAsia="Calibri" w:hAnsi="Calibri" w:cs="Calibri"/>
              </w:rPr>
              <w:t xml:space="preserve">, postulujemy dopisać punkt 3.4.: Wsparcie organizacji zajmujących się </w:t>
            </w:r>
            <w:r w:rsidRPr="00B112DB">
              <w:rPr>
                <w:rFonts w:ascii="Calibri" w:eastAsia="Calibri" w:hAnsi="Calibri" w:cs="Calibri"/>
              </w:rPr>
              <w:t>"</w:t>
            </w:r>
            <w:r w:rsidRPr="00B112DB">
              <w:rPr>
                <w:rFonts w:ascii="Calibri" w:eastAsia="Calibri" w:hAnsi="Calibri" w:cs="Calibri"/>
              </w:rPr>
              <w:t>Zwiększaniem wiedzy i świadomości zdrowotnej w zakresie problemu chorób nowotworowych populacji mieszkańców miasta".</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Gmina Cieszyn wspiera organizacje pozarządowe na zasadach określonych w uchwalonym rocznym Programie współpracy gminy Cieszyn z organizacjami pozarządowymi oraz podmiotami działającymi w zakresie pożytku publicznego. Jednym z priorytetowych zadań publicznych Programu współpracy jest ochrona i promocja zdrowia. </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11</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101: Tabela </w:t>
            </w:r>
            <w:r w:rsidRPr="00B112DB">
              <w:rPr>
                <w:rFonts w:ascii="Calibri" w:eastAsia="Calibri" w:hAnsi="Calibri" w:cs="Calibri"/>
              </w:rPr>
              <w:t>"</w:t>
            </w:r>
            <w:r w:rsidRPr="00B112DB">
              <w:rPr>
                <w:rFonts w:ascii="Calibri" w:eastAsia="Calibri" w:hAnsi="Calibri" w:cs="Calibri"/>
              </w:rPr>
              <w:t xml:space="preserve">Priorytet 3", podmioty realizujące punkt 4.1 Edukacja zdrowotna rodziców na temat zdrowego żywienia dzieci: UM, podmioty wykonujące działalność leczniczą, placówki oświatowe, stowarzyszenie Tulimy Mamy. Przykład kampanii: </w:t>
            </w:r>
            <w:r w:rsidRPr="00B112DB">
              <w:rPr>
                <w:rFonts w:ascii="Calibri" w:eastAsia="Calibri" w:hAnsi="Calibri" w:cs="Calibri"/>
              </w:rPr>
              <w:t>"</w:t>
            </w:r>
            <w:r w:rsidRPr="00B112DB">
              <w:rPr>
                <w:rFonts w:ascii="Calibri" w:eastAsia="Calibri" w:hAnsi="Calibri" w:cs="Calibri"/>
              </w:rPr>
              <w:t xml:space="preserve">Długie karmienie piersią profilaktyką nadwagi i otyłości u dzieci", </w:t>
            </w:r>
            <w:r w:rsidRPr="00B112DB">
              <w:rPr>
                <w:rFonts w:ascii="Calibri" w:eastAsia="Calibri" w:hAnsi="Calibri" w:cs="Calibri"/>
              </w:rPr>
              <w:t>"</w:t>
            </w:r>
            <w:r w:rsidRPr="00B112DB">
              <w:rPr>
                <w:rFonts w:ascii="Calibri" w:eastAsia="Calibri" w:hAnsi="Calibri" w:cs="Calibri"/>
              </w:rPr>
              <w:t>Korzyści prozdrowotne żywienia noworodków, niemowląt i dzieci mlekiem kobiecym (przykładowe dowody naukowe (przypis: 2).</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priorytecie 3 do celu operacyjnego nr 4 w punkcie 4.1 do podmiotów realizujących dodano organizacje pozarządowe.</w:t>
            </w:r>
          </w:p>
          <w:p w:rsidR="00B112DB" w:rsidRPr="00B112DB" w:rsidRDefault="00B112DB" w:rsidP="001C101E">
            <w:pPr>
              <w:spacing w:after="0"/>
              <w:jc w:val="both"/>
              <w:rPr>
                <w:rFonts w:ascii="Calibri" w:eastAsia="Calibri" w:hAnsi="Calibri" w:cs="Calibri"/>
              </w:rPr>
            </w:pP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12</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101: Tabela </w:t>
            </w:r>
            <w:r w:rsidRPr="00B112DB">
              <w:rPr>
                <w:rFonts w:ascii="Calibri" w:eastAsia="Calibri" w:hAnsi="Calibri" w:cs="Calibri"/>
              </w:rPr>
              <w:t>"</w:t>
            </w:r>
            <w:r w:rsidRPr="00B112DB">
              <w:rPr>
                <w:rFonts w:ascii="Calibri" w:eastAsia="Calibri" w:hAnsi="Calibri" w:cs="Calibri"/>
              </w:rPr>
              <w:t xml:space="preserve">Priorytet 3", postulujemy dopisać punkt 4.3.: Wsparcie organizacji działających na rzecz </w:t>
            </w:r>
            <w:r w:rsidRPr="00B112DB">
              <w:rPr>
                <w:rFonts w:ascii="Calibri" w:eastAsia="Calibri" w:hAnsi="Calibri" w:cs="Calibri"/>
              </w:rPr>
              <w:t>"</w:t>
            </w:r>
            <w:r w:rsidRPr="00B112DB">
              <w:rPr>
                <w:rFonts w:ascii="Calibri" w:eastAsia="Calibri" w:hAnsi="Calibri" w:cs="Calibri"/>
              </w:rPr>
              <w:t>Zwiększenia wiedzy i świadomości zdrowotnej w zakresie zdrowego żywienia dzieci wśród mieszkańców miasta"</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nie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Gmina Cieszyn wspiera organizacje pozarządowe na zasadach określonych w uchwalonym rocznym Programie współpracy gminy Cieszyn z organizacjami pozarządowymi oraz podmiotami działającymi w zakresie pożytku publicznego.</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lastRenderedPageBreak/>
              <w:t>Jednym z priorytetowych zadań publicznych Programu współpracy jest ochrona i promocja zdrowia.</w:t>
            </w: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lastRenderedPageBreak/>
              <w:t>13</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103: Tabela </w:t>
            </w:r>
            <w:r w:rsidRPr="00B112DB">
              <w:rPr>
                <w:rFonts w:ascii="Calibri" w:eastAsia="Calibri" w:hAnsi="Calibri" w:cs="Calibri"/>
              </w:rPr>
              <w:t>"</w:t>
            </w:r>
            <w:r w:rsidRPr="00B112DB">
              <w:rPr>
                <w:rFonts w:ascii="Calibri" w:eastAsia="Calibri" w:hAnsi="Calibri" w:cs="Calibri"/>
              </w:rPr>
              <w:t>Priorytet 4", podmioty realizujące punkt 1.2 Wzmacnianie systemu przeciwdziałania uzależnieniom oraz przemocy w rodzinie na terenie gminy Cieszyn</w:t>
            </w:r>
            <w:r w:rsidRPr="00B112DB">
              <w:rPr>
                <w:rFonts w:ascii="Calibri" w:eastAsia="Calibri" w:hAnsi="Calibri" w:cs="Calibri"/>
              </w:rPr>
              <w:t>"</w:t>
            </w:r>
            <w:r w:rsidRPr="00B112DB">
              <w:rPr>
                <w:rFonts w:ascii="Calibri" w:eastAsia="Calibri" w:hAnsi="Calibri" w:cs="Calibri"/>
              </w:rPr>
              <w:t xml:space="preserve">: MOPS, UM, stowarzyszenie Tulimy Mamy. Przykład: miejska kampania profilaktyki FAS; destrukcyjny wpływ alkoholu i innych substancji psychoaktywnych na płód, a także noworodka, niemowlę i dziecko karmione piersią. (Podstawa zasadności realizacji: znajomość środowiska i konsultacje (grudzień 2022) z personelem bloku położniczego neonatologicznego ZZOZ w Cieszynie </w:t>
            </w:r>
            <w:r w:rsidRPr="00B112DB">
              <w:rPr>
                <w:rFonts w:ascii="Calibri" w:eastAsia="Calibri" w:hAnsi="Calibri" w:cs="Calibri"/>
              </w:rPr>
              <w:t>-</w:t>
            </w:r>
            <w:r w:rsidRPr="00B112DB">
              <w:rPr>
                <w:rFonts w:ascii="Calibri" w:eastAsia="Calibri" w:hAnsi="Calibri" w:cs="Calibri"/>
              </w:rPr>
              <w:t xml:space="preserve"> rosnący odsetek zgłaszających się do porodu kobiet będących pod wpływem alkoholu lub innych substancji psychoaktywnych).</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priorytecie 4 do celu operacyjnego nr 1 w punkcie 1.2 do podmiotów realizujących dodano organizacje pozarządowe.</w:t>
            </w:r>
          </w:p>
          <w:p w:rsidR="00B112DB" w:rsidRPr="00B112DB" w:rsidRDefault="00B112DB" w:rsidP="001C101E">
            <w:pPr>
              <w:spacing w:after="0"/>
              <w:jc w:val="both"/>
              <w:rPr>
                <w:rFonts w:ascii="Calibri" w:eastAsia="Calibri" w:hAnsi="Calibri" w:cs="Calibri"/>
              </w:rPr>
            </w:pP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14</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103: Tabela </w:t>
            </w:r>
            <w:r w:rsidRPr="00B112DB">
              <w:rPr>
                <w:rFonts w:ascii="Calibri" w:eastAsia="Calibri" w:hAnsi="Calibri" w:cs="Calibri"/>
              </w:rPr>
              <w:t>"</w:t>
            </w:r>
            <w:r w:rsidRPr="00B112DB">
              <w:rPr>
                <w:rFonts w:ascii="Calibri" w:eastAsia="Calibri" w:hAnsi="Calibri" w:cs="Calibri"/>
              </w:rPr>
              <w:t>Priorytet 4", podmioty realizujące punkt 2.1 Pomoc rodzinom z trudnościami: UM MOPS, PCPR, PPP, Zl, stowarzyszenie Tulimy Mamy.</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priorytecie 4 do celu operacyjnego nr 2 do punktu 2.1 do podmiotów realizujących dodano organizacje pozarządowe.</w:t>
            </w:r>
          </w:p>
          <w:p w:rsidR="00B112DB" w:rsidRPr="00B112DB" w:rsidRDefault="00B112DB" w:rsidP="001C101E">
            <w:pPr>
              <w:spacing w:after="0"/>
              <w:jc w:val="both"/>
              <w:rPr>
                <w:rFonts w:ascii="Calibri" w:eastAsia="Calibri" w:hAnsi="Calibri" w:cs="Calibri"/>
              </w:rPr>
            </w:pP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15</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Strona 109: Tabela </w:t>
            </w:r>
            <w:r w:rsidRPr="00B112DB">
              <w:rPr>
                <w:rFonts w:ascii="Calibri" w:eastAsia="Calibri" w:hAnsi="Calibri" w:cs="Calibri"/>
              </w:rPr>
              <w:t>"</w:t>
            </w:r>
            <w:r w:rsidRPr="00B112DB">
              <w:rPr>
                <w:rFonts w:ascii="Calibri" w:eastAsia="Calibri" w:hAnsi="Calibri" w:cs="Calibri"/>
              </w:rPr>
              <w:t>priorytet 5", podmioty realizujące punkt 1.3 Organizacja systemu poradnictwa pomocy w stanach kryzysu psychicznego: UM, podmioty wykonujące działalność leczniczą, stowarzyszenie Tulimy Mamy. Przykład działań: działania informacyjno-edukacyjne dotyczące depresji poporodowej ora zespołu stresu pourazowego po porodzie.</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priorytecie 5 do celu operacyjnego nr 1 do punktu 1.3 do podmiotów realizujących dodano organizacje pozarządowe.</w:t>
            </w:r>
          </w:p>
          <w:p w:rsidR="00B112DB" w:rsidRPr="00B112DB" w:rsidRDefault="00B112DB" w:rsidP="001C101E">
            <w:pPr>
              <w:spacing w:after="0"/>
              <w:jc w:val="both"/>
              <w:rPr>
                <w:rFonts w:ascii="Calibri" w:eastAsia="Calibri" w:hAnsi="Calibri" w:cs="Calibri"/>
              </w:rPr>
            </w:pPr>
          </w:p>
        </w:tc>
      </w:tr>
      <w:tr w:rsidR="00B112DB" w:rsidRPr="00B112DB" w:rsidTr="001C101E">
        <w:tc>
          <w:tcPr>
            <w:tcW w:w="575" w:type="dxa"/>
            <w:shd w:val="clear" w:color="auto" w:fill="auto"/>
          </w:tcPr>
          <w:p w:rsidR="00B112DB" w:rsidRPr="00B112DB" w:rsidRDefault="00B112DB" w:rsidP="001C101E">
            <w:pPr>
              <w:spacing w:after="0"/>
              <w:rPr>
                <w:rFonts w:ascii="Calibri" w:eastAsia="Calibri" w:hAnsi="Calibri" w:cs="Calibri"/>
              </w:rPr>
            </w:pPr>
            <w:r w:rsidRPr="00B112DB">
              <w:rPr>
                <w:rFonts w:ascii="Calibri" w:eastAsia="Calibri" w:hAnsi="Calibri" w:cs="Calibri"/>
              </w:rPr>
              <w:t>16</w:t>
            </w:r>
          </w:p>
        </w:tc>
        <w:tc>
          <w:tcPr>
            <w:tcW w:w="4999"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 xml:space="preserve">Widzimy bardzo dużą role stowarzyszenia Tulimy Mamy w realizacji </w:t>
            </w:r>
            <w:r w:rsidRPr="00B112DB">
              <w:rPr>
                <w:rFonts w:ascii="Calibri" w:eastAsia="Calibri" w:hAnsi="Calibri" w:cs="Calibri"/>
              </w:rPr>
              <w:t>"</w:t>
            </w:r>
            <w:r w:rsidRPr="00B112DB">
              <w:rPr>
                <w:rFonts w:ascii="Calibri" w:eastAsia="Calibri" w:hAnsi="Calibri" w:cs="Calibri"/>
              </w:rPr>
              <w:t xml:space="preserve">Priorytetu 7". Strona 115: Tabela </w:t>
            </w:r>
            <w:r w:rsidRPr="00B112DB">
              <w:rPr>
                <w:rFonts w:ascii="Calibri" w:eastAsia="Calibri" w:hAnsi="Calibri" w:cs="Calibri"/>
              </w:rPr>
              <w:t>"</w:t>
            </w:r>
            <w:r w:rsidRPr="00B112DB">
              <w:rPr>
                <w:rFonts w:ascii="Calibri" w:eastAsia="Calibri" w:hAnsi="Calibri" w:cs="Calibri"/>
              </w:rPr>
              <w:t xml:space="preserve">Priorytet 7", podmioty realizujące cel operacyjny 3 </w:t>
            </w:r>
            <w:r w:rsidRPr="00B112DB">
              <w:rPr>
                <w:rFonts w:ascii="Calibri" w:eastAsia="Calibri" w:hAnsi="Calibri" w:cs="Calibri"/>
              </w:rPr>
              <w:t>"</w:t>
            </w:r>
            <w:r w:rsidRPr="00B112DB">
              <w:rPr>
                <w:rFonts w:ascii="Calibri" w:eastAsia="Calibri" w:hAnsi="Calibri" w:cs="Calibri"/>
              </w:rPr>
              <w:t xml:space="preserve">Kreowanie postaw prozdrowotnych oddziałujących na zdrowie prokreacyjne": UM, i inne podmioty, a także stowarzyszenie </w:t>
            </w:r>
            <w:r w:rsidRPr="00B112DB">
              <w:rPr>
                <w:rFonts w:ascii="Calibri" w:eastAsia="Calibri" w:hAnsi="Calibri" w:cs="Calibri"/>
              </w:rPr>
              <w:t>"</w:t>
            </w:r>
            <w:r w:rsidRPr="00B112DB">
              <w:rPr>
                <w:rFonts w:ascii="Calibri" w:eastAsia="Calibri" w:hAnsi="Calibri" w:cs="Calibri"/>
              </w:rPr>
              <w:t xml:space="preserve">Tulimy Mamy'. Przykłady: Kampania co szkodzi na płodność, propagowanie zdrowego trybu życia, profilaktyka; Opracowani informatora dla par, które bezskutecznie starają się o dziecko: pomoc krok po kroku plus </w:t>
            </w:r>
            <w:r w:rsidRPr="00B112DB">
              <w:rPr>
                <w:rFonts w:ascii="Calibri" w:eastAsia="Calibri" w:hAnsi="Calibri" w:cs="Calibri"/>
              </w:rPr>
              <w:lastRenderedPageBreak/>
              <w:t xml:space="preserve">międzynarodowa mapa punktów wsparcia; Kampania oswajania czasu okołoporodowego i rodzicielstwa wśród młodych ludzi zamieszkujących Cieszyn (we współpracy z psychologami i seniorami zamieszkującymi Cieszyn, którzy dzielą się dobrymi praktykami i doświadczeniami </w:t>
            </w:r>
            <w:r w:rsidRPr="00B112DB">
              <w:rPr>
                <w:rFonts w:ascii="Calibri" w:eastAsia="Calibri" w:hAnsi="Calibri" w:cs="Calibri"/>
              </w:rPr>
              <w:t>-</w:t>
            </w:r>
            <w:r w:rsidRPr="00B112DB">
              <w:rPr>
                <w:rFonts w:ascii="Calibri" w:eastAsia="Calibri" w:hAnsi="Calibri" w:cs="Calibri"/>
              </w:rPr>
              <w:t xml:space="preserve"> osiągamy tu jednocześnie wymiar działań o charakterze międzypokoleniowym (cel operacyjny 2 </w:t>
            </w:r>
            <w:r w:rsidRPr="00B112DB">
              <w:rPr>
                <w:rFonts w:ascii="Calibri" w:eastAsia="Calibri" w:hAnsi="Calibri" w:cs="Calibri"/>
              </w:rPr>
              <w:t>"</w:t>
            </w:r>
            <w:r w:rsidRPr="00B112DB">
              <w:rPr>
                <w:rFonts w:ascii="Calibri" w:eastAsia="Calibri" w:hAnsi="Calibri" w:cs="Calibri"/>
              </w:rPr>
              <w:t>Rozwijanie więzi międzypokoleniowej w społeczności miasta").</w:t>
            </w:r>
          </w:p>
        </w:tc>
        <w:tc>
          <w:tcPr>
            <w:tcW w:w="4620" w:type="dxa"/>
            <w:shd w:val="clear" w:color="auto" w:fill="auto"/>
            <w:tcMar>
              <w:left w:w="108" w:type="dxa"/>
            </w:tcMar>
          </w:tcPr>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lastRenderedPageBreak/>
              <w:t>Uwaga została uwzględniona.</w:t>
            </w:r>
          </w:p>
          <w:p w:rsidR="00B112DB" w:rsidRPr="00B112DB" w:rsidRDefault="00B112DB" w:rsidP="001C101E">
            <w:pPr>
              <w:spacing w:after="0"/>
              <w:jc w:val="both"/>
              <w:rPr>
                <w:rFonts w:ascii="Calibri" w:eastAsia="Calibri" w:hAnsi="Calibri" w:cs="Calibri"/>
              </w:rPr>
            </w:pPr>
            <w:r w:rsidRPr="00B112DB">
              <w:rPr>
                <w:rFonts w:ascii="Calibri" w:eastAsia="Calibri" w:hAnsi="Calibri" w:cs="Calibri"/>
              </w:rPr>
              <w:t>W priorytecie 7 do celu operacyjnego nr 2 do punktu 2.1 oraz do celu operacyjnego nr 3 do punktu 3.1 do podmiotów realizujących dodano organizacje pozarządowe.</w:t>
            </w:r>
          </w:p>
          <w:p w:rsidR="00B112DB" w:rsidRPr="00B112DB" w:rsidRDefault="00B112DB" w:rsidP="001C101E">
            <w:pPr>
              <w:spacing w:after="0"/>
              <w:jc w:val="both"/>
              <w:rPr>
                <w:rFonts w:ascii="Calibri" w:eastAsia="Calibri" w:hAnsi="Calibri" w:cs="Calibri"/>
              </w:rPr>
            </w:pPr>
          </w:p>
        </w:tc>
      </w:tr>
    </w:tbl>
    <w:p w:rsidR="00B112DB" w:rsidRPr="00B112DB" w:rsidRDefault="00B112DB" w:rsidP="001C101E">
      <w:pPr>
        <w:spacing w:before="240"/>
        <w:rPr>
          <w:rFonts w:ascii="Calibri" w:hAnsi="Calibri" w:cs="Calibri"/>
        </w:rPr>
      </w:pPr>
      <w:r w:rsidRPr="001C101E">
        <w:rPr>
          <w:rFonts w:ascii="Calibri" w:hAnsi="Calibri" w:cs="Calibri"/>
          <w:b/>
        </w:rPr>
        <w:t>Rekomendowane kierunki działania:</w:t>
      </w:r>
      <w:r w:rsidRPr="00B112DB">
        <w:rPr>
          <w:rFonts w:ascii="Calibri" w:hAnsi="Calibri" w:cs="Calibri"/>
        </w:rPr>
        <w:t xml:space="preserve"> skierowanie projektu uchwały Lokalnej Strategii Polityki Zdrowotnej na lata 2023-2028 dla Miasta Cieszyna pod obrady Rady Miejskiej Cieszyna, uwzględniając przyjęte uwagi nr: 4, 7, 8</w:t>
      </w:r>
      <w:r w:rsidRPr="00B112DB">
        <w:rPr>
          <w:rFonts w:ascii="Calibri" w:hAnsi="Calibri" w:cs="Calibri"/>
        </w:rPr>
        <w:t>,</w:t>
      </w:r>
      <w:r w:rsidRPr="00B112DB">
        <w:rPr>
          <w:rFonts w:ascii="Calibri" w:hAnsi="Calibri" w:cs="Calibri"/>
        </w:rPr>
        <w:t xml:space="preserve"> 11, 13, 14, 15, 16.</w:t>
      </w:r>
    </w:p>
    <w:p w:rsidR="00B04708" w:rsidRPr="00B112DB" w:rsidRDefault="00B112DB" w:rsidP="001C101E">
      <w:pPr>
        <w:rPr>
          <w:rFonts w:ascii="Calibri" w:hAnsi="Calibri" w:cs="Calibri"/>
        </w:rPr>
      </w:pPr>
      <w:r w:rsidRPr="00B112DB">
        <w:rPr>
          <w:rFonts w:ascii="Calibri" w:hAnsi="Calibri" w:cs="Calibri"/>
        </w:rPr>
        <w:t>Cieszyn, dnia 12 lipca 2023 r.</w:t>
      </w:r>
    </w:p>
    <w:sectPr w:rsidR="00B04708" w:rsidRPr="00B112DB" w:rsidSect="002A26ED">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B3" w:rsidRDefault="007F7CB3" w:rsidP="00853815">
      <w:pPr>
        <w:spacing w:after="0" w:line="240" w:lineRule="auto"/>
      </w:pPr>
      <w:r>
        <w:separator/>
      </w:r>
    </w:p>
  </w:endnote>
  <w:endnote w:type="continuationSeparator" w:id="0">
    <w:p w:rsidR="007F7CB3" w:rsidRDefault="007F7CB3" w:rsidP="0085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B3" w:rsidRDefault="007F7CB3" w:rsidP="00853815">
      <w:pPr>
        <w:spacing w:after="0" w:line="240" w:lineRule="auto"/>
      </w:pPr>
      <w:r>
        <w:separator/>
      </w:r>
    </w:p>
  </w:footnote>
  <w:footnote w:type="continuationSeparator" w:id="0">
    <w:p w:rsidR="007F7CB3" w:rsidRDefault="007F7CB3" w:rsidP="0085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F61"/>
    <w:multiLevelType w:val="multilevel"/>
    <w:tmpl w:val="A82AC26C"/>
    <w:numStyleLink w:val="Lista1PJ"/>
  </w:abstractNum>
  <w:abstractNum w:abstractNumId="1" w15:restartNumberingAfterBreak="0">
    <w:nsid w:val="0A451946"/>
    <w:multiLevelType w:val="hybridMultilevel"/>
    <w:tmpl w:val="3B769D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D4718"/>
    <w:multiLevelType w:val="multilevel"/>
    <w:tmpl w:val="A82AC26C"/>
    <w:numStyleLink w:val="Lista1PJ"/>
  </w:abstractNum>
  <w:abstractNum w:abstractNumId="3" w15:restartNumberingAfterBreak="0">
    <w:nsid w:val="0C29435F"/>
    <w:multiLevelType w:val="multilevel"/>
    <w:tmpl w:val="A82AC26C"/>
    <w:numStyleLink w:val="Lista1PJ"/>
  </w:abstractNum>
  <w:abstractNum w:abstractNumId="4" w15:restartNumberingAfterBreak="0">
    <w:nsid w:val="10EA1C3C"/>
    <w:multiLevelType w:val="multilevel"/>
    <w:tmpl w:val="A82AC26C"/>
    <w:numStyleLink w:val="Lista1PJ"/>
  </w:abstractNum>
  <w:abstractNum w:abstractNumId="5" w15:restartNumberingAfterBreak="0">
    <w:nsid w:val="18E3741D"/>
    <w:multiLevelType w:val="multilevel"/>
    <w:tmpl w:val="A82AC26C"/>
    <w:numStyleLink w:val="Lista1PJ"/>
  </w:abstractNum>
  <w:abstractNum w:abstractNumId="6" w15:restartNumberingAfterBreak="0">
    <w:nsid w:val="1C4E098F"/>
    <w:multiLevelType w:val="hybridMultilevel"/>
    <w:tmpl w:val="DBB8C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15AF8"/>
    <w:multiLevelType w:val="multilevel"/>
    <w:tmpl w:val="A82AC26C"/>
    <w:numStyleLink w:val="Lista1PJ"/>
  </w:abstractNum>
  <w:abstractNum w:abstractNumId="8" w15:restartNumberingAfterBreak="0">
    <w:nsid w:val="1F681D8D"/>
    <w:multiLevelType w:val="hybridMultilevel"/>
    <w:tmpl w:val="3814B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E325C"/>
    <w:multiLevelType w:val="multilevel"/>
    <w:tmpl w:val="A82AC26C"/>
    <w:numStyleLink w:val="Lista1PJ"/>
  </w:abstractNum>
  <w:abstractNum w:abstractNumId="10" w15:restartNumberingAfterBreak="0">
    <w:nsid w:val="209954FC"/>
    <w:multiLevelType w:val="hybridMultilevel"/>
    <w:tmpl w:val="8C4EF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47852"/>
    <w:multiLevelType w:val="multilevel"/>
    <w:tmpl w:val="A82AC26C"/>
    <w:numStyleLink w:val="Lista1PJ"/>
  </w:abstractNum>
  <w:abstractNum w:abstractNumId="12" w15:restartNumberingAfterBreak="0">
    <w:nsid w:val="25903065"/>
    <w:multiLevelType w:val="hybridMultilevel"/>
    <w:tmpl w:val="40580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1613D0"/>
    <w:multiLevelType w:val="multilevel"/>
    <w:tmpl w:val="A82AC26C"/>
    <w:numStyleLink w:val="Lista1PJ"/>
  </w:abstractNum>
  <w:abstractNum w:abstractNumId="14" w15:restartNumberingAfterBreak="0">
    <w:nsid w:val="2CF161FB"/>
    <w:multiLevelType w:val="hybridMultilevel"/>
    <w:tmpl w:val="2B666762"/>
    <w:lvl w:ilvl="0" w:tplc="0415000F">
      <w:start w:val="1"/>
      <w:numFmt w:val="decimal"/>
      <w:lvlText w:val="%1."/>
      <w:lvlJc w:val="left"/>
      <w:pPr>
        <w:ind w:left="720" w:hanging="360"/>
      </w:pPr>
      <w:rPr>
        <w:rFonts w:hint="default"/>
      </w:rPr>
    </w:lvl>
    <w:lvl w:ilvl="1" w:tplc="9A869F84">
      <w:start w:val="1"/>
      <w:numFmt w:val="lowerLetter"/>
      <w:lvlText w:val="%2)"/>
      <w:lvlJc w:val="left"/>
      <w:pPr>
        <w:ind w:left="1440" w:hanging="360"/>
      </w:pPr>
      <w:rPr>
        <w:rFonts w:hint="default"/>
      </w:rPr>
    </w:lvl>
    <w:lvl w:ilvl="2" w:tplc="B46035DE">
      <w:start w:val="3"/>
      <w:numFmt w:val="bullet"/>
      <w:lvlText w:val=""/>
      <w:lvlJc w:val="left"/>
      <w:pPr>
        <w:ind w:left="2340" w:hanging="36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1F05C0"/>
    <w:multiLevelType w:val="multilevel"/>
    <w:tmpl w:val="A82AC26C"/>
    <w:numStyleLink w:val="Lista1PJ"/>
  </w:abstractNum>
  <w:abstractNum w:abstractNumId="16" w15:restartNumberingAfterBreak="0">
    <w:nsid w:val="36581240"/>
    <w:multiLevelType w:val="multilevel"/>
    <w:tmpl w:val="A82AC26C"/>
    <w:numStyleLink w:val="Lista1PJ"/>
  </w:abstractNum>
  <w:abstractNum w:abstractNumId="17" w15:restartNumberingAfterBreak="0">
    <w:nsid w:val="38251406"/>
    <w:multiLevelType w:val="multilevel"/>
    <w:tmpl w:val="A82AC26C"/>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8" w15:restartNumberingAfterBreak="0">
    <w:nsid w:val="385022B6"/>
    <w:multiLevelType w:val="hybridMultilevel"/>
    <w:tmpl w:val="D7F20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4009B"/>
    <w:multiLevelType w:val="hybridMultilevel"/>
    <w:tmpl w:val="39562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34542"/>
    <w:multiLevelType w:val="multilevel"/>
    <w:tmpl w:val="A82AC26C"/>
    <w:numStyleLink w:val="Lista1PJ"/>
  </w:abstractNum>
  <w:abstractNum w:abstractNumId="21" w15:restartNumberingAfterBreak="0">
    <w:nsid w:val="4CA62F0F"/>
    <w:multiLevelType w:val="hybridMultilevel"/>
    <w:tmpl w:val="0BC85026"/>
    <w:lvl w:ilvl="0" w:tplc="944A470C">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302775"/>
    <w:multiLevelType w:val="multilevel"/>
    <w:tmpl w:val="A82AC26C"/>
    <w:numStyleLink w:val="Lista1PJ"/>
  </w:abstractNum>
  <w:abstractNum w:abstractNumId="23" w15:restartNumberingAfterBreak="0">
    <w:nsid w:val="5904425A"/>
    <w:multiLevelType w:val="hybridMultilevel"/>
    <w:tmpl w:val="5608C4EC"/>
    <w:lvl w:ilvl="0" w:tplc="9076A91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501CEE"/>
    <w:multiLevelType w:val="multilevel"/>
    <w:tmpl w:val="A82AC26C"/>
    <w:numStyleLink w:val="Lista1PJ"/>
  </w:abstractNum>
  <w:abstractNum w:abstractNumId="25" w15:restartNumberingAfterBreak="0">
    <w:nsid w:val="5AFE7CC3"/>
    <w:multiLevelType w:val="multilevel"/>
    <w:tmpl w:val="A82AC26C"/>
    <w:numStyleLink w:val="Lista1PJ"/>
  </w:abstractNum>
  <w:abstractNum w:abstractNumId="26" w15:restartNumberingAfterBreak="0">
    <w:nsid w:val="5D90379F"/>
    <w:multiLevelType w:val="multilevel"/>
    <w:tmpl w:val="A82AC26C"/>
    <w:numStyleLink w:val="Lista1PJ"/>
  </w:abstractNum>
  <w:abstractNum w:abstractNumId="27" w15:restartNumberingAfterBreak="0">
    <w:nsid w:val="62B470C2"/>
    <w:multiLevelType w:val="hybridMultilevel"/>
    <w:tmpl w:val="EA84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4171B"/>
    <w:multiLevelType w:val="hybridMultilevel"/>
    <w:tmpl w:val="21004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43B3F"/>
    <w:multiLevelType w:val="multilevel"/>
    <w:tmpl w:val="A82AC26C"/>
    <w:numStyleLink w:val="Lista1PJ"/>
  </w:abstractNum>
  <w:abstractNum w:abstractNumId="30" w15:restartNumberingAfterBreak="0">
    <w:nsid w:val="691A68FA"/>
    <w:multiLevelType w:val="multilevel"/>
    <w:tmpl w:val="A82AC26C"/>
    <w:numStyleLink w:val="Lista1PJ"/>
  </w:abstractNum>
  <w:abstractNum w:abstractNumId="31" w15:restartNumberingAfterBreak="0">
    <w:nsid w:val="69EB21A6"/>
    <w:multiLevelType w:val="multilevel"/>
    <w:tmpl w:val="A82AC26C"/>
    <w:numStyleLink w:val="Lista1PJ"/>
  </w:abstractNum>
  <w:abstractNum w:abstractNumId="32" w15:restartNumberingAfterBreak="0">
    <w:nsid w:val="6A976018"/>
    <w:multiLevelType w:val="hybridMultilevel"/>
    <w:tmpl w:val="7B469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6347D"/>
    <w:multiLevelType w:val="multilevel"/>
    <w:tmpl w:val="A82AC26C"/>
    <w:numStyleLink w:val="Lista1PJ"/>
  </w:abstractNum>
  <w:abstractNum w:abstractNumId="34" w15:restartNumberingAfterBreak="0">
    <w:nsid w:val="7CF50797"/>
    <w:multiLevelType w:val="multilevel"/>
    <w:tmpl w:val="A82AC26C"/>
    <w:numStyleLink w:val="Lista1PJ"/>
  </w:abstractNum>
  <w:abstractNum w:abstractNumId="35" w15:restartNumberingAfterBreak="0">
    <w:nsid w:val="7D1E4E0D"/>
    <w:multiLevelType w:val="hybridMultilevel"/>
    <w:tmpl w:val="135AB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656FE"/>
    <w:multiLevelType w:val="hybridMultilevel"/>
    <w:tmpl w:val="85FC9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763DE2"/>
    <w:multiLevelType w:val="hybridMultilevel"/>
    <w:tmpl w:val="2F4CF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72027"/>
    <w:multiLevelType w:val="multilevel"/>
    <w:tmpl w:val="A82AC26C"/>
    <w:numStyleLink w:val="Lista1PJ"/>
  </w:abstractNum>
  <w:num w:numId="1">
    <w:abstractNumId w:val="17"/>
  </w:num>
  <w:num w:numId="2">
    <w:abstractNumId w:val="15"/>
  </w:num>
  <w:num w:numId="3">
    <w:abstractNumId w:val="33"/>
  </w:num>
  <w:num w:numId="4">
    <w:abstractNumId w:val="21"/>
  </w:num>
  <w:num w:numId="5">
    <w:abstractNumId w:val="16"/>
  </w:num>
  <w:num w:numId="6">
    <w:abstractNumId w:val="28"/>
  </w:num>
  <w:num w:numId="7">
    <w:abstractNumId w:val="22"/>
  </w:num>
  <w:num w:numId="8">
    <w:abstractNumId w:val="37"/>
  </w:num>
  <w:num w:numId="9">
    <w:abstractNumId w:val="3"/>
  </w:num>
  <w:num w:numId="10">
    <w:abstractNumId w:val="23"/>
  </w:num>
  <w:num w:numId="11">
    <w:abstractNumId w:val="38"/>
  </w:num>
  <w:num w:numId="12">
    <w:abstractNumId w:val="8"/>
  </w:num>
  <w:num w:numId="13">
    <w:abstractNumId w:val="20"/>
  </w:num>
  <w:num w:numId="14">
    <w:abstractNumId w:val="14"/>
  </w:num>
  <w:num w:numId="15">
    <w:abstractNumId w:val="29"/>
  </w:num>
  <w:num w:numId="16">
    <w:abstractNumId w:val="26"/>
  </w:num>
  <w:num w:numId="17">
    <w:abstractNumId w:val="1"/>
  </w:num>
  <w:num w:numId="18">
    <w:abstractNumId w:val="0"/>
  </w:num>
  <w:num w:numId="19">
    <w:abstractNumId w:val="31"/>
  </w:num>
  <w:num w:numId="20">
    <w:abstractNumId w:val="11"/>
  </w:num>
  <w:num w:numId="21">
    <w:abstractNumId w:val="10"/>
  </w:num>
  <w:num w:numId="22">
    <w:abstractNumId w:val="24"/>
  </w:num>
  <w:num w:numId="23">
    <w:abstractNumId w:val="13"/>
  </w:num>
  <w:num w:numId="24">
    <w:abstractNumId w:val="19"/>
  </w:num>
  <w:num w:numId="25">
    <w:abstractNumId w:val="9"/>
  </w:num>
  <w:num w:numId="26">
    <w:abstractNumId w:val="18"/>
  </w:num>
  <w:num w:numId="27">
    <w:abstractNumId w:val="25"/>
  </w:num>
  <w:num w:numId="28">
    <w:abstractNumId w:val="12"/>
  </w:num>
  <w:num w:numId="29">
    <w:abstractNumId w:val="34"/>
  </w:num>
  <w:num w:numId="30">
    <w:abstractNumId w:val="27"/>
  </w:num>
  <w:num w:numId="31">
    <w:abstractNumId w:val="2"/>
  </w:num>
  <w:num w:numId="32">
    <w:abstractNumId w:val="6"/>
  </w:num>
  <w:num w:numId="33">
    <w:abstractNumId w:val="5"/>
  </w:num>
  <w:num w:numId="34">
    <w:abstractNumId w:val="36"/>
  </w:num>
  <w:num w:numId="35">
    <w:abstractNumId w:val="7"/>
  </w:num>
  <w:num w:numId="36">
    <w:abstractNumId w:val="4"/>
  </w:num>
  <w:num w:numId="37">
    <w:abstractNumId w:val="32"/>
  </w:num>
  <w:num w:numId="38">
    <w:abstractNumId w:val="30"/>
  </w:num>
  <w:num w:numId="3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3A"/>
    <w:rsid w:val="00001AA1"/>
    <w:rsid w:val="00001AA3"/>
    <w:rsid w:val="00003A18"/>
    <w:rsid w:val="0000463B"/>
    <w:rsid w:val="00005313"/>
    <w:rsid w:val="00005350"/>
    <w:rsid w:val="00006F5A"/>
    <w:rsid w:val="000106FF"/>
    <w:rsid w:val="00010900"/>
    <w:rsid w:val="00010AA4"/>
    <w:rsid w:val="00010AF0"/>
    <w:rsid w:val="0001113F"/>
    <w:rsid w:val="000115C0"/>
    <w:rsid w:val="00011891"/>
    <w:rsid w:val="0001314D"/>
    <w:rsid w:val="000139CD"/>
    <w:rsid w:val="00013A43"/>
    <w:rsid w:val="0001454C"/>
    <w:rsid w:val="00014555"/>
    <w:rsid w:val="0001459D"/>
    <w:rsid w:val="0001588E"/>
    <w:rsid w:val="000179E5"/>
    <w:rsid w:val="00020645"/>
    <w:rsid w:val="0002090D"/>
    <w:rsid w:val="00022713"/>
    <w:rsid w:val="00022A1F"/>
    <w:rsid w:val="00022EDB"/>
    <w:rsid w:val="00023004"/>
    <w:rsid w:val="00023522"/>
    <w:rsid w:val="000237F1"/>
    <w:rsid w:val="0002394C"/>
    <w:rsid w:val="00023CF0"/>
    <w:rsid w:val="00024110"/>
    <w:rsid w:val="000244D5"/>
    <w:rsid w:val="00025070"/>
    <w:rsid w:val="00026401"/>
    <w:rsid w:val="000268FA"/>
    <w:rsid w:val="00027870"/>
    <w:rsid w:val="000278F8"/>
    <w:rsid w:val="00030AB7"/>
    <w:rsid w:val="00030DDF"/>
    <w:rsid w:val="00031D51"/>
    <w:rsid w:val="00032E57"/>
    <w:rsid w:val="00033307"/>
    <w:rsid w:val="0003342F"/>
    <w:rsid w:val="00033941"/>
    <w:rsid w:val="000342F5"/>
    <w:rsid w:val="00034FFC"/>
    <w:rsid w:val="00035B76"/>
    <w:rsid w:val="00036D7D"/>
    <w:rsid w:val="000370FF"/>
    <w:rsid w:val="00037210"/>
    <w:rsid w:val="00037434"/>
    <w:rsid w:val="00040C29"/>
    <w:rsid w:val="00040E1E"/>
    <w:rsid w:val="00041311"/>
    <w:rsid w:val="00043A0E"/>
    <w:rsid w:val="00043E5E"/>
    <w:rsid w:val="00044347"/>
    <w:rsid w:val="000457DC"/>
    <w:rsid w:val="00045BA8"/>
    <w:rsid w:val="00046A43"/>
    <w:rsid w:val="00047BF5"/>
    <w:rsid w:val="000510F1"/>
    <w:rsid w:val="00051422"/>
    <w:rsid w:val="000526FF"/>
    <w:rsid w:val="0005281D"/>
    <w:rsid w:val="00053015"/>
    <w:rsid w:val="00053054"/>
    <w:rsid w:val="00053752"/>
    <w:rsid w:val="0005503A"/>
    <w:rsid w:val="00055779"/>
    <w:rsid w:val="00056BF6"/>
    <w:rsid w:val="00057449"/>
    <w:rsid w:val="0006079E"/>
    <w:rsid w:val="0006255B"/>
    <w:rsid w:val="000627F7"/>
    <w:rsid w:val="00063776"/>
    <w:rsid w:val="000655EB"/>
    <w:rsid w:val="00067CC6"/>
    <w:rsid w:val="0007450B"/>
    <w:rsid w:val="00074FB8"/>
    <w:rsid w:val="00076D42"/>
    <w:rsid w:val="00077B43"/>
    <w:rsid w:val="00077E69"/>
    <w:rsid w:val="00077FF8"/>
    <w:rsid w:val="00080990"/>
    <w:rsid w:val="00080F59"/>
    <w:rsid w:val="0008171A"/>
    <w:rsid w:val="00083ACC"/>
    <w:rsid w:val="00083D51"/>
    <w:rsid w:val="0008479C"/>
    <w:rsid w:val="00084D2C"/>
    <w:rsid w:val="0008575B"/>
    <w:rsid w:val="00085B3A"/>
    <w:rsid w:val="000864AB"/>
    <w:rsid w:val="000873A2"/>
    <w:rsid w:val="00087D20"/>
    <w:rsid w:val="000912C5"/>
    <w:rsid w:val="00091301"/>
    <w:rsid w:val="00091991"/>
    <w:rsid w:val="00091D05"/>
    <w:rsid w:val="00092B45"/>
    <w:rsid w:val="000939FE"/>
    <w:rsid w:val="00094C05"/>
    <w:rsid w:val="000952E1"/>
    <w:rsid w:val="00095947"/>
    <w:rsid w:val="00095E06"/>
    <w:rsid w:val="00096394"/>
    <w:rsid w:val="00096B9B"/>
    <w:rsid w:val="00097756"/>
    <w:rsid w:val="0009785F"/>
    <w:rsid w:val="000A289B"/>
    <w:rsid w:val="000A378A"/>
    <w:rsid w:val="000A4548"/>
    <w:rsid w:val="000A4DCB"/>
    <w:rsid w:val="000A6618"/>
    <w:rsid w:val="000A7560"/>
    <w:rsid w:val="000A7CE8"/>
    <w:rsid w:val="000B0861"/>
    <w:rsid w:val="000B1AC6"/>
    <w:rsid w:val="000B20E6"/>
    <w:rsid w:val="000B33F8"/>
    <w:rsid w:val="000B4141"/>
    <w:rsid w:val="000B485A"/>
    <w:rsid w:val="000B4AF4"/>
    <w:rsid w:val="000B4BFD"/>
    <w:rsid w:val="000B5802"/>
    <w:rsid w:val="000B6579"/>
    <w:rsid w:val="000B7621"/>
    <w:rsid w:val="000B77A3"/>
    <w:rsid w:val="000B783D"/>
    <w:rsid w:val="000B7D3B"/>
    <w:rsid w:val="000C0153"/>
    <w:rsid w:val="000C0FE6"/>
    <w:rsid w:val="000C239A"/>
    <w:rsid w:val="000C2400"/>
    <w:rsid w:val="000C3F5F"/>
    <w:rsid w:val="000C5287"/>
    <w:rsid w:val="000C53B4"/>
    <w:rsid w:val="000C58F7"/>
    <w:rsid w:val="000C5C72"/>
    <w:rsid w:val="000C6DC4"/>
    <w:rsid w:val="000C7399"/>
    <w:rsid w:val="000D0141"/>
    <w:rsid w:val="000D0A26"/>
    <w:rsid w:val="000D0B02"/>
    <w:rsid w:val="000D3305"/>
    <w:rsid w:val="000D3E15"/>
    <w:rsid w:val="000D3FA7"/>
    <w:rsid w:val="000D4673"/>
    <w:rsid w:val="000D5CE9"/>
    <w:rsid w:val="000D650C"/>
    <w:rsid w:val="000D72AA"/>
    <w:rsid w:val="000D74AD"/>
    <w:rsid w:val="000D7E11"/>
    <w:rsid w:val="000E08B8"/>
    <w:rsid w:val="000E1226"/>
    <w:rsid w:val="000E134E"/>
    <w:rsid w:val="000E18DC"/>
    <w:rsid w:val="000E1BE3"/>
    <w:rsid w:val="000E2D64"/>
    <w:rsid w:val="000E2E10"/>
    <w:rsid w:val="000E38F1"/>
    <w:rsid w:val="000E469D"/>
    <w:rsid w:val="000E4B05"/>
    <w:rsid w:val="000E51AE"/>
    <w:rsid w:val="000E54D1"/>
    <w:rsid w:val="000E555A"/>
    <w:rsid w:val="000E5CF0"/>
    <w:rsid w:val="000E75BD"/>
    <w:rsid w:val="000E7BFD"/>
    <w:rsid w:val="000F1B1D"/>
    <w:rsid w:val="000F34F9"/>
    <w:rsid w:val="000F3AD2"/>
    <w:rsid w:val="000F4298"/>
    <w:rsid w:val="000F4597"/>
    <w:rsid w:val="000F48E9"/>
    <w:rsid w:val="000F504E"/>
    <w:rsid w:val="000F7D2B"/>
    <w:rsid w:val="000F7E23"/>
    <w:rsid w:val="00100118"/>
    <w:rsid w:val="00100B8C"/>
    <w:rsid w:val="00101404"/>
    <w:rsid w:val="00102A90"/>
    <w:rsid w:val="0010463C"/>
    <w:rsid w:val="00104A6A"/>
    <w:rsid w:val="00104BD8"/>
    <w:rsid w:val="001057DD"/>
    <w:rsid w:val="00105881"/>
    <w:rsid w:val="00106AF1"/>
    <w:rsid w:val="00110D6E"/>
    <w:rsid w:val="00110F7F"/>
    <w:rsid w:val="00111601"/>
    <w:rsid w:val="001118B0"/>
    <w:rsid w:val="00111A44"/>
    <w:rsid w:val="00112397"/>
    <w:rsid w:val="001135E5"/>
    <w:rsid w:val="001141D9"/>
    <w:rsid w:val="00114C54"/>
    <w:rsid w:val="001155A9"/>
    <w:rsid w:val="00115D33"/>
    <w:rsid w:val="001164FC"/>
    <w:rsid w:val="00116CD2"/>
    <w:rsid w:val="00117163"/>
    <w:rsid w:val="00117190"/>
    <w:rsid w:val="001209E7"/>
    <w:rsid w:val="00120EE6"/>
    <w:rsid w:val="00121622"/>
    <w:rsid w:val="001228AD"/>
    <w:rsid w:val="00122EFF"/>
    <w:rsid w:val="00123368"/>
    <w:rsid w:val="00123ACC"/>
    <w:rsid w:val="00123F53"/>
    <w:rsid w:val="001255B3"/>
    <w:rsid w:val="001262F9"/>
    <w:rsid w:val="001267B8"/>
    <w:rsid w:val="001278EB"/>
    <w:rsid w:val="0013151C"/>
    <w:rsid w:val="0013206D"/>
    <w:rsid w:val="001323C9"/>
    <w:rsid w:val="00132B6E"/>
    <w:rsid w:val="0013350C"/>
    <w:rsid w:val="00133CB1"/>
    <w:rsid w:val="00134BBE"/>
    <w:rsid w:val="00135338"/>
    <w:rsid w:val="001353E6"/>
    <w:rsid w:val="00136C4D"/>
    <w:rsid w:val="00137134"/>
    <w:rsid w:val="001375F9"/>
    <w:rsid w:val="00137A04"/>
    <w:rsid w:val="00140914"/>
    <w:rsid w:val="00140F65"/>
    <w:rsid w:val="00141AB6"/>
    <w:rsid w:val="00141E1F"/>
    <w:rsid w:val="001425C5"/>
    <w:rsid w:val="00142E8B"/>
    <w:rsid w:val="001438AB"/>
    <w:rsid w:val="00143F78"/>
    <w:rsid w:val="001440EE"/>
    <w:rsid w:val="0014495D"/>
    <w:rsid w:val="00144A6F"/>
    <w:rsid w:val="00144C24"/>
    <w:rsid w:val="00145E92"/>
    <w:rsid w:val="001503DD"/>
    <w:rsid w:val="00150648"/>
    <w:rsid w:val="0015137A"/>
    <w:rsid w:val="00152471"/>
    <w:rsid w:val="001527D4"/>
    <w:rsid w:val="00152C9E"/>
    <w:rsid w:val="00152F10"/>
    <w:rsid w:val="00153755"/>
    <w:rsid w:val="0015422B"/>
    <w:rsid w:val="00155272"/>
    <w:rsid w:val="00156F70"/>
    <w:rsid w:val="00157C7A"/>
    <w:rsid w:val="00162941"/>
    <w:rsid w:val="00163810"/>
    <w:rsid w:val="00163E28"/>
    <w:rsid w:val="00163F22"/>
    <w:rsid w:val="00164351"/>
    <w:rsid w:val="00164AA6"/>
    <w:rsid w:val="0016505B"/>
    <w:rsid w:val="00165093"/>
    <w:rsid w:val="001654CC"/>
    <w:rsid w:val="0016551E"/>
    <w:rsid w:val="00165AE9"/>
    <w:rsid w:val="00165B2F"/>
    <w:rsid w:val="00165F4D"/>
    <w:rsid w:val="00166566"/>
    <w:rsid w:val="001670E3"/>
    <w:rsid w:val="001679FD"/>
    <w:rsid w:val="00170088"/>
    <w:rsid w:val="00170E1E"/>
    <w:rsid w:val="00171020"/>
    <w:rsid w:val="00172781"/>
    <w:rsid w:val="00172C95"/>
    <w:rsid w:val="00173625"/>
    <w:rsid w:val="001742A6"/>
    <w:rsid w:val="001743E6"/>
    <w:rsid w:val="00174840"/>
    <w:rsid w:val="0017495F"/>
    <w:rsid w:val="001752A0"/>
    <w:rsid w:val="0017556A"/>
    <w:rsid w:val="001770A4"/>
    <w:rsid w:val="001775F0"/>
    <w:rsid w:val="0018112F"/>
    <w:rsid w:val="00181166"/>
    <w:rsid w:val="00181863"/>
    <w:rsid w:val="00181AB4"/>
    <w:rsid w:val="001836AA"/>
    <w:rsid w:val="0018401D"/>
    <w:rsid w:val="00184141"/>
    <w:rsid w:val="00184F66"/>
    <w:rsid w:val="0018604E"/>
    <w:rsid w:val="00186109"/>
    <w:rsid w:val="001861E6"/>
    <w:rsid w:val="001872F0"/>
    <w:rsid w:val="00187D49"/>
    <w:rsid w:val="00190190"/>
    <w:rsid w:val="00191B3B"/>
    <w:rsid w:val="00192D9C"/>
    <w:rsid w:val="001938A4"/>
    <w:rsid w:val="00193A5C"/>
    <w:rsid w:val="00193E3A"/>
    <w:rsid w:val="00194243"/>
    <w:rsid w:val="00195954"/>
    <w:rsid w:val="00195ACA"/>
    <w:rsid w:val="0019738D"/>
    <w:rsid w:val="001A0060"/>
    <w:rsid w:val="001A09BE"/>
    <w:rsid w:val="001A10A1"/>
    <w:rsid w:val="001A12B2"/>
    <w:rsid w:val="001A1322"/>
    <w:rsid w:val="001A3043"/>
    <w:rsid w:val="001A3E7E"/>
    <w:rsid w:val="001A48FC"/>
    <w:rsid w:val="001A4DC4"/>
    <w:rsid w:val="001A59B5"/>
    <w:rsid w:val="001A62FB"/>
    <w:rsid w:val="001A73D8"/>
    <w:rsid w:val="001B2557"/>
    <w:rsid w:val="001B267A"/>
    <w:rsid w:val="001B330F"/>
    <w:rsid w:val="001B47AF"/>
    <w:rsid w:val="001B4DA4"/>
    <w:rsid w:val="001B7F2E"/>
    <w:rsid w:val="001C036D"/>
    <w:rsid w:val="001C0A8E"/>
    <w:rsid w:val="001C101E"/>
    <w:rsid w:val="001C109D"/>
    <w:rsid w:val="001C155B"/>
    <w:rsid w:val="001C184B"/>
    <w:rsid w:val="001C3346"/>
    <w:rsid w:val="001C467B"/>
    <w:rsid w:val="001C4891"/>
    <w:rsid w:val="001C4FDB"/>
    <w:rsid w:val="001C52E6"/>
    <w:rsid w:val="001C6D45"/>
    <w:rsid w:val="001C741D"/>
    <w:rsid w:val="001C7F4D"/>
    <w:rsid w:val="001D0056"/>
    <w:rsid w:val="001D0490"/>
    <w:rsid w:val="001D0C6E"/>
    <w:rsid w:val="001D190D"/>
    <w:rsid w:val="001D209A"/>
    <w:rsid w:val="001D3241"/>
    <w:rsid w:val="001D38A0"/>
    <w:rsid w:val="001D39C8"/>
    <w:rsid w:val="001D51F8"/>
    <w:rsid w:val="001D5361"/>
    <w:rsid w:val="001D6063"/>
    <w:rsid w:val="001D65A7"/>
    <w:rsid w:val="001D6B4C"/>
    <w:rsid w:val="001D722F"/>
    <w:rsid w:val="001D7EA6"/>
    <w:rsid w:val="001E2039"/>
    <w:rsid w:val="001E2CBC"/>
    <w:rsid w:val="001E3EDF"/>
    <w:rsid w:val="001E4510"/>
    <w:rsid w:val="001E520E"/>
    <w:rsid w:val="001E5E50"/>
    <w:rsid w:val="001E6443"/>
    <w:rsid w:val="001F1816"/>
    <w:rsid w:val="001F19D7"/>
    <w:rsid w:val="001F200A"/>
    <w:rsid w:val="001F2836"/>
    <w:rsid w:val="001F2E61"/>
    <w:rsid w:val="001F35DC"/>
    <w:rsid w:val="001F39DF"/>
    <w:rsid w:val="001F488B"/>
    <w:rsid w:val="001F5CFA"/>
    <w:rsid w:val="001F6363"/>
    <w:rsid w:val="001F67C0"/>
    <w:rsid w:val="001F6CC8"/>
    <w:rsid w:val="001F70B1"/>
    <w:rsid w:val="00201AB8"/>
    <w:rsid w:val="00202942"/>
    <w:rsid w:val="002049EF"/>
    <w:rsid w:val="0020681F"/>
    <w:rsid w:val="002068D8"/>
    <w:rsid w:val="00206CC8"/>
    <w:rsid w:val="002118B9"/>
    <w:rsid w:val="00211A7C"/>
    <w:rsid w:val="0021202D"/>
    <w:rsid w:val="002125AE"/>
    <w:rsid w:val="00214447"/>
    <w:rsid w:val="0021461F"/>
    <w:rsid w:val="00214994"/>
    <w:rsid w:val="00215886"/>
    <w:rsid w:val="00215AB0"/>
    <w:rsid w:val="00215B04"/>
    <w:rsid w:val="00216AE3"/>
    <w:rsid w:val="00217F98"/>
    <w:rsid w:val="002203AF"/>
    <w:rsid w:val="00221701"/>
    <w:rsid w:val="00222818"/>
    <w:rsid w:val="00222E2F"/>
    <w:rsid w:val="00222EB7"/>
    <w:rsid w:val="00223760"/>
    <w:rsid w:val="00223978"/>
    <w:rsid w:val="002259DE"/>
    <w:rsid w:val="002260CD"/>
    <w:rsid w:val="00226494"/>
    <w:rsid w:val="0022665D"/>
    <w:rsid w:val="002276B9"/>
    <w:rsid w:val="00230176"/>
    <w:rsid w:val="00230473"/>
    <w:rsid w:val="002304AF"/>
    <w:rsid w:val="00231612"/>
    <w:rsid w:val="002316CC"/>
    <w:rsid w:val="002334E6"/>
    <w:rsid w:val="00234A83"/>
    <w:rsid w:val="002357E8"/>
    <w:rsid w:val="002367BF"/>
    <w:rsid w:val="00236FB3"/>
    <w:rsid w:val="0023790D"/>
    <w:rsid w:val="00237C60"/>
    <w:rsid w:val="00237CC1"/>
    <w:rsid w:val="00240C44"/>
    <w:rsid w:val="002415A4"/>
    <w:rsid w:val="00241DBA"/>
    <w:rsid w:val="002422BA"/>
    <w:rsid w:val="0024247E"/>
    <w:rsid w:val="00243F4F"/>
    <w:rsid w:val="002444F4"/>
    <w:rsid w:val="00244A24"/>
    <w:rsid w:val="00244B18"/>
    <w:rsid w:val="00244C7A"/>
    <w:rsid w:val="0024544D"/>
    <w:rsid w:val="0024595E"/>
    <w:rsid w:val="00247CE5"/>
    <w:rsid w:val="00251E05"/>
    <w:rsid w:val="00252177"/>
    <w:rsid w:val="00253FB8"/>
    <w:rsid w:val="00255448"/>
    <w:rsid w:val="002575A0"/>
    <w:rsid w:val="00260472"/>
    <w:rsid w:val="002605E4"/>
    <w:rsid w:val="00261092"/>
    <w:rsid w:val="002631AE"/>
    <w:rsid w:val="00263B95"/>
    <w:rsid w:val="002656A3"/>
    <w:rsid w:val="00265F84"/>
    <w:rsid w:val="0027026E"/>
    <w:rsid w:val="00271A87"/>
    <w:rsid w:val="002744A5"/>
    <w:rsid w:val="00274654"/>
    <w:rsid w:val="00274A24"/>
    <w:rsid w:val="00274FA0"/>
    <w:rsid w:val="00275BE0"/>
    <w:rsid w:val="00276191"/>
    <w:rsid w:val="0027681B"/>
    <w:rsid w:val="0027699B"/>
    <w:rsid w:val="002804E6"/>
    <w:rsid w:val="00280A49"/>
    <w:rsid w:val="00281689"/>
    <w:rsid w:val="00281C6E"/>
    <w:rsid w:val="0028244B"/>
    <w:rsid w:val="00282E49"/>
    <w:rsid w:val="002835E5"/>
    <w:rsid w:val="00283985"/>
    <w:rsid w:val="00284D5D"/>
    <w:rsid w:val="00284DA2"/>
    <w:rsid w:val="002856AC"/>
    <w:rsid w:val="00286FEF"/>
    <w:rsid w:val="00287CC5"/>
    <w:rsid w:val="00287F09"/>
    <w:rsid w:val="002900A8"/>
    <w:rsid w:val="00290849"/>
    <w:rsid w:val="00291377"/>
    <w:rsid w:val="002915CF"/>
    <w:rsid w:val="002944A5"/>
    <w:rsid w:val="002950CB"/>
    <w:rsid w:val="002965FC"/>
    <w:rsid w:val="00297663"/>
    <w:rsid w:val="00297BEE"/>
    <w:rsid w:val="002A17D2"/>
    <w:rsid w:val="002A208C"/>
    <w:rsid w:val="002A26ED"/>
    <w:rsid w:val="002A338E"/>
    <w:rsid w:val="002A354C"/>
    <w:rsid w:val="002A45D3"/>
    <w:rsid w:val="002A78E6"/>
    <w:rsid w:val="002A7FBD"/>
    <w:rsid w:val="002B11F1"/>
    <w:rsid w:val="002B1BD3"/>
    <w:rsid w:val="002B1FFB"/>
    <w:rsid w:val="002B26F7"/>
    <w:rsid w:val="002B2713"/>
    <w:rsid w:val="002B27FD"/>
    <w:rsid w:val="002B3FA6"/>
    <w:rsid w:val="002B45F4"/>
    <w:rsid w:val="002B4E93"/>
    <w:rsid w:val="002B57A0"/>
    <w:rsid w:val="002B5916"/>
    <w:rsid w:val="002B5B80"/>
    <w:rsid w:val="002B6568"/>
    <w:rsid w:val="002B680C"/>
    <w:rsid w:val="002B70E7"/>
    <w:rsid w:val="002B792E"/>
    <w:rsid w:val="002B7DAC"/>
    <w:rsid w:val="002B7F7D"/>
    <w:rsid w:val="002C0794"/>
    <w:rsid w:val="002C20FA"/>
    <w:rsid w:val="002C3773"/>
    <w:rsid w:val="002C3B1E"/>
    <w:rsid w:val="002C3B35"/>
    <w:rsid w:val="002C431A"/>
    <w:rsid w:val="002C56D3"/>
    <w:rsid w:val="002C5F19"/>
    <w:rsid w:val="002C6467"/>
    <w:rsid w:val="002C67F8"/>
    <w:rsid w:val="002C6D46"/>
    <w:rsid w:val="002C7417"/>
    <w:rsid w:val="002C780C"/>
    <w:rsid w:val="002C79DF"/>
    <w:rsid w:val="002D06DC"/>
    <w:rsid w:val="002D11B4"/>
    <w:rsid w:val="002D1231"/>
    <w:rsid w:val="002D1559"/>
    <w:rsid w:val="002D2B91"/>
    <w:rsid w:val="002D3D66"/>
    <w:rsid w:val="002D3DB8"/>
    <w:rsid w:val="002D3FFA"/>
    <w:rsid w:val="002D4BEA"/>
    <w:rsid w:val="002D4EB0"/>
    <w:rsid w:val="002D4EF6"/>
    <w:rsid w:val="002D5591"/>
    <w:rsid w:val="002D5D29"/>
    <w:rsid w:val="002E195F"/>
    <w:rsid w:val="002E1989"/>
    <w:rsid w:val="002E2C71"/>
    <w:rsid w:val="002E3BC8"/>
    <w:rsid w:val="002E4BD0"/>
    <w:rsid w:val="002E53C7"/>
    <w:rsid w:val="002E5B00"/>
    <w:rsid w:val="002E6092"/>
    <w:rsid w:val="002E6274"/>
    <w:rsid w:val="002E7359"/>
    <w:rsid w:val="002F2FBE"/>
    <w:rsid w:val="002F344E"/>
    <w:rsid w:val="002F412D"/>
    <w:rsid w:val="002F6617"/>
    <w:rsid w:val="002F68E1"/>
    <w:rsid w:val="002F69E0"/>
    <w:rsid w:val="002F7C19"/>
    <w:rsid w:val="00300568"/>
    <w:rsid w:val="00301C19"/>
    <w:rsid w:val="00301EF0"/>
    <w:rsid w:val="00302520"/>
    <w:rsid w:val="00302A92"/>
    <w:rsid w:val="0030302F"/>
    <w:rsid w:val="00303BC5"/>
    <w:rsid w:val="0030549A"/>
    <w:rsid w:val="00305702"/>
    <w:rsid w:val="00305B22"/>
    <w:rsid w:val="00305DF8"/>
    <w:rsid w:val="00305E6D"/>
    <w:rsid w:val="00305EAF"/>
    <w:rsid w:val="0030636D"/>
    <w:rsid w:val="00306407"/>
    <w:rsid w:val="003067F5"/>
    <w:rsid w:val="00306CFF"/>
    <w:rsid w:val="0031005D"/>
    <w:rsid w:val="003113EE"/>
    <w:rsid w:val="003131EC"/>
    <w:rsid w:val="00313698"/>
    <w:rsid w:val="00313B87"/>
    <w:rsid w:val="00314F24"/>
    <w:rsid w:val="00314FF7"/>
    <w:rsid w:val="00315D71"/>
    <w:rsid w:val="00315D75"/>
    <w:rsid w:val="0031614B"/>
    <w:rsid w:val="00317AD4"/>
    <w:rsid w:val="0032082D"/>
    <w:rsid w:val="00321AC9"/>
    <w:rsid w:val="00321AE3"/>
    <w:rsid w:val="00322A37"/>
    <w:rsid w:val="00322C72"/>
    <w:rsid w:val="00322FD0"/>
    <w:rsid w:val="003232C1"/>
    <w:rsid w:val="00323B7F"/>
    <w:rsid w:val="003244F0"/>
    <w:rsid w:val="00324AA7"/>
    <w:rsid w:val="00324E24"/>
    <w:rsid w:val="00325C36"/>
    <w:rsid w:val="00326EEC"/>
    <w:rsid w:val="00327AC6"/>
    <w:rsid w:val="003301B4"/>
    <w:rsid w:val="0033088E"/>
    <w:rsid w:val="00330D42"/>
    <w:rsid w:val="0033142A"/>
    <w:rsid w:val="003318C0"/>
    <w:rsid w:val="00331D41"/>
    <w:rsid w:val="00332404"/>
    <w:rsid w:val="003324D0"/>
    <w:rsid w:val="0033311E"/>
    <w:rsid w:val="0033418B"/>
    <w:rsid w:val="0033423B"/>
    <w:rsid w:val="00334AFC"/>
    <w:rsid w:val="00335C84"/>
    <w:rsid w:val="0033603E"/>
    <w:rsid w:val="00336568"/>
    <w:rsid w:val="00336641"/>
    <w:rsid w:val="00336E9C"/>
    <w:rsid w:val="00337589"/>
    <w:rsid w:val="00337FC4"/>
    <w:rsid w:val="00340333"/>
    <w:rsid w:val="00342BBE"/>
    <w:rsid w:val="00342FBD"/>
    <w:rsid w:val="00343999"/>
    <w:rsid w:val="00343B0C"/>
    <w:rsid w:val="00344F61"/>
    <w:rsid w:val="0034579C"/>
    <w:rsid w:val="00351950"/>
    <w:rsid w:val="00352979"/>
    <w:rsid w:val="00352F75"/>
    <w:rsid w:val="00353481"/>
    <w:rsid w:val="00353704"/>
    <w:rsid w:val="0035577F"/>
    <w:rsid w:val="00356CDF"/>
    <w:rsid w:val="003576F2"/>
    <w:rsid w:val="00360A06"/>
    <w:rsid w:val="00360DE8"/>
    <w:rsid w:val="0036303F"/>
    <w:rsid w:val="00365709"/>
    <w:rsid w:val="00365A9B"/>
    <w:rsid w:val="00366CC6"/>
    <w:rsid w:val="0036796D"/>
    <w:rsid w:val="00370ECA"/>
    <w:rsid w:val="0037375B"/>
    <w:rsid w:val="00373DFF"/>
    <w:rsid w:val="003742A7"/>
    <w:rsid w:val="00374D90"/>
    <w:rsid w:val="00374E85"/>
    <w:rsid w:val="00375120"/>
    <w:rsid w:val="00375DDC"/>
    <w:rsid w:val="00375F68"/>
    <w:rsid w:val="00376786"/>
    <w:rsid w:val="0037737F"/>
    <w:rsid w:val="00380087"/>
    <w:rsid w:val="003803B0"/>
    <w:rsid w:val="00380582"/>
    <w:rsid w:val="00380A1E"/>
    <w:rsid w:val="00380A50"/>
    <w:rsid w:val="00382F9D"/>
    <w:rsid w:val="0038428F"/>
    <w:rsid w:val="00384383"/>
    <w:rsid w:val="0038444F"/>
    <w:rsid w:val="00384F39"/>
    <w:rsid w:val="003850E4"/>
    <w:rsid w:val="0038656D"/>
    <w:rsid w:val="0038658A"/>
    <w:rsid w:val="003877D3"/>
    <w:rsid w:val="00390343"/>
    <w:rsid w:val="003906C6"/>
    <w:rsid w:val="00390936"/>
    <w:rsid w:val="00393AA3"/>
    <w:rsid w:val="00393BF9"/>
    <w:rsid w:val="003941D1"/>
    <w:rsid w:val="00394233"/>
    <w:rsid w:val="00394278"/>
    <w:rsid w:val="003944B6"/>
    <w:rsid w:val="003957EB"/>
    <w:rsid w:val="00395832"/>
    <w:rsid w:val="00396D69"/>
    <w:rsid w:val="00397F85"/>
    <w:rsid w:val="003A09E5"/>
    <w:rsid w:val="003A1BA4"/>
    <w:rsid w:val="003A1FF8"/>
    <w:rsid w:val="003A2C90"/>
    <w:rsid w:val="003A4BAE"/>
    <w:rsid w:val="003A6044"/>
    <w:rsid w:val="003A6D1C"/>
    <w:rsid w:val="003A6D8C"/>
    <w:rsid w:val="003A70E1"/>
    <w:rsid w:val="003B01CF"/>
    <w:rsid w:val="003B107E"/>
    <w:rsid w:val="003B2678"/>
    <w:rsid w:val="003B2878"/>
    <w:rsid w:val="003B2907"/>
    <w:rsid w:val="003B45CE"/>
    <w:rsid w:val="003B616C"/>
    <w:rsid w:val="003B6F09"/>
    <w:rsid w:val="003B7462"/>
    <w:rsid w:val="003B7A6B"/>
    <w:rsid w:val="003B7C77"/>
    <w:rsid w:val="003B7F71"/>
    <w:rsid w:val="003C0D49"/>
    <w:rsid w:val="003C12C0"/>
    <w:rsid w:val="003C17DB"/>
    <w:rsid w:val="003C19F5"/>
    <w:rsid w:val="003C2316"/>
    <w:rsid w:val="003C26FE"/>
    <w:rsid w:val="003C2EC0"/>
    <w:rsid w:val="003C2ECF"/>
    <w:rsid w:val="003C30C8"/>
    <w:rsid w:val="003C31C2"/>
    <w:rsid w:val="003C41D3"/>
    <w:rsid w:val="003C44DA"/>
    <w:rsid w:val="003C5126"/>
    <w:rsid w:val="003C58E6"/>
    <w:rsid w:val="003C6398"/>
    <w:rsid w:val="003C6A7D"/>
    <w:rsid w:val="003C7522"/>
    <w:rsid w:val="003C7741"/>
    <w:rsid w:val="003D1530"/>
    <w:rsid w:val="003D188D"/>
    <w:rsid w:val="003D2992"/>
    <w:rsid w:val="003D4061"/>
    <w:rsid w:val="003D65E1"/>
    <w:rsid w:val="003D785E"/>
    <w:rsid w:val="003D786C"/>
    <w:rsid w:val="003E012A"/>
    <w:rsid w:val="003E0538"/>
    <w:rsid w:val="003E0AA0"/>
    <w:rsid w:val="003E1B5F"/>
    <w:rsid w:val="003E1E59"/>
    <w:rsid w:val="003E232B"/>
    <w:rsid w:val="003E322D"/>
    <w:rsid w:val="003E37F0"/>
    <w:rsid w:val="003E404F"/>
    <w:rsid w:val="003E44B5"/>
    <w:rsid w:val="003E45DA"/>
    <w:rsid w:val="003E4D2A"/>
    <w:rsid w:val="003E6525"/>
    <w:rsid w:val="003E6E31"/>
    <w:rsid w:val="003F1112"/>
    <w:rsid w:val="003F1316"/>
    <w:rsid w:val="003F1678"/>
    <w:rsid w:val="003F3235"/>
    <w:rsid w:val="003F3358"/>
    <w:rsid w:val="003F412F"/>
    <w:rsid w:val="003F4C51"/>
    <w:rsid w:val="003F4E11"/>
    <w:rsid w:val="003F5C93"/>
    <w:rsid w:val="003F5DD7"/>
    <w:rsid w:val="003F6185"/>
    <w:rsid w:val="003F62F8"/>
    <w:rsid w:val="003F678F"/>
    <w:rsid w:val="003F72AE"/>
    <w:rsid w:val="004011BC"/>
    <w:rsid w:val="004012AA"/>
    <w:rsid w:val="00401B5B"/>
    <w:rsid w:val="0040237D"/>
    <w:rsid w:val="004024D5"/>
    <w:rsid w:val="004024FD"/>
    <w:rsid w:val="00404291"/>
    <w:rsid w:val="00404801"/>
    <w:rsid w:val="004059D2"/>
    <w:rsid w:val="004073A0"/>
    <w:rsid w:val="004075E8"/>
    <w:rsid w:val="004107D2"/>
    <w:rsid w:val="00411BE6"/>
    <w:rsid w:val="00412108"/>
    <w:rsid w:val="00412B58"/>
    <w:rsid w:val="00412BCD"/>
    <w:rsid w:val="00412C49"/>
    <w:rsid w:val="00412D95"/>
    <w:rsid w:val="00412F64"/>
    <w:rsid w:val="00413CBA"/>
    <w:rsid w:val="00414B1E"/>
    <w:rsid w:val="00414BF0"/>
    <w:rsid w:val="00415C46"/>
    <w:rsid w:val="0041653A"/>
    <w:rsid w:val="00417309"/>
    <w:rsid w:val="0042214B"/>
    <w:rsid w:val="00422399"/>
    <w:rsid w:val="004235A0"/>
    <w:rsid w:val="0042374B"/>
    <w:rsid w:val="00423789"/>
    <w:rsid w:val="004238B2"/>
    <w:rsid w:val="00424A96"/>
    <w:rsid w:val="00425056"/>
    <w:rsid w:val="004262BF"/>
    <w:rsid w:val="00427797"/>
    <w:rsid w:val="00427AE9"/>
    <w:rsid w:val="00430589"/>
    <w:rsid w:val="00432BF5"/>
    <w:rsid w:val="004336CB"/>
    <w:rsid w:val="00433826"/>
    <w:rsid w:val="0043517E"/>
    <w:rsid w:val="004361B9"/>
    <w:rsid w:val="00437E35"/>
    <w:rsid w:val="00437ED0"/>
    <w:rsid w:val="00437F13"/>
    <w:rsid w:val="0044105B"/>
    <w:rsid w:val="0044229F"/>
    <w:rsid w:val="00442406"/>
    <w:rsid w:val="00442D0E"/>
    <w:rsid w:val="00442F80"/>
    <w:rsid w:val="0044348C"/>
    <w:rsid w:val="004436D7"/>
    <w:rsid w:val="00443A0F"/>
    <w:rsid w:val="00443C30"/>
    <w:rsid w:val="004448B0"/>
    <w:rsid w:val="004450ED"/>
    <w:rsid w:val="0044511E"/>
    <w:rsid w:val="004454B8"/>
    <w:rsid w:val="0044563C"/>
    <w:rsid w:val="004465BC"/>
    <w:rsid w:val="00447A5F"/>
    <w:rsid w:val="00447BD5"/>
    <w:rsid w:val="00447EAC"/>
    <w:rsid w:val="00450CD4"/>
    <w:rsid w:val="00451D6D"/>
    <w:rsid w:val="00453092"/>
    <w:rsid w:val="004541BE"/>
    <w:rsid w:val="00454817"/>
    <w:rsid w:val="004568C5"/>
    <w:rsid w:val="00456E57"/>
    <w:rsid w:val="0045771F"/>
    <w:rsid w:val="004608C2"/>
    <w:rsid w:val="004639CF"/>
    <w:rsid w:val="0046465D"/>
    <w:rsid w:val="00464CD2"/>
    <w:rsid w:val="004659F4"/>
    <w:rsid w:val="00465CED"/>
    <w:rsid w:val="00466696"/>
    <w:rsid w:val="0047005C"/>
    <w:rsid w:val="00472155"/>
    <w:rsid w:val="004725EA"/>
    <w:rsid w:val="00472D0B"/>
    <w:rsid w:val="0047301C"/>
    <w:rsid w:val="004731E4"/>
    <w:rsid w:val="00473ECC"/>
    <w:rsid w:val="0047442C"/>
    <w:rsid w:val="00475138"/>
    <w:rsid w:val="004751E3"/>
    <w:rsid w:val="004752F8"/>
    <w:rsid w:val="00475E14"/>
    <w:rsid w:val="004779BD"/>
    <w:rsid w:val="00480B22"/>
    <w:rsid w:val="004815C7"/>
    <w:rsid w:val="00481B6D"/>
    <w:rsid w:val="004828D5"/>
    <w:rsid w:val="00482F46"/>
    <w:rsid w:val="00483504"/>
    <w:rsid w:val="00484EC6"/>
    <w:rsid w:val="00485A8E"/>
    <w:rsid w:val="00485C7B"/>
    <w:rsid w:val="00485E6C"/>
    <w:rsid w:val="00486A44"/>
    <w:rsid w:val="00490468"/>
    <w:rsid w:val="00493D04"/>
    <w:rsid w:val="0049405F"/>
    <w:rsid w:val="004940E2"/>
    <w:rsid w:val="004944C8"/>
    <w:rsid w:val="00494F80"/>
    <w:rsid w:val="004956EE"/>
    <w:rsid w:val="00496644"/>
    <w:rsid w:val="00496920"/>
    <w:rsid w:val="004A065B"/>
    <w:rsid w:val="004A304A"/>
    <w:rsid w:val="004A3088"/>
    <w:rsid w:val="004A30EA"/>
    <w:rsid w:val="004A44AB"/>
    <w:rsid w:val="004A4517"/>
    <w:rsid w:val="004A6A29"/>
    <w:rsid w:val="004A6BE7"/>
    <w:rsid w:val="004A70A2"/>
    <w:rsid w:val="004B0B92"/>
    <w:rsid w:val="004B1E0A"/>
    <w:rsid w:val="004B302D"/>
    <w:rsid w:val="004B40A9"/>
    <w:rsid w:val="004B50D3"/>
    <w:rsid w:val="004B52CD"/>
    <w:rsid w:val="004B5513"/>
    <w:rsid w:val="004B5C18"/>
    <w:rsid w:val="004B6256"/>
    <w:rsid w:val="004B7222"/>
    <w:rsid w:val="004C02AB"/>
    <w:rsid w:val="004C1CBA"/>
    <w:rsid w:val="004C1D4A"/>
    <w:rsid w:val="004C2CA0"/>
    <w:rsid w:val="004C3522"/>
    <w:rsid w:val="004C35DC"/>
    <w:rsid w:val="004C4358"/>
    <w:rsid w:val="004C67F2"/>
    <w:rsid w:val="004C688A"/>
    <w:rsid w:val="004C75AA"/>
    <w:rsid w:val="004C7CC1"/>
    <w:rsid w:val="004D06B4"/>
    <w:rsid w:val="004D099E"/>
    <w:rsid w:val="004D0C5A"/>
    <w:rsid w:val="004D25F5"/>
    <w:rsid w:val="004D34EB"/>
    <w:rsid w:val="004D3EAA"/>
    <w:rsid w:val="004D3F44"/>
    <w:rsid w:val="004D3FA0"/>
    <w:rsid w:val="004D43D2"/>
    <w:rsid w:val="004D4532"/>
    <w:rsid w:val="004D5586"/>
    <w:rsid w:val="004D56B7"/>
    <w:rsid w:val="004D5BF9"/>
    <w:rsid w:val="004D5E81"/>
    <w:rsid w:val="004D7762"/>
    <w:rsid w:val="004E1170"/>
    <w:rsid w:val="004E1E38"/>
    <w:rsid w:val="004E1F1D"/>
    <w:rsid w:val="004E3415"/>
    <w:rsid w:val="004E3717"/>
    <w:rsid w:val="004E560E"/>
    <w:rsid w:val="004E64C9"/>
    <w:rsid w:val="004E70CB"/>
    <w:rsid w:val="004E7325"/>
    <w:rsid w:val="004E7BB9"/>
    <w:rsid w:val="004F02A0"/>
    <w:rsid w:val="004F02A3"/>
    <w:rsid w:val="004F050B"/>
    <w:rsid w:val="004F2A9A"/>
    <w:rsid w:val="004F302C"/>
    <w:rsid w:val="004F5E95"/>
    <w:rsid w:val="004F63D2"/>
    <w:rsid w:val="004F74B7"/>
    <w:rsid w:val="005000FA"/>
    <w:rsid w:val="005003FF"/>
    <w:rsid w:val="00500E64"/>
    <w:rsid w:val="00501FBD"/>
    <w:rsid w:val="00502AE7"/>
    <w:rsid w:val="005030EB"/>
    <w:rsid w:val="005034E5"/>
    <w:rsid w:val="0050384F"/>
    <w:rsid w:val="0050647F"/>
    <w:rsid w:val="005070A9"/>
    <w:rsid w:val="005113CE"/>
    <w:rsid w:val="00512A5C"/>
    <w:rsid w:val="005133A0"/>
    <w:rsid w:val="0051528C"/>
    <w:rsid w:val="0051541E"/>
    <w:rsid w:val="0051655F"/>
    <w:rsid w:val="00517A1F"/>
    <w:rsid w:val="005208FD"/>
    <w:rsid w:val="00520E96"/>
    <w:rsid w:val="00523EE0"/>
    <w:rsid w:val="00524E10"/>
    <w:rsid w:val="00524E6E"/>
    <w:rsid w:val="00525188"/>
    <w:rsid w:val="005259F0"/>
    <w:rsid w:val="00525A7A"/>
    <w:rsid w:val="00525CB1"/>
    <w:rsid w:val="00526203"/>
    <w:rsid w:val="005279AD"/>
    <w:rsid w:val="00530914"/>
    <w:rsid w:val="00531F93"/>
    <w:rsid w:val="00531FB3"/>
    <w:rsid w:val="005335AA"/>
    <w:rsid w:val="00535068"/>
    <w:rsid w:val="00535E70"/>
    <w:rsid w:val="00535F20"/>
    <w:rsid w:val="005374C0"/>
    <w:rsid w:val="00537574"/>
    <w:rsid w:val="00537728"/>
    <w:rsid w:val="005413E6"/>
    <w:rsid w:val="00543B16"/>
    <w:rsid w:val="0055224B"/>
    <w:rsid w:val="005522A0"/>
    <w:rsid w:val="0055360D"/>
    <w:rsid w:val="00553AEC"/>
    <w:rsid w:val="00555030"/>
    <w:rsid w:val="00555BC3"/>
    <w:rsid w:val="00560AB6"/>
    <w:rsid w:val="005610FE"/>
    <w:rsid w:val="00562121"/>
    <w:rsid w:val="00562FE1"/>
    <w:rsid w:val="00563484"/>
    <w:rsid w:val="0056348E"/>
    <w:rsid w:val="00564D84"/>
    <w:rsid w:val="00565ABE"/>
    <w:rsid w:val="00566495"/>
    <w:rsid w:val="00566B87"/>
    <w:rsid w:val="00566E59"/>
    <w:rsid w:val="00566F46"/>
    <w:rsid w:val="0056707D"/>
    <w:rsid w:val="005700ED"/>
    <w:rsid w:val="00570703"/>
    <w:rsid w:val="00570F25"/>
    <w:rsid w:val="0057177E"/>
    <w:rsid w:val="0057298B"/>
    <w:rsid w:val="00573430"/>
    <w:rsid w:val="00573654"/>
    <w:rsid w:val="00573CA3"/>
    <w:rsid w:val="0057584A"/>
    <w:rsid w:val="00576270"/>
    <w:rsid w:val="00576829"/>
    <w:rsid w:val="00577284"/>
    <w:rsid w:val="00580E4C"/>
    <w:rsid w:val="00581D03"/>
    <w:rsid w:val="00582391"/>
    <w:rsid w:val="00585C5B"/>
    <w:rsid w:val="00585F76"/>
    <w:rsid w:val="00586010"/>
    <w:rsid w:val="00586BA3"/>
    <w:rsid w:val="00586CAC"/>
    <w:rsid w:val="00586F77"/>
    <w:rsid w:val="00587361"/>
    <w:rsid w:val="00590061"/>
    <w:rsid w:val="005921D6"/>
    <w:rsid w:val="005939BA"/>
    <w:rsid w:val="00595BDE"/>
    <w:rsid w:val="005A000D"/>
    <w:rsid w:val="005A0277"/>
    <w:rsid w:val="005A0802"/>
    <w:rsid w:val="005A0CE8"/>
    <w:rsid w:val="005A0FDF"/>
    <w:rsid w:val="005A15CD"/>
    <w:rsid w:val="005A175E"/>
    <w:rsid w:val="005A1A40"/>
    <w:rsid w:val="005A2A82"/>
    <w:rsid w:val="005A2D03"/>
    <w:rsid w:val="005A4045"/>
    <w:rsid w:val="005A52FC"/>
    <w:rsid w:val="005A55CF"/>
    <w:rsid w:val="005A7CDA"/>
    <w:rsid w:val="005B0389"/>
    <w:rsid w:val="005B0A3C"/>
    <w:rsid w:val="005B13DE"/>
    <w:rsid w:val="005B315B"/>
    <w:rsid w:val="005B3327"/>
    <w:rsid w:val="005B4E15"/>
    <w:rsid w:val="005B4F79"/>
    <w:rsid w:val="005B5467"/>
    <w:rsid w:val="005B5F2F"/>
    <w:rsid w:val="005C00FC"/>
    <w:rsid w:val="005C0A64"/>
    <w:rsid w:val="005C19FF"/>
    <w:rsid w:val="005C296B"/>
    <w:rsid w:val="005C34F4"/>
    <w:rsid w:val="005C4945"/>
    <w:rsid w:val="005C49ED"/>
    <w:rsid w:val="005C4C79"/>
    <w:rsid w:val="005C506E"/>
    <w:rsid w:val="005C5E77"/>
    <w:rsid w:val="005C61A3"/>
    <w:rsid w:val="005C698F"/>
    <w:rsid w:val="005C7069"/>
    <w:rsid w:val="005C7368"/>
    <w:rsid w:val="005C739A"/>
    <w:rsid w:val="005C7F3A"/>
    <w:rsid w:val="005D05D5"/>
    <w:rsid w:val="005D0DBC"/>
    <w:rsid w:val="005D1059"/>
    <w:rsid w:val="005D22DA"/>
    <w:rsid w:val="005D2CB9"/>
    <w:rsid w:val="005D3EC1"/>
    <w:rsid w:val="005D4CB8"/>
    <w:rsid w:val="005D4FFA"/>
    <w:rsid w:val="005D7B3D"/>
    <w:rsid w:val="005E12B8"/>
    <w:rsid w:val="005E19F0"/>
    <w:rsid w:val="005E36E4"/>
    <w:rsid w:val="005E469F"/>
    <w:rsid w:val="005E5ED0"/>
    <w:rsid w:val="005E67C5"/>
    <w:rsid w:val="005E688E"/>
    <w:rsid w:val="005E7A75"/>
    <w:rsid w:val="005E7B0D"/>
    <w:rsid w:val="005F0ADD"/>
    <w:rsid w:val="005F129E"/>
    <w:rsid w:val="005F1E01"/>
    <w:rsid w:val="005F2FA6"/>
    <w:rsid w:val="005F3354"/>
    <w:rsid w:val="005F38DE"/>
    <w:rsid w:val="005F4811"/>
    <w:rsid w:val="005F4BB5"/>
    <w:rsid w:val="005F4E90"/>
    <w:rsid w:val="005F4F3C"/>
    <w:rsid w:val="005F5700"/>
    <w:rsid w:val="005F69B3"/>
    <w:rsid w:val="005F796D"/>
    <w:rsid w:val="006004C4"/>
    <w:rsid w:val="006005BA"/>
    <w:rsid w:val="00600A25"/>
    <w:rsid w:val="00600ECD"/>
    <w:rsid w:val="0060101F"/>
    <w:rsid w:val="006016B3"/>
    <w:rsid w:val="00601DBE"/>
    <w:rsid w:val="0060313E"/>
    <w:rsid w:val="006043DA"/>
    <w:rsid w:val="0060475A"/>
    <w:rsid w:val="00604FB3"/>
    <w:rsid w:val="0060584D"/>
    <w:rsid w:val="00605AA5"/>
    <w:rsid w:val="00607916"/>
    <w:rsid w:val="00611421"/>
    <w:rsid w:val="0061167B"/>
    <w:rsid w:val="00611E94"/>
    <w:rsid w:val="00612326"/>
    <w:rsid w:val="006158D2"/>
    <w:rsid w:val="006160A1"/>
    <w:rsid w:val="00616BC9"/>
    <w:rsid w:val="00617439"/>
    <w:rsid w:val="00617E19"/>
    <w:rsid w:val="006228B9"/>
    <w:rsid w:val="006243DD"/>
    <w:rsid w:val="00624984"/>
    <w:rsid w:val="006251C5"/>
    <w:rsid w:val="0062547B"/>
    <w:rsid w:val="00625900"/>
    <w:rsid w:val="00626089"/>
    <w:rsid w:val="006261F6"/>
    <w:rsid w:val="0062697D"/>
    <w:rsid w:val="0062742F"/>
    <w:rsid w:val="006309F5"/>
    <w:rsid w:val="006310A2"/>
    <w:rsid w:val="00632DCA"/>
    <w:rsid w:val="00633263"/>
    <w:rsid w:val="0063394D"/>
    <w:rsid w:val="006339A7"/>
    <w:rsid w:val="00635022"/>
    <w:rsid w:val="006357AE"/>
    <w:rsid w:val="0063709F"/>
    <w:rsid w:val="00637294"/>
    <w:rsid w:val="00637F10"/>
    <w:rsid w:val="006406A4"/>
    <w:rsid w:val="00642E68"/>
    <w:rsid w:val="00644761"/>
    <w:rsid w:val="00644B3B"/>
    <w:rsid w:val="006454CD"/>
    <w:rsid w:val="006467E5"/>
    <w:rsid w:val="00647900"/>
    <w:rsid w:val="00647BE1"/>
    <w:rsid w:val="00650C1D"/>
    <w:rsid w:val="00650F58"/>
    <w:rsid w:val="0065204B"/>
    <w:rsid w:val="00653CE9"/>
    <w:rsid w:val="00654069"/>
    <w:rsid w:val="006541D7"/>
    <w:rsid w:val="0065639B"/>
    <w:rsid w:val="00656CAF"/>
    <w:rsid w:val="006608A6"/>
    <w:rsid w:val="00661A76"/>
    <w:rsid w:val="00662965"/>
    <w:rsid w:val="00662B93"/>
    <w:rsid w:val="00662F94"/>
    <w:rsid w:val="00662FF3"/>
    <w:rsid w:val="006633D2"/>
    <w:rsid w:val="00663EA2"/>
    <w:rsid w:val="006644A3"/>
    <w:rsid w:val="0066492A"/>
    <w:rsid w:val="00664941"/>
    <w:rsid w:val="006651B9"/>
    <w:rsid w:val="00666840"/>
    <w:rsid w:val="0067087F"/>
    <w:rsid w:val="00671D37"/>
    <w:rsid w:val="0067360E"/>
    <w:rsid w:val="00673BBD"/>
    <w:rsid w:val="00673C50"/>
    <w:rsid w:val="0067520D"/>
    <w:rsid w:val="00676B51"/>
    <w:rsid w:val="006776EA"/>
    <w:rsid w:val="006812DE"/>
    <w:rsid w:val="00681FED"/>
    <w:rsid w:val="00682705"/>
    <w:rsid w:val="0068277D"/>
    <w:rsid w:val="00682C5E"/>
    <w:rsid w:val="0068324A"/>
    <w:rsid w:val="00684AAA"/>
    <w:rsid w:val="00684E49"/>
    <w:rsid w:val="006850D9"/>
    <w:rsid w:val="00685156"/>
    <w:rsid w:val="006857E0"/>
    <w:rsid w:val="006862F4"/>
    <w:rsid w:val="00686CF5"/>
    <w:rsid w:val="00686E86"/>
    <w:rsid w:val="00687CF1"/>
    <w:rsid w:val="006900D4"/>
    <w:rsid w:val="00691330"/>
    <w:rsid w:val="0069156A"/>
    <w:rsid w:val="00694B1F"/>
    <w:rsid w:val="00694E49"/>
    <w:rsid w:val="00695920"/>
    <w:rsid w:val="00695DB5"/>
    <w:rsid w:val="00697550"/>
    <w:rsid w:val="00697CC4"/>
    <w:rsid w:val="006A00F0"/>
    <w:rsid w:val="006A14AD"/>
    <w:rsid w:val="006A1E64"/>
    <w:rsid w:val="006A2380"/>
    <w:rsid w:val="006A2B36"/>
    <w:rsid w:val="006A2B7B"/>
    <w:rsid w:val="006A2DAB"/>
    <w:rsid w:val="006A594D"/>
    <w:rsid w:val="006A5E64"/>
    <w:rsid w:val="006A67E8"/>
    <w:rsid w:val="006A6F49"/>
    <w:rsid w:val="006A745D"/>
    <w:rsid w:val="006B0119"/>
    <w:rsid w:val="006B03E4"/>
    <w:rsid w:val="006B1933"/>
    <w:rsid w:val="006B1945"/>
    <w:rsid w:val="006B2060"/>
    <w:rsid w:val="006B2E9B"/>
    <w:rsid w:val="006B34FA"/>
    <w:rsid w:val="006B370B"/>
    <w:rsid w:val="006B46D3"/>
    <w:rsid w:val="006B480E"/>
    <w:rsid w:val="006B66D9"/>
    <w:rsid w:val="006B6BEB"/>
    <w:rsid w:val="006B6E2C"/>
    <w:rsid w:val="006B7459"/>
    <w:rsid w:val="006B7A1A"/>
    <w:rsid w:val="006C10A6"/>
    <w:rsid w:val="006C2C07"/>
    <w:rsid w:val="006C380B"/>
    <w:rsid w:val="006C3F13"/>
    <w:rsid w:val="006C62A5"/>
    <w:rsid w:val="006C6B6C"/>
    <w:rsid w:val="006D023E"/>
    <w:rsid w:val="006D1BD7"/>
    <w:rsid w:val="006D4236"/>
    <w:rsid w:val="006D47E9"/>
    <w:rsid w:val="006D58A9"/>
    <w:rsid w:val="006D5936"/>
    <w:rsid w:val="006D66C9"/>
    <w:rsid w:val="006D7471"/>
    <w:rsid w:val="006E0664"/>
    <w:rsid w:val="006E0872"/>
    <w:rsid w:val="006E0FAC"/>
    <w:rsid w:val="006E18C0"/>
    <w:rsid w:val="006E1CA2"/>
    <w:rsid w:val="006E1D04"/>
    <w:rsid w:val="006E2984"/>
    <w:rsid w:val="006E29B2"/>
    <w:rsid w:val="006E3EED"/>
    <w:rsid w:val="006E4507"/>
    <w:rsid w:val="006E4B61"/>
    <w:rsid w:val="006E58FA"/>
    <w:rsid w:val="006E5E1C"/>
    <w:rsid w:val="006E6CE3"/>
    <w:rsid w:val="006F0A8E"/>
    <w:rsid w:val="006F1130"/>
    <w:rsid w:val="006F2252"/>
    <w:rsid w:val="006F26F2"/>
    <w:rsid w:val="006F2BCD"/>
    <w:rsid w:val="006F32E6"/>
    <w:rsid w:val="006F4D5D"/>
    <w:rsid w:val="006F5545"/>
    <w:rsid w:val="006F7126"/>
    <w:rsid w:val="006F7231"/>
    <w:rsid w:val="006F7D41"/>
    <w:rsid w:val="007005EE"/>
    <w:rsid w:val="007008CC"/>
    <w:rsid w:val="007011F9"/>
    <w:rsid w:val="00701560"/>
    <w:rsid w:val="00701DCF"/>
    <w:rsid w:val="0070224F"/>
    <w:rsid w:val="00702D25"/>
    <w:rsid w:val="00703D97"/>
    <w:rsid w:val="00705181"/>
    <w:rsid w:val="00706BEB"/>
    <w:rsid w:val="00706E98"/>
    <w:rsid w:val="00710B04"/>
    <w:rsid w:val="00713239"/>
    <w:rsid w:val="00714DE0"/>
    <w:rsid w:val="0071551E"/>
    <w:rsid w:val="00715716"/>
    <w:rsid w:val="007210A7"/>
    <w:rsid w:val="007219D6"/>
    <w:rsid w:val="007221BE"/>
    <w:rsid w:val="007225E0"/>
    <w:rsid w:val="007227A1"/>
    <w:rsid w:val="00723238"/>
    <w:rsid w:val="007239B1"/>
    <w:rsid w:val="007242E1"/>
    <w:rsid w:val="007250B4"/>
    <w:rsid w:val="007250CA"/>
    <w:rsid w:val="0072540A"/>
    <w:rsid w:val="00725C1E"/>
    <w:rsid w:val="00726D1C"/>
    <w:rsid w:val="00727056"/>
    <w:rsid w:val="0073043C"/>
    <w:rsid w:val="00731355"/>
    <w:rsid w:val="00731E1A"/>
    <w:rsid w:val="00732C31"/>
    <w:rsid w:val="00733BBA"/>
    <w:rsid w:val="00733ECE"/>
    <w:rsid w:val="007347C4"/>
    <w:rsid w:val="007352E2"/>
    <w:rsid w:val="0073783C"/>
    <w:rsid w:val="007412C3"/>
    <w:rsid w:val="00741855"/>
    <w:rsid w:val="007420B1"/>
    <w:rsid w:val="00742ADF"/>
    <w:rsid w:val="00743657"/>
    <w:rsid w:val="00743D65"/>
    <w:rsid w:val="00744199"/>
    <w:rsid w:val="007458D9"/>
    <w:rsid w:val="007464CC"/>
    <w:rsid w:val="00747358"/>
    <w:rsid w:val="00747F00"/>
    <w:rsid w:val="00750100"/>
    <w:rsid w:val="0075076B"/>
    <w:rsid w:val="00750FAF"/>
    <w:rsid w:val="00751184"/>
    <w:rsid w:val="00751EFA"/>
    <w:rsid w:val="007525EA"/>
    <w:rsid w:val="0075280B"/>
    <w:rsid w:val="00752AAF"/>
    <w:rsid w:val="00753AC4"/>
    <w:rsid w:val="00753B31"/>
    <w:rsid w:val="00753B43"/>
    <w:rsid w:val="00753DB4"/>
    <w:rsid w:val="00754F4E"/>
    <w:rsid w:val="00760CF7"/>
    <w:rsid w:val="007610B6"/>
    <w:rsid w:val="007612B4"/>
    <w:rsid w:val="0076177B"/>
    <w:rsid w:val="00762335"/>
    <w:rsid w:val="00764B8E"/>
    <w:rsid w:val="00764C5A"/>
    <w:rsid w:val="007653A7"/>
    <w:rsid w:val="00765696"/>
    <w:rsid w:val="007669BA"/>
    <w:rsid w:val="007677B3"/>
    <w:rsid w:val="00767C79"/>
    <w:rsid w:val="007724CD"/>
    <w:rsid w:val="00772937"/>
    <w:rsid w:val="00772D46"/>
    <w:rsid w:val="00774F3E"/>
    <w:rsid w:val="007751C1"/>
    <w:rsid w:val="00776D29"/>
    <w:rsid w:val="00782AB8"/>
    <w:rsid w:val="00783FAC"/>
    <w:rsid w:val="0078548C"/>
    <w:rsid w:val="007855A3"/>
    <w:rsid w:val="00785C14"/>
    <w:rsid w:val="00785F63"/>
    <w:rsid w:val="00786AEC"/>
    <w:rsid w:val="007874B0"/>
    <w:rsid w:val="007876FB"/>
    <w:rsid w:val="00787D10"/>
    <w:rsid w:val="00790441"/>
    <w:rsid w:val="00790EA7"/>
    <w:rsid w:val="0079167F"/>
    <w:rsid w:val="00791BEA"/>
    <w:rsid w:val="00792386"/>
    <w:rsid w:val="0079448F"/>
    <w:rsid w:val="0079483F"/>
    <w:rsid w:val="0079566C"/>
    <w:rsid w:val="00795819"/>
    <w:rsid w:val="007958F9"/>
    <w:rsid w:val="00795C64"/>
    <w:rsid w:val="00795E6D"/>
    <w:rsid w:val="00796668"/>
    <w:rsid w:val="00797531"/>
    <w:rsid w:val="00797932"/>
    <w:rsid w:val="007A121F"/>
    <w:rsid w:val="007A15C6"/>
    <w:rsid w:val="007A17BB"/>
    <w:rsid w:val="007A1E85"/>
    <w:rsid w:val="007A3B10"/>
    <w:rsid w:val="007A41C6"/>
    <w:rsid w:val="007A43E5"/>
    <w:rsid w:val="007A463A"/>
    <w:rsid w:val="007A586E"/>
    <w:rsid w:val="007B0D99"/>
    <w:rsid w:val="007B0DB3"/>
    <w:rsid w:val="007B11BD"/>
    <w:rsid w:val="007B34A8"/>
    <w:rsid w:val="007B3DB7"/>
    <w:rsid w:val="007B41AD"/>
    <w:rsid w:val="007B44D1"/>
    <w:rsid w:val="007B494A"/>
    <w:rsid w:val="007B4C50"/>
    <w:rsid w:val="007B6EF3"/>
    <w:rsid w:val="007C078E"/>
    <w:rsid w:val="007C11F6"/>
    <w:rsid w:val="007C1A12"/>
    <w:rsid w:val="007C212C"/>
    <w:rsid w:val="007C29F1"/>
    <w:rsid w:val="007C2D49"/>
    <w:rsid w:val="007C4095"/>
    <w:rsid w:val="007C516F"/>
    <w:rsid w:val="007C6EFB"/>
    <w:rsid w:val="007C72EF"/>
    <w:rsid w:val="007C7560"/>
    <w:rsid w:val="007D11FC"/>
    <w:rsid w:val="007D21DC"/>
    <w:rsid w:val="007D2381"/>
    <w:rsid w:val="007D2AE0"/>
    <w:rsid w:val="007D2C41"/>
    <w:rsid w:val="007D3686"/>
    <w:rsid w:val="007D3FCD"/>
    <w:rsid w:val="007D4275"/>
    <w:rsid w:val="007D4B9B"/>
    <w:rsid w:val="007D4D33"/>
    <w:rsid w:val="007D6649"/>
    <w:rsid w:val="007E0E89"/>
    <w:rsid w:val="007E1362"/>
    <w:rsid w:val="007E289B"/>
    <w:rsid w:val="007E49E8"/>
    <w:rsid w:val="007E65E8"/>
    <w:rsid w:val="007E723B"/>
    <w:rsid w:val="007E7CB7"/>
    <w:rsid w:val="007F0A12"/>
    <w:rsid w:val="007F0F4E"/>
    <w:rsid w:val="007F1A84"/>
    <w:rsid w:val="007F1B33"/>
    <w:rsid w:val="007F2DF8"/>
    <w:rsid w:val="007F2E28"/>
    <w:rsid w:val="007F4256"/>
    <w:rsid w:val="007F501D"/>
    <w:rsid w:val="007F6280"/>
    <w:rsid w:val="007F75D6"/>
    <w:rsid w:val="007F7CB3"/>
    <w:rsid w:val="0080023B"/>
    <w:rsid w:val="00801672"/>
    <w:rsid w:val="0080200C"/>
    <w:rsid w:val="0080214C"/>
    <w:rsid w:val="00802816"/>
    <w:rsid w:val="00803D9F"/>
    <w:rsid w:val="0080521E"/>
    <w:rsid w:val="00805435"/>
    <w:rsid w:val="00806906"/>
    <w:rsid w:val="008072B4"/>
    <w:rsid w:val="0081014B"/>
    <w:rsid w:val="0081113C"/>
    <w:rsid w:val="0081185D"/>
    <w:rsid w:val="008120FC"/>
    <w:rsid w:val="00812731"/>
    <w:rsid w:val="00812D15"/>
    <w:rsid w:val="00813E31"/>
    <w:rsid w:val="0081424E"/>
    <w:rsid w:val="0081489B"/>
    <w:rsid w:val="00814921"/>
    <w:rsid w:val="0081529E"/>
    <w:rsid w:val="008165F2"/>
    <w:rsid w:val="00816CD4"/>
    <w:rsid w:val="00817095"/>
    <w:rsid w:val="0081742E"/>
    <w:rsid w:val="008177FE"/>
    <w:rsid w:val="00821C56"/>
    <w:rsid w:val="008228E1"/>
    <w:rsid w:val="00823EEC"/>
    <w:rsid w:val="008243BD"/>
    <w:rsid w:val="00824F1D"/>
    <w:rsid w:val="0082560F"/>
    <w:rsid w:val="008267EC"/>
    <w:rsid w:val="00826CE9"/>
    <w:rsid w:val="008273F0"/>
    <w:rsid w:val="008318CA"/>
    <w:rsid w:val="00831B17"/>
    <w:rsid w:val="00831BF8"/>
    <w:rsid w:val="0083210A"/>
    <w:rsid w:val="008336D2"/>
    <w:rsid w:val="008341F3"/>
    <w:rsid w:val="008355E2"/>
    <w:rsid w:val="008359BD"/>
    <w:rsid w:val="008360F3"/>
    <w:rsid w:val="00836462"/>
    <w:rsid w:val="00836CFF"/>
    <w:rsid w:val="00837B74"/>
    <w:rsid w:val="00840798"/>
    <w:rsid w:val="00840A03"/>
    <w:rsid w:val="00841A7E"/>
    <w:rsid w:val="00843390"/>
    <w:rsid w:val="008435A5"/>
    <w:rsid w:val="00843F4C"/>
    <w:rsid w:val="00843FFE"/>
    <w:rsid w:val="00844F3D"/>
    <w:rsid w:val="008452E3"/>
    <w:rsid w:val="00845888"/>
    <w:rsid w:val="00845A55"/>
    <w:rsid w:val="00846686"/>
    <w:rsid w:val="008475B5"/>
    <w:rsid w:val="0084798F"/>
    <w:rsid w:val="008479FC"/>
    <w:rsid w:val="00850551"/>
    <w:rsid w:val="00851AA9"/>
    <w:rsid w:val="00852B36"/>
    <w:rsid w:val="008536B7"/>
    <w:rsid w:val="00853815"/>
    <w:rsid w:val="00854F4B"/>
    <w:rsid w:val="0085523D"/>
    <w:rsid w:val="0085555C"/>
    <w:rsid w:val="00855AB7"/>
    <w:rsid w:val="00855B1E"/>
    <w:rsid w:val="00856C6E"/>
    <w:rsid w:val="008573A2"/>
    <w:rsid w:val="0085747C"/>
    <w:rsid w:val="008574DE"/>
    <w:rsid w:val="008605CA"/>
    <w:rsid w:val="008606CA"/>
    <w:rsid w:val="00860FDC"/>
    <w:rsid w:val="00861570"/>
    <w:rsid w:val="008629D9"/>
    <w:rsid w:val="0086329A"/>
    <w:rsid w:val="00865E17"/>
    <w:rsid w:val="00865E37"/>
    <w:rsid w:val="00866F71"/>
    <w:rsid w:val="008672BA"/>
    <w:rsid w:val="008676CF"/>
    <w:rsid w:val="00867E35"/>
    <w:rsid w:val="0087064B"/>
    <w:rsid w:val="00870AC5"/>
    <w:rsid w:val="00873A47"/>
    <w:rsid w:val="00874CA8"/>
    <w:rsid w:val="00875733"/>
    <w:rsid w:val="00875915"/>
    <w:rsid w:val="00875B74"/>
    <w:rsid w:val="008765D0"/>
    <w:rsid w:val="0087742A"/>
    <w:rsid w:val="00880708"/>
    <w:rsid w:val="0088093C"/>
    <w:rsid w:val="00881E25"/>
    <w:rsid w:val="00882063"/>
    <w:rsid w:val="008829FD"/>
    <w:rsid w:val="00882B89"/>
    <w:rsid w:val="00883C0D"/>
    <w:rsid w:val="00884797"/>
    <w:rsid w:val="00884E4D"/>
    <w:rsid w:val="00887223"/>
    <w:rsid w:val="00890241"/>
    <w:rsid w:val="00891745"/>
    <w:rsid w:val="008920E1"/>
    <w:rsid w:val="00892D92"/>
    <w:rsid w:val="00892F92"/>
    <w:rsid w:val="00894DBE"/>
    <w:rsid w:val="00895212"/>
    <w:rsid w:val="00895B85"/>
    <w:rsid w:val="00896DB9"/>
    <w:rsid w:val="00897B11"/>
    <w:rsid w:val="008A1407"/>
    <w:rsid w:val="008A201D"/>
    <w:rsid w:val="008A2544"/>
    <w:rsid w:val="008A2FA3"/>
    <w:rsid w:val="008A3592"/>
    <w:rsid w:val="008A3A9C"/>
    <w:rsid w:val="008A3EF8"/>
    <w:rsid w:val="008A51A7"/>
    <w:rsid w:val="008A5A4D"/>
    <w:rsid w:val="008A6661"/>
    <w:rsid w:val="008A7457"/>
    <w:rsid w:val="008A74F2"/>
    <w:rsid w:val="008B0257"/>
    <w:rsid w:val="008B06AB"/>
    <w:rsid w:val="008B1D8E"/>
    <w:rsid w:val="008B289F"/>
    <w:rsid w:val="008B2B0F"/>
    <w:rsid w:val="008B3696"/>
    <w:rsid w:val="008B3EDA"/>
    <w:rsid w:val="008B4847"/>
    <w:rsid w:val="008B4F07"/>
    <w:rsid w:val="008B60BA"/>
    <w:rsid w:val="008B6F48"/>
    <w:rsid w:val="008B7461"/>
    <w:rsid w:val="008B7940"/>
    <w:rsid w:val="008C14A8"/>
    <w:rsid w:val="008C157F"/>
    <w:rsid w:val="008C1E55"/>
    <w:rsid w:val="008C24FA"/>
    <w:rsid w:val="008C3C72"/>
    <w:rsid w:val="008C471E"/>
    <w:rsid w:val="008C48AF"/>
    <w:rsid w:val="008C4A40"/>
    <w:rsid w:val="008C5011"/>
    <w:rsid w:val="008C5931"/>
    <w:rsid w:val="008C653D"/>
    <w:rsid w:val="008C6A59"/>
    <w:rsid w:val="008C6F64"/>
    <w:rsid w:val="008C770F"/>
    <w:rsid w:val="008C78A1"/>
    <w:rsid w:val="008C7CB1"/>
    <w:rsid w:val="008D0C92"/>
    <w:rsid w:val="008D0F81"/>
    <w:rsid w:val="008D1CBA"/>
    <w:rsid w:val="008D2568"/>
    <w:rsid w:val="008D2821"/>
    <w:rsid w:val="008D3425"/>
    <w:rsid w:val="008D4028"/>
    <w:rsid w:val="008D43A8"/>
    <w:rsid w:val="008D474A"/>
    <w:rsid w:val="008D495A"/>
    <w:rsid w:val="008D4CD6"/>
    <w:rsid w:val="008D57DB"/>
    <w:rsid w:val="008D6462"/>
    <w:rsid w:val="008D6A41"/>
    <w:rsid w:val="008D799D"/>
    <w:rsid w:val="008D7B9D"/>
    <w:rsid w:val="008D7BEF"/>
    <w:rsid w:val="008E06F8"/>
    <w:rsid w:val="008E1BC4"/>
    <w:rsid w:val="008E2BD1"/>
    <w:rsid w:val="008E3466"/>
    <w:rsid w:val="008E38CB"/>
    <w:rsid w:val="008E5846"/>
    <w:rsid w:val="008E6415"/>
    <w:rsid w:val="008E6C75"/>
    <w:rsid w:val="008E6F8A"/>
    <w:rsid w:val="008F0EC9"/>
    <w:rsid w:val="008F439D"/>
    <w:rsid w:val="008F4D49"/>
    <w:rsid w:val="008F7EE7"/>
    <w:rsid w:val="008F7FC8"/>
    <w:rsid w:val="00901A1D"/>
    <w:rsid w:val="00901EAC"/>
    <w:rsid w:val="0090364D"/>
    <w:rsid w:val="009036C1"/>
    <w:rsid w:val="0090377A"/>
    <w:rsid w:val="00904774"/>
    <w:rsid w:val="00904B6A"/>
    <w:rsid w:val="009051A0"/>
    <w:rsid w:val="00906617"/>
    <w:rsid w:val="00907A88"/>
    <w:rsid w:val="00910AE6"/>
    <w:rsid w:val="00910E22"/>
    <w:rsid w:val="00911063"/>
    <w:rsid w:val="00911476"/>
    <w:rsid w:val="0091260E"/>
    <w:rsid w:val="00912B72"/>
    <w:rsid w:val="0091362B"/>
    <w:rsid w:val="009139D5"/>
    <w:rsid w:val="00913B5D"/>
    <w:rsid w:val="00916C61"/>
    <w:rsid w:val="00917240"/>
    <w:rsid w:val="00920A4A"/>
    <w:rsid w:val="00921A7C"/>
    <w:rsid w:val="0092228C"/>
    <w:rsid w:val="0092229E"/>
    <w:rsid w:val="00922CEA"/>
    <w:rsid w:val="00924EF6"/>
    <w:rsid w:val="00924F3C"/>
    <w:rsid w:val="009268CE"/>
    <w:rsid w:val="009268DA"/>
    <w:rsid w:val="00926D89"/>
    <w:rsid w:val="00926F09"/>
    <w:rsid w:val="00926F32"/>
    <w:rsid w:val="00927273"/>
    <w:rsid w:val="00927D71"/>
    <w:rsid w:val="00930F42"/>
    <w:rsid w:val="00931400"/>
    <w:rsid w:val="009329F8"/>
    <w:rsid w:val="009335D3"/>
    <w:rsid w:val="00933B6C"/>
    <w:rsid w:val="009341E7"/>
    <w:rsid w:val="009345AE"/>
    <w:rsid w:val="009352CF"/>
    <w:rsid w:val="0093559C"/>
    <w:rsid w:val="00936F57"/>
    <w:rsid w:val="00936FC8"/>
    <w:rsid w:val="00936FD8"/>
    <w:rsid w:val="0094159E"/>
    <w:rsid w:val="00941BD5"/>
    <w:rsid w:val="0094309B"/>
    <w:rsid w:val="0094368C"/>
    <w:rsid w:val="0094387F"/>
    <w:rsid w:val="00943C87"/>
    <w:rsid w:val="00945C10"/>
    <w:rsid w:val="00946A81"/>
    <w:rsid w:val="009473F2"/>
    <w:rsid w:val="00950221"/>
    <w:rsid w:val="00950919"/>
    <w:rsid w:val="00950CBE"/>
    <w:rsid w:val="0095341B"/>
    <w:rsid w:val="009537FA"/>
    <w:rsid w:val="00953FB8"/>
    <w:rsid w:val="0095430A"/>
    <w:rsid w:val="00954A37"/>
    <w:rsid w:val="00954A8F"/>
    <w:rsid w:val="0095634B"/>
    <w:rsid w:val="009575D3"/>
    <w:rsid w:val="0096043C"/>
    <w:rsid w:val="009610D7"/>
    <w:rsid w:val="0096361B"/>
    <w:rsid w:val="0096371F"/>
    <w:rsid w:val="0096372B"/>
    <w:rsid w:val="00965873"/>
    <w:rsid w:val="00967007"/>
    <w:rsid w:val="0096717A"/>
    <w:rsid w:val="009705E2"/>
    <w:rsid w:val="00970C3A"/>
    <w:rsid w:val="00973AEA"/>
    <w:rsid w:val="00974A71"/>
    <w:rsid w:val="00974FC6"/>
    <w:rsid w:val="0097507F"/>
    <w:rsid w:val="009750E8"/>
    <w:rsid w:val="009750FC"/>
    <w:rsid w:val="009755E4"/>
    <w:rsid w:val="00975887"/>
    <w:rsid w:val="0097592A"/>
    <w:rsid w:val="009765DC"/>
    <w:rsid w:val="009771B8"/>
    <w:rsid w:val="00977438"/>
    <w:rsid w:val="00977497"/>
    <w:rsid w:val="00977CB8"/>
    <w:rsid w:val="0098056E"/>
    <w:rsid w:val="00980F3D"/>
    <w:rsid w:val="009817E3"/>
    <w:rsid w:val="00981A9E"/>
    <w:rsid w:val="00982FDF"/>
    <w:rsid w:val="0098397B"/>
    <w:rsid w:val="00983B49"/>
    <w:rsid w:val="009873B0"/>
    <w:rsid w:val="00987F3C"/>
    <w:rsid w:val="00991105"/>
    <w:rsid w:val="0099178D"/>
    <w:rsid w:val="009933BD"/>
    <w:rsid w:val="00993491"/>
    <w:rsid w:val="00993C97"/>
    <w:rsid w:val="00993E25"/>
    <w:rsid w:val="009957C4"/>
    <w:rsid w:val="00995F61"/>
    <w:rsid w:val="009969BB"/>
    <w:rsid w:val="009974FB"/>
    <w:rsid w:val="009A001B"/>
    <w:rsid w:val="009A1943"/>
    <w:rsid w:val="009A1E7E"/>
    <w:rsid w:val="009A2483"/>
    <w:rsid w:val="009A334C"/>
    <w:rsid w:val="009A3E44"/>
    <w:rsid w:val="009A4769"/>
    <w:rsid w:val="009A57DB"/>
    <w:rsid w:val="009A6019"/>
    <w:rsid w:val="009A6A1D"/>
    <w:rsid w:val="009A6C6F"/>
    <w:rsid w:val="009A6E1E"/>
    <w:rsid w:val="009A75A8"/>
    <w:rsid w:val="009B27CE"/>
    <w:rsid w:val="009B4003"/>
    <w:rsid w:val="009B5824"/>
    <w:rsid w:val="009B6683"/>
    <w:rsid w:val="009B69B7"/>
    <w:rsid w:val="009B7AB0"/>
    <w:rsid w:val="009B7C2D"/>
    <w:rsid w:val="009C03CA"/>
    <w:rsid w:val="009C0EA1"/>
    <w:rsid w:val="009C1503"/>
    <w:rsid w:val="009C202D"/>
    <w:rsid w:val="009C3774"/>
    <w:rsid w:val="009C4614"/>
    <w:rsid w:val="009C47FD"/>
    <w:rsid w:val="009C4B0E"/>
    <w:rsid w:val="009C4E01"/>
    <w:rsid w:val="009C5327"/>
    <w:rsid w:val="009C5723"/>
    <w:rsid w:val="009C5EC0"/>
    <w:rsid w:val="009C6389"/>
    <w:rsid w:val="009C7031"/>
    <w:rsid w:val="009D04CF"/>
    <w:rsid w:val="009D0723"/>
    <w:rsid w:val="009D2A44"/>
    <w:rsid w:val="009D4A70"/>
    <w:rsid w:val="009D714C"/>
    <w:rsid w:val="009D7BE0"/>
    <w:rsid w:val="009E09BC"/>
    <w:rsid w:val="009E14F4"/>
    <w:rsid w:val="009E181A"/>
    <w:rsid w:val="009E2751"/>
    <w:rsid w:val="009E2D17"/>
    <w:rsid w:val="009E46BA"/>
    <w:rsid w:val="009E645C"/>
    <w:rsid w:val="009E7F8E"/>
    <w:rsid w:val="009E7FC6"/>
    <w:rsid w:val="009F03FB"/>
    <w:rsid w:val="009F08EC"/>
    <w:rsid w:val="009F46AD"/>
    <w:rsid w:val="009F5D3F"/>
    <w:rsid w:val="009F5E2A"/>
    <w:rsid w:val="009F6271"/>
    <w:rsid w:val="009F7281"/>
    <w:rsid w:val="009F74E4"/>
    <w:rsid w:val="009F7550"/>
    <w:rsid w:val="00A011E2"/>
    <w:rsid w:val="00A01335"/>
    <w:rsid w:val="00A04D97"/>
    <w:rsid w:val="00A05175"/>
    <w:rsid w:val="00A05981"/>
    <w:rsid w:val="00A07910"/>
    <w:rsid w:val="00A11AAB"/>
    <w:rsid w:val="00A11C75"/>
    <w:rsid w:val="00A11F87"/>
    <w:rsid w:val="00A14881"/>
    <w:rsid w:val="00A16476"/>
    <w:rsid w:val="00A17860"/>
    <w:rsid w:val="00A20579"/>
    <w:rsid w:val="00A2094A"/>
    <w:rsid w:val="00A21060"/>
    <w:rsid w:val="00A211B0"/>
    <w:rsid w:val="00A22029"/>
    <w:rsid w:val="00A23188"/>
    <w:rsid w:val="00A23CE8"/>
    <w:rsid w:val="00A2567E"/>
    <w:rsid w:val="00A2570A"/>
    <w:rsid w:val="00A31275"/>
    <w:rsid w:val="00A32004"/>
    <w:rsid w:val="00A32F38"/>
    <w:rsid w:val="00A33682"/>
    <w:rsid w:val="00A3410D"/>
    <w:rsid w:val="00A34F24"/>
    <w:rsid w:val="00A35120"/>
    <w:rsid w:val="00A35A38"/>
    <w:rsid w:val="00A35FD7"/>
    <w:rsid w:val="00A360A0"/>
    <w:rsid w:val="00A36B82"/>
    <w:rsid w:val="00A3762E"/>
    <w:rsid w:val="00A376DF"/>
    <w:rsid w:val="00A37E17"/>
    <w:rsid w:val="00A40F1D"/>
    <w:rsid w:val="00A4157E"/>
    <w:rsid w:val="00A41604"/>
    <w:rsid w:val="00A41650"/>
    <w:rsid w:val="00A4307E"/>
    <w:rsid w:val="00A4319F"/>
    <w:rsid w:val="00A4462B"/>
    <w:rsid w:val="00A4544F"/>
    <w:rsid w:val="00A455F9"/>
    <w:rsid w:val="00A46E67"/>
    <w:rsid w:val="00A50D0A"/>
    <w:rsid w:val="00A5172D"/>
    <w:rsid w:val="00A53531"/>
    <w:rsid w:val="00A53872"/>
    <w:rsid w:val="00A53FA0"/>
    <w:rsid w:val="00A54F2B"/>
    <w:rsid w:val="00A54F45"/>
    <w:rsid w:val="00A56134"/>
    <w:rsid w:val="00A562F5"/>
    <w:rsid w:val="00A56640"/>
    <w:rsid w:val="00A57FEA"/>
    <w:rsid w:val="00A6029E"/>
    <w:rsid w:val="00A60A73"/>
    <w:rsid w:val="00A6161E"/>
    <w:rsid w:val="00A616E6"/>
    <w:rsid w:val="00A61C14"/>
    <w:rsid w:val="00A62544"/>
    <w:rsid w:val="00A632D1"/>
    <w:rsid w:val="00A635B6"/>
    <w:rsid w:val="00A646EC"/>
    <w:rsid w:val="00A65358"/>
    <w:rsid w:val="00A65B8C"/>
    <w:rsid w:val="00A65F4E"/>
    <w:rsid w:val="00A6638E"/>
    <w:rsid w:val="00A676A7"/>
    <w:rsid w:val="00A67B55"/>
    <w:rsid w:val="00A71490"/>
    <w:rsid w:val="00A729A0"/>
    <w:rsid w:val="00A72A51"/>
    <w:rsid w:val="00A73FAE"/>
    <w:rsid w:val="00A764B4"/>
    <w:rsid w:val="00A76E5E"/>
    <w:rsid w:val="00A77AED"/>
    <w:rsid w:val="00A804A0"/>
    <w:rsid w:val="00A81511"/>
    <w:rsid w:val="00A818BA"/>
    <w:rsid w:val="00A82027"/>
    <w:rsid w:val="00A83542"/>
    <w:rsid w:val="00A847A8"/>
    <w:rsid w:val="00A849EB"/>
    <w:rsid w:val="00A90B68"/>
    <w:rsid w:val="00A92454"/>
    <w:rsid w:val="00A929F0"/>
    <w:rsid w:val="00A92C9E"/>
    <w:rsid w:val="00A933C4"/>
    <w:rsid w:val="00A947B2"/>
    <w:rsid w:val="00A94A79"/>
    <w:rsid w:val="00A95F24"/>
    <w:rsid w:val="00A963F9"/>
    <w:rsid w:val="00A966CD"/>
    <w:rsid w:val="00A96F00"/>
    <w:rsid w:val="00AA0199"/>
    <w:rsid w:val="00AA025B"/>
    <w:rsid w:val="00AA06B4"/>
    <w:rsid w:val="00AA0DC6"/>
    <w:rsid w:val="00AA1239"/>
    <w:rsid w:val="00AA1D37"/>
    <w:rsid w:val="00AA226F"/>
    <w:rsid w:val="00AA2603"/>
    <w:rsid w:val="00AA2669"/>
    <w:rsid w:val="00AA2D3E"/>
    <w:rsid w:val="00AA336D"/>
    <w:rsid w:val="00AA39CB"/>
    <w:rsid w:val="00AA3BD5"/>
    <w:rsid w:val="00AA440E"/>
    <w:rsid w:val="00AA61AC"/>
    <w:rsid w:val="00AA650C"/>
    <w:rsid w:val="00AA6CDF"/>
    <w:rsid w:val="00AA7FE1"/>
    <w:rsid w:val="00AB0031"/>
    <w:rsid w:val="00AB056D"/>
    <w:rsid w:val="00AB0599"/>
    <w:rsid w:val="00AB0E94"/>
    <w:rsid w:val="00AB2453"/>
    <w:rsid w:val="00AB2520"/>
    <w:rsid w:val="00AB29CB"/>
    <w:rsid w:val="00AB2ACD"/>
    <w:rsid w:val="00AB2F44"/>
    <w:rsid w:val="00AB3509"/>
    <w:rsid w:val="00AB49BA"/>
    <w:rsid w:val="00AB5277"/>
    <w:rsid w:val="00AB5371"/>
    <w:rsid w:val="00AB55AA"/>
    <w:rsid w:val="00AB5F6F"/>
    <w:rsid w:val="00AB616F"/>
    <w:rsid w:val="00AB6F0E"/>
    <w:rsid w:val="00AB71A2"/>
    <w:rsid w:val="00AB755F"/>
    <w:rsid w:val="00AB7B1C"/>
    <w:rsid w:val="00AC0EB7"/>
    <w:rsid w:val="00AC110C"/>
    <w:rsid w:val="00AC1B18"/>
    <w:rsid w:val="00AC3A40"/>
    <w:rsid w:val="00AC40E2"/>
    <w:rsid w:val="00AC56FB"/>
    <w:rsid w:val="00AC57D5"/>
    <w:rsid w:val="00AC6249"/>
    <w:rsid w:val="00AC6463"/>
    <w:rsid w:val="00AC76F6"/>
    <w:rsid w:val="00AC776E"/>
    <w:rsid w:val="00AC7808"/>
    <w:rsid w:val="00AD0482"/>
    <w:rsid w:val="00AD0DE4"/>
    <w:rsid w:val="00AD1080"/>
    <w:rsid w:val="00AD1BC7"/>
    <w:rsid w:val="00AD25D0"/>
    <w:rsid w:val="00AD2EE8"/>
    <w:rsid w:val="00AD32CC"/>
    <w:rsid w:val="00AD3756"/>
    <w:rsid w:val="00AE2D19"/>
    <w:rsid w:val="00AE3669"/>
    <w:rsid w:val="00AE45EB"/>
    <w:rsid w:val="00AE45FD"/>
    <w:rsid w:val="00AE4C2E"/>
    <w:rsid w:val="00AE4FBB"/>
    <w:rsid w:val="00AE5602"/>
    <w:rsid w:val="00AE568E"/>
    <w:rsid w:val="00AE5975"/>
    <w:rsid w:val="00AE6307"/>
    <w:rsid w:val="00AE6B03"/>
    <w:rsid w:val="00AE750E"/>
    <w:rsid w:val="00AE76F9"/>
    <w:rsid w:val="00AF01D9"/>
    <w:rsid w:val="00AF1A94"/>
    <w:rsid w:val="00AF1CC1"/>
    <w:rsid w:val="00AF3805"/>
    <w:rsid w:val="00AF4345"/>
    <w:rsid w:val="00AF4A89"/>
    <w:rsid w:val="00AF515C"/>
    <w:rsid w:val="00AF6C41"/>
    <w:rsid w:val="00AF7B7E"/>
    <w:rsid w:val="00B000DE"/>
    <w:rsid w:val="00B00AC3"/>
    <w:rsid w:val="00B00FBD"/>
    <w:rsid w:val="00B024BA"/>
    <w:rsid w:val="00B02946"/>
    <w:rsid w:val="00B04583"/>
    <w:rsid w:val="00B04708"/>
    <w:rsid w:val="00B04999"/>
    <w:rsid w:val="00B04C63"/>
    <w:rsid w:val="00B06801"/>
    <w:rsid w:val="00B077F5"/>
    <w:rsid w:val="00B07B0F"/>
    <w:rsid w:val="00B07F75"/>
    <w:rsid w:val="00B10D77"/>
    <w:rsid w:val="00B112DB"/>
    <w:rsid w:val="00B11905"/>
    <w:rsid w:val="00B121C6"/>
    <w:rsid w:val="00B12673"/>
    <w:rsid w:val="00B151D9"/>
    <w:rsid w:val="00B15C8F"/>
    <w:rsid w:val="00B16654"/>
    <w:rsid w:val="00B16D12"/>
    <w:rsid w:val="00B2025F"/>
    <w:rsid w:val="00B2070F"/>
    <w:rsid w:val="00B211E2"/>
    <w:rsid w:val="00B21AD5"/>
    <w:rsid w:val="00B231CF"/>
    <w:rsid w:val="00B23B1C"/>
    <w:rsid w:val="00B248CD"/>
    <w:rsid w:val="00B25C22"/>
    <w:rsid w:val="00B25C9F"/>
    <w:rsid w:val="00B26C38"/>
    <w:rsid w:val="00B27EED"/>
    <w:rsid w:val="00B301E7"/>
    <w:rsid w:val="00B3065F"/>
    <w:rsid w:val="00B30799"/>
    <w:rsid w:val="00B30A28"/>
    <w:rsid w:val="00B30EDE"/>
    <w:rsid w:val="00B315A7"/>
    <w:rsid w:val="00B31D5F"/>
    <w:rsid w:val="00B32146"/>
    <w:rsid w:val="00B322E1"/>
    <w:rsid w:val="00B32BF9"/>
    <w:rsid w:val="00B33260"/>
    <w:rsid w:val="00B3332F"/>
    <w:rsid w:val="00B34736"/>
    <w:rsid w:val="00B34FF9"/>
    <w:rsid w:val="00B353DC"/>
    <w:rsid w:val="00B36425"/>
    <w:rsid w:val="00B36876"/>
    <w:rsid w:val="00B36DED"/>
    <w:rsid w:val="00B37134"/>
    <w:rsid w:val="00B37E95"/>
    <w:rsid w:val="00B42C90"/>
    <w:rsid w:val="00B42D48"/>
    <w:rsid w:val="00B432A4"/>
    <w:rsid w:val="00B47D7F"/>
    <w:rsid w:val="00B5084D"/>
    <w:rsid w:val="00B50A72"/>
    <w:rsid w:val="00B511FE"/>
    <w:rsid w:val="00B518F8"/>
    <w:rsid w:val="00B519C6"/>
    <w:rsid w:val="00B51BF7"/>
    <w:rsid w:val="00B53988"/>
    <w:rsid w:val="00B539F9"/>
    <w:rsid w:val="00B53CB8"/>
    <w:rsid w:val="00B547BB"/>
    <w:rsid w:val="00B54C44"/>
    <w:rsid w:val="00B55538"/>
    <w:rsid w:val="00B5558E"/>
    <w:rsid w:val="00B6001A"/>
    <w:rsid w:val="00B63EB9"/>
    <w:rsid w:val="00B646E5"/>
    <w:rsid w:val="00B65B09"/>
    <w:rsid w:val="00B66723"/>
    <w:rsid w:val="00B70B03"/>
    <w:rsid w:val="00B719D0"/>
    <w:rsid w:val="00B725BB"/>
    <w:rsid w:val="00B73C62"/>
    <w:rsid w:val="00B74D0C"/>
    <w:rsid w:val="00B75B66"/>
    <w:rsid w:val="00B76746"/>
    <w:rsid w:val="00B77695"/>
    <w:rsid w:val="00B776CC"/>
    <w:rsid w:val="00B777A7"/>
    <w:rsid w:val="00B77C41"/>
    <w:rsid w:val="00B8188B"/>
    <w:rsid w:val="00B8323C"/>
    <w:rsid w:val="00B854B6"/>
    <w:rsid w:val="00B85E99"/>
    <w:rsid w:val="00B86F89"/>
    <w:rsid w:val="00B9259E"/>
    <w:rsid w:val="00B927B4"/>
    <w:rsid w:val="00B92E54"/>
    <w:rsid w:val="00B93131"/>
    <w:rsid w:val="00B937D2"/>
    <w:rsid w:val="00B946DE"/>
    <w:rsid w:val="00B94873"/>
    <w:rsid w:val="00B9609C"/>
    <w:rsid w:val="00B96747"/>
    <w:rsid w:val="00B9720D"/>
    <w:rsid w:val="00BA029F"/>
    <w:rsid w:val="00BA0B8C"/>
    <w:rsid w:val="00BA0C32"/>
    <w:rsid w:val="00BA10C6"/>
    <w:rsid w:val="00BA13C9"/>
    <w:rsid w:val="00BA1FDF"/>
    <w:rsid w:val="00BA3AE7"/>
    <w:rsid w:val="00BA3FF2"/>
    <w:rsid w:val="00BA53F9"/>
    <w:rsid w:val="00BA5AC1"/>
    <w:rsid w:val="00BA767F"/>
    <w:rsid w:val="00BA793D"/>
    <w:rsid w:val="00BA79F4"/>
    <w:rsid w:val="00BA7EDE"/>
    <w:rsid w:val="00BB068E"/>
    <w:rsid w:val="00BB0CD4"/>
    <w:rsid w:val="00BB13D4"/>
    <w:rsid w:val="00BB2523"/>
    <w:rsid w:val="00BB2BEC"/>
    <w:rsid w:val="00BB3794"/>
    <w:rsid w:val="00BB37CB"/>
    <w:rsid w:val="00BB436C"/>
    <w:rsid w:val="00BB4E15"/>
    <w:rsid w:val="00BB63FE"/>
    <w:rsid w:val="00BB64ED"/>
    <w:rsid w:val="00BB73D9"/>
    <w:rsid w:val="00BC11F8"/>
    <w:rsid w:val="00BC266E"/>
    <w:rsid w:val="00BC2879"/>
    <w:rsid w:val="00BC2CEB"/>
    <w:rsid w:val="00BC339C"/>
    <w:rsid w:val="00BC3588"/>
    <w:rsid w:val="00BC7028"/>
    <w:rsid w:val="00BC78F6"/>
    <w:rsid w:val="00BD05E8"/>
    <w:rsid w:val="00BD0A5E"/>
    <w:rsid w:val="00BD0C36"/>
    <w:rsid w:val="00BD14C0"/>
    <w:rsid w:val="00BD2101"/>
    <w:rsid w:val="00BD2A3B"/>
    <w:rsid w:val="00BD4BE7"/>
    <w:rsid w:val="00BD5D01"/>
    <w:rsid w:val="00BD6239"/>
    <w:rsid w:val="00BD693C"/>
    <w:rsid w:val="00BD74A8"/>
    <w:rsid w:val="00BD7C1E"/>
    <w:rsid w:val="00BE051E"/>
    <w:rsid w:val="00BE3619"/>
    <w:rsid w:val="00BE37E0"/>
    <w:rsid w:val="00BE3FE2"/>
    <w:rsid w:val="00BE6712"/>
    <w:rsid w:val="00BE6D28"/>
    <w:rsid w:val="00BF0566"/>
    <w:rsid w:val="00BF0A29"/>
    <w:rsid w:val="00BF19EE"/>
    <w:rsid w:val="00BF1F0D"/>
    <w:rsid w:val="00BF1F3A"/>
    <w:rsid w:val="00BF51F7"/>
    <w:rsid w:val="00BF5D75"/>
    <w:rsid w:val="00BF5E1D"/>
    <w:rsid w:val="00BF64D6"/>
    <w:rsid w:val="00BF65C6"/>
    <w:rsid w:val="00C0072B"/>
    <w:rsid w:val="00C0393E"/>
    <w:rsid w:val="00C04541"/>
    <w:rsid w:val="00C04F9C"/>
    <w:rsid w:val="00C0634A"/>
    <w:rsid w:val="00C06ECE"/>
    <w:rsid w:val="00C07FC4"/>
    <w:rsid w:val="00C100CD"/>
    <w:rsid w:val="00C11507"/>
    <w:rsid w:val="00C11E74"/>
    <w:rsid w:val="00C12044"/>
    <w:rsid w:val="00C12A05"/>
    <w:rsid w:val="00C12F44"/>
    <w:rsid w:val="00C14464"/>
    <w:rsid w:val="00C14B5F"/>
    <w:rsid w:val="00C171FD"/>
    <w:rsid w:val="00C17313"/>
    <w:rsid w:val="00C17479"/>
    <w:rsid w:val="00C203F2"/>
    <w:rsid w:val="00C20D4A"/>
    <w:rsid w:val="00C22185"/>
    <w:rsid w:val="00C2270E"/>
    <w:rsid w:val="00C22F14"/>
    <w:rsid w:val="00C23683"/>
    <w:rsid w:val="00C24CD6"/>
    <w:rsid w:val="00C25316"/>
    <w:rsid w:val="00C25618"/>
    <w:rsid w:val="00C25914"/>
    <w:rsid w:val="00C26499"/>
    <w:rsid w:val="00C27661"/>
    <w:rsid w:val="00C27A86"/>
    <w:rsid w:val="00C27E66"/>
    <w:rsid w:val="00C31873"/>
    <w:rsid w:val="00C31A19"/>
    <w:rsid w:val="00C32B88"/>
    <w:rsid w:val="00C32BAF"/>
    <w:rsid w:val="00C3326A"/>
    <w:rsid w:val="00C33668"/>
    <w:rsid w:val="00C338B3"/>
    <w:rsid w:val="00C33DB3"/>
    <w:rsid w:val="00C349F3"/>
    <w:rsid w:val="00C35055"/>
    <w:rsid w:val="00C351B5"/>
    <w:rsid w:val="00C3696C"/>
    <w:rsid w:val="00C36E29"/>
    <w:rsid w:val="00C378C9"/>
    <w:rsid w:val="00C422DB"/>
    <w:rsid w:val="00C442D7"/>
    <w:rsid w:val="00C456DF"/>
    <w:rsid w:val="00C459DD"/>
    <w:rsid w:val="00C45C61"/>
    <w:rsid w:val="00C4631C"/>
    <w:rsid w:val="00C4633D"/>
    <w:rsid w:val="00C47492"/>
    <w:rsid w:val="00C475A6"/>
    <w:rsid w:val="00C47B45"/>
    <w:rsid w:val="00C505BF"/>
    <w:rsid w:val="00C5362C"/>
    <w:rsid w:val="00C53C22"/>
    <w:rsid w:val="00C53CC6"/>
    <w:rsid w:val="00C54055"/>
    <w:rsid w:val="00C54B04"/>
    <w:rsid w:val="00C55390"/>
    <w:rsid w:val="00C55718"/>
    <w:rsid w:val="00C56EB2"/>
    <w:rsid w:val="00C56F1A"/>
    <w:rsid w:val="00C57792"/>
    <w:rsid w:val="00C57915"/>
    <w:rsid w:val="00C6161E"/>
    <w:rsid w:val="00C61E55"/>
    <w:rsid w:val="00C627DB"/>
    <w:rsid w:val="00C62A18"/>
    <w:rsid w:val="00C62BB9"/>
    <w:rsid w:val="00C62D45"/>
    <w:rsid w:val="00C633F2"/>
    <w:rsid w:val="00C63C72"/>
    <w:rsid w:val="00C63F12"/>
    <w:rsid w:val="00C651BF"/>
    <w:rsid w:val="00C6632F"/>
    <w:rsid w:val="00C66926"/>
    <w:rsid w:val="00C672B4"/>
    <w:rsid w:val="00C673EF"/>
    <w:rsid w:val="00C67524"/>
    <w:rsid w:val="00C67997"/>
    <w:rsid w:val="00C70478"/>
    <w:rsid w:val="00C70ED2"/>
    <w:rsid w:val="00C71059"/>
    <w:rsid w:val="00C7143C"/>
    <w:rsid w:val="00C71914"/>
    <w:rsid w:val="00C72C2E"/>
    <w:rsid w:val="00C7307C"/>
    <w:rsid w:val="00C7343F"/>
    <w:rsid w:val="00C748BD"/>
    <w:rsid w:val="00C75357"/>
    <w:rsid w:val="00C75893"/>
    <w:rsid w:val="00C75A5B"/>
    <w:rsid w:val="00C7720B"/>
    <w:rsid w:val="00C777F2"/>
    <w:rsid w:val="00C77945"/>
    <w:rsid w:val="00C77FC8"/>
    <w:rsid w:val="00C8054D"/>
    <w:rsid w:val="00C80D3B"/>
    <w:rsid w:val="00C81AFA"/>
    <w:rsid w:val="00C820B8"/>
    <w:rsid w:val="00C82E6E"/>
    <w:rsid w:val="00C839DE"/>
    <w:rsid w:val="00C84014"/>
    <w:rsid w:val="00C85A05"/>
    <w:rsid w:val="00C8645F"/>
    <w:rsid w:val="00C8713F"/>
    <w:rsid w:val="00C878E9"/>
    <w:rsid w:val="00C87AFF"/>
    <w:rsid w:val="00C87CC6"/>
    <w:rsid w:val="00C905AA"/>
    <w:rsid w:val="00C9170E"/>
    <w:rsid w:val="00C91F1E"/>
    <w:rsid w:val="00C92109"/>
    <w:rsid w:val="00C93A28"/>
    <w:rsid w:val="00C93D59"/>
    <w:rsid w:val="00C95ADF"/>
    <w:rsid w:val="00C95F4C"/>
    <w:rsid w:val="00C96678"/>
    <w:rsid w:val="00C96691"/>
    <w:rsid w:val="00C969A2"/>
    <w:rsid w:val="00C97028"/>
    <w:rsid w:val="00CA0BA4"/>
    <w:rsid w:val="00CA1B6A"/>
    <w:rsid w:val="00CA1BB8"/>
    <w:rsid w:val="00CA20BF"/>
    <w:rsid w:val="00CA3DE3"/>
    <w:rsid w:val="00CA49DA"/>
    <w:rsid w:val="00CA4EFE"/>
    <w:rsid w:val="00CA53A9"/>
    <w:rsid w:val="00CA5FC3"/>
    <w:rsid w:val="00CA61D5"/>
    <w:rsid w:val="00CA62BF"/>
    <w:rsid w:val="00CA710C"/>
    <w:rsid w:val="00CA714C"/>
    <w:rsid w:val="00CA7D6A"/>
    <w:rsid w:val="00CB040C"/>
    <w:rsid w:val="00CB07A0"/>
    <w:rsid w:val="00CB243C"/>
    <w:rsid w:val="00CB4460"/>
    <w:rsid w:val="00CB72A2"/>
    <w:rsid w:val="00CB764E"/>
    <w:rsid w:val="00CC0AF3"/>
    <w:rsid w:val="00CC1396"/>
    <w:rsid w:val="00CC24ED"/>
    <w:rsid w:val="00CC290A"/>
    <w:rsid w:val="00CC3504"/>
    <w:rsid w:val="00CC49BB"/>
    <w:rsid w:val="00CC5890"/>
    <w:rsid w:val="00CC6909"/>
    <w:rsid w:val="00CD0AB4"/>
    <w:rsid w:val="00CD0E6A"/>
    <w:rsid w:val="00CD15EB"/>
    <w:rsid w:val="00CD25E4"/>
    <w:rsid w:val="00CD2A82"/>
    <w:rsid w:val="00CD2AEC"/>
    <w:rsid w:val="00CD460E"/>
    <w:rsid w:val="00CD49FC"/>
    <w:rsid w:val="00CD4D7F"/>
    <w:rsid w:val="00CD538B"/>
    <w:rsid w:val="00CD5E66"/>
    <w:rsid w:val="00CD6052"/>
    <w:rsid w:val="00CD6539"/>
    <w:rsid w:val="00CE1932"/>
    <w:rsid w:val="00CE1F8D"/>
    <w:rsid w:val="00CE275E"/>
    <w:rsid w:val="00CE32B2"/>
    <w:rsid w:val="00CE34B4"/>
    <w:rsid w:val="00CE44F7"/>
    <w:rsid w:val="00CF3D97"/>
    <w:rsid w:val="00CF4BBE"/>
    <w:rsid w:val="00CF4EB3"/>
    <w:rsid w:val="00CF5019"/>
    <w:rsid w:val="00CF60C2"/>
    <w:rsid w:val="00CF6503"/>
    <w:rsid w:val="00CF6B30"/>
    <w:rsid w:val="00CF78C9"/>
    <w:rsid w:val="00D004FD"/>
    <w:rsid w:val="00D00D88"/>
    <w:rsid w:val="00D01115"/>
    <w:rsid w:val="00D01EB2"/>
    <w:rsid w:val="00D03580"/>
    <w:rsid w:val="00D0368D"/>
    <w:rsid w:val="00D043C9"/>
    <w:rsid w:val="00D049C7"/>
    <w:rsid w:val="00D055D9"/>
    <w:rsid w:val="00D059BB"/>
    <w:rsid w:val="00D05BF3"/>
    <w:rsid w:val="00D0679C"/>
    <w:rsid w:val="00D06C3D"/>
    <w:rsid w:val="00D0762B"/>
    <w:rsid w:val="00D07B8B"/>
    <w:rsid w:val="00D07CEB"/>
    <w:rsid w:val="00D07DEC"/>
    <w:rsid w:val="00D07F3D"/>
    <w:rsid w:val="00D10403"/>
    <w:rsid w:val="00D1077B"/>
    <w:rsid w:val="00D10D7F"/>
    <w:rsid w:val="00D1193C"/>
    <w:rsid w:val="00D137D1"/>
    <w:rsid w:val="00D14BF9"/>
    <w:rsid w:val="00D15026"/>
    <w:rsid w:val="00D1515B"/>
    <w:rsid w:val="00D154AB"/>
    <w:rsid w:val="00D203EF"/>
    <w:rsid w:val="00D21229"/>
    <w:rsid w:val="00D2169E"/>
    <w:rsid w:val="00D21A68"/>
    <w:rsid w:val="00D21D23"/>
    <w:rsid w:val="00D226F5"/>
    <w:rsid w:val="00D228EA"/>
    <w:rsid w:val="00D22B4A"/>
    <w:rsid w:val="00D22CD1"/>
    <w:rsid w:val="00D22D73"/>
    <w:rsid w:val="00D236B0"/>
    <w:rsid w:val="00D23BDF"/>
    <w:rsid w:val="00D24F6D"/>
    <w:rsid w:val="00D25B9C"/>
    <w:rsid w:val="00D25E39"/>
    <w:rsid w:val="00D2618F"/>
    <w:rsid w:val="00D264B5"/>
    <w:rsid w:val="00D265C4"/>
    <w:rsid w:val="00D270AF"/>
    <w:rsid w:val="00D301F0"/>
    <w:rsid w:val="00D30B5A"/>
    <w:rsid w:val="00D3185C"/>
    <w:rsid w:val="00D3265A"/>
    <w:rsid w:val="00D32660"/>
    <w:rsid w:val="00D32874"/>
    <w:rsid w:val="00D32995"/>
    <w:rsid w:val="00D32BCB"/>
    <w:rsid w:val="00D32D88"/>
    <w:rsid w:val="00D334B9"/>
    <w:rsid w:val="00D357E3"/>
    <w:rsid w:val="00D35E97"/>
    <w:rsid w:val="00D36974"/>
    <w:rsid w:val="00D37FD3"/>
    <w:rsid w:val="00D41005"/>
    <w:rsid w:val="00D4177E"/>
    <w:rsid w:val="00D42062"/>
    <w:rsid w:val="00D42C79"/>
    <w:rsid w:val="00D4501B"/>
    <w:rsid w:val="00D46E36"/>
    <w:rsid w:val="00D5070F"/>
    <w:rsid w:val="00D51E90"/>
    <w:rsid w:val="00D52B91"/>
    <w:rsid w:val="00D53310"/>
    <w:rsid w:val="00D537D9"/>
    <w:rsid w:val="00D53932"/>
    <w:rsid w:val="00D53A11"/>
    <w:rsid w:val="00D5428C"/>
    <w:rsid w:val="00D550AD"/>
    <w:rsid w:val="00D606FC"/>
    <w:rsid w:val="00D612A0"/>
    <w:rsid w:val="00D62554"/>
    <w:rsid w:val="00D6312C"/>
    <w:rsid w:val="00D63523"/>
    <w:rsid w:val="00D6371E"/>
    <w:rsid w:val="00D6388E"/>
    <w:rsid w:val="00D63D31"/>
    <w:rsid w:val="00D662D2"/>
    <w:rsid w:val="00D669BE"/>
    <w:rsid w:val="00D66C58"/>
    <w:rsid w:val="00D70276"/>
    <w:rsid w:val="00D707AC"/>
    <w:rsid w:val="00D70DDF"/>
    <w:rsid w:val="00D70E40"/>
    <w:rsid w:val="00D71F13"/>
    <w:rsid w:val="00D72F8E"/>
    <w:rsid w:val="00D7412A"/>
    <w:rsid w:val="00D7525A"/>
    <w:rsid w:val="00D76465"/>
    <w:rsid w:val="00D76960"/>
    <w:rsid w:val="00D76FDF"/>
    <w:rsid w:val="00D77329"/>
    <w:rsid w:val="00D77768"/>
    <w:rsid w:val="00D77984"/>
    <w:rsid w:val="00D77EB2"/>
    <w:rsid w:val="00D80F6B"/>
    <w:rsid w:val="00D813AB"/>
    <w:rsid w:val="00D8144A"/>
    <w:rsid w:val="00D82F0B"/>
    <w:rsid w:val="00D830BD"/>
    <w:rsid w:val="00D84FA0"/>
    <w:rsid w:val="00D85E10"/>
    <w:rsid w:val="00D867A7"/>
    <w:rsid w:val="00D87934"/>
    <w:rsid w:val="00D911ED"/>
    <w:rsid w:val="00D925AD"/>
    <w:rsid w:val="00D9319E"/>
    <w:rsid w:val="00D93BBA"/>
    <w:rsid w:val="00D9442C"/>
    <w:rsid w:val="00D94AEB"/>
    <w:rsid w:val="00D95AF3"/>
    <w:rsid w:val="00D962D2"/>
    <w:rsid w:val="00DA0242"/>
    <w:rsid w:val="00DA025E"/>
    <w:rsid w:val="00DA072F"/>
    <w:rsid w:val="00DA1BB8"/>
    <w:rsid w:val="00DA363E"/>
    <w:rsid w:val="00DA5AB5"/>
    <w:rsid w:val="00DA6822"/>
    <w:rsid w:val="00DA70D5"/>
    <w:rsid w:val="00DB1D68"/>
    <w:rsid w:val="00DB245C"/>
    <w:rsid w:val="00DB26C8"/>
    <w:rsid w:val="00DB4CBF"/>
    <w:rsid w:val="00DB599E"/>
    <w:rsid w:val="00DB72F2"/>
    <w:rsid w:val="00DB741E"/>
    <w:rsid w:val="00DB7439"/>
    <w:rsid w:val="00DB7ECE"/>
    <w:rsid w:val="00DC1832"/>
    <w:rsid w:val="00DC1A87"/>
    <w:rsid w:val="00DC1F45"/>
    <w:rsid w:val="00DC21A6"/>
    <w:rsid w:val="00DC2B23"/>
    <w:rsid w:val="00DC56A1"/>
    <w:rsid w:val="00DC5C2E"/>
    <w:rsid w:val="00DC5F6C"/>
    <w:rsid w:val="00DC648C"/>
    <w:rsid w:val="00DC6D6F"/>
    <w:rsid w:val="00DD02DE"/>
    <w:rsid w:val="00DD0C29"/>
    <w:rsid w:val="00DD1360"/>
    <w:rsid w:val="00DD14AB"/>
    <w:rsid w:val="00DD17D7"/>
    <w:rsid w:val="00DD1839"/>
    <w:rsid w:val="00DD1AF4"/>
    <w:rsid w:val="00DD1B77"/>
    <w:rsid w:val="00DD1B94"/>
    <w:rsid w:val="00DD24CA"/>
    <w:rsid w:val="00DD2831"/>
    <w:rsid w:val="00DD3CF3"/>
    <w:rsid w:val="00DD429F"/>
    <w:rsid w:val="00DD4572"/>
    <w:rsid w:val="00DD5C2D"/>
    <w:rsid w:val="00DD6FBE"/>
    <w:rsid w:val="00DD7787"/>
    <w:rsid w:val="00DD79B8"/>
    <w:rsid w:val="00DE0402"/>
    <w:rsid w:val="00DE08B8"/>
    <w:rsid w:val="00DE0D15"/>
    <w:rsid w:val="00DE2545"/>
    <w:rsid w:val="00DE36D2"/>
    <w:rsid w:val="00DE6924"/>
    <w:rsid w:val="00DE72B0"/>
    <w:rsid w:val="00DE7B67"/>
    <w:rsid w:val="00DF0793"/>
    <w:rsid w:val="00DF29E4"/>
    <w:rsid w:val="00DF36C1"/>
    <w:rsid w:val="00DF3972"/>
    <w:rsid w:val="00DF3C19"/>
    <w:rsid w:val="00DF3D95"/>
    <w:rsid w:val="00DF4926"/>
    <w:rsid w:val="00DF4AB7"/>
    <w:rsid w:val="00DF6B8D"/>
    <w:rsid w:val="00DF7FAB"/>
    <w:rsid w:val="00E01090"/>
    <w:rsid w:val="00E01BB9"/>
    <w:rsid w:val="00E02ABF"/>
    <w:rsid w:val="00E02EFD"/>
    <w:rsid w:val="00E03C1C"/>
    <w:rsid w:val="00E04FE3"/>
    <w:rsid w:val="00E059EA"/>
    <w:rsid w:val="00E05E4C"/>
    <w:rsid w:val="00E05E53"/>
    <w:rsid w:val="00E073F0"/>
    <w:rsid w:val="00E0749F"/>
    <w:rsid w:val="00E07771"/>
    <w:rsid w:val="00E07C76"/>
    <w:rsid w:val="00E10331"/>
    <w:rsid w:val="00E10B56"/>
    <w:rsid w:val="00E10E7B"/>
    <w:rsid w:val="00E1153F"/>
    <w:rsid w:val="00E11553"/>
    <w:rsid w:val="00E152CD"/>
    <w:rsid w:val="00E15731"/>
    <w:rsid w:val="00E16D69"/>
    <w:rsid w:val="00E21499"/>
    <w:rsid w:val="00E2153E"/>
    <w:rsid w:val="00E23511"/>
    <w:rsid w:val="00E23C3F"/>
    <w:rsid w:val="00E23C9D"/>
    <w:rsid w:val="00E24507"/>
    <w:rsid w:val="00E2460F"/>
    <w:rsid w:val="00E27464"/>
    <w:rsid w:val="00E27E66"/>
    <w:rsid w:val="00E30D9C"/>
    <w:rsid w:val="00E310D2"/>
    <w:rsid w:val="00E312B9"/>
    <w:rsid w:val="00E3130A"/>
    <w:rsid w:val="00E320F4"/>
    <w:rsid w:val="00E32577"/>
    <w:rsid w:val="00E328CB"/>
    <w:rsid w:val="00E34A87"/>
    <w:rsid w:val="00E35BD4"/>
    <w:rsid w:val="00E37087"/>
    <w:rsid w:val="00E37A65"/>
    <w:rsid w:val="00E40F3E"/>
    <w:rsid w:val="00E41016"/>
    <w:rsid w:val="00E42128"/>
    <w:rsid w:val="00E42B12"/>
    <w:rsid w:val="00E42BFE"/>
    <w:rsid w:val="00E44720"/>
    <w:rsid w:val="00E4699D"/>
    <w:rsid w:val="00E500EF"/>
    <w:rsid w:val="00E50A97"/>
    <w:rsid w:val="00E50C5E"/>
    <w:rsid w:val="00E50D5C"/>
    <w:rsid w:val="00E51138"/>
    <w:rsid w:val="00E51323"/>
    <w:rsid w:val="00E5143A"/>
    <w:rsid w:val="00E5184F"/>
    <w:rsid w:val="00E520C9"/>
    <w:rsid w:val="00E52D3B"/>
    <w:rsid w:val="00E52E5C"/>
    <w:rsid w:val="00E53053"/>
    <w:rsid w:val="00E53E3D"/>
    <w:rsid w:val="00E55908"/>
    <w:rsid w:val="00E566E0"/>
    <w:rsid w:val="00E62005"/>
    <w:rsid w:val="00E620AF"/>
    <w:rsid w:val="00E62E85"/>
    <w:rsid w:val="00E63B61"/>
    <w:rsid w:val="00E6449A"/>
    <w:rsid w:val="00E6526D"/>
    <w:rsid w:val="00E654A0"/>
    <w:rsid w:val="00E65DF7"/>
    <w:rsid w:val="00E66331"/>
    <w:rsid w:val="00E6644C"/>
    <w:rsid w:val="00E6646B"/>
    <w:rsid w:val="00E66A16"/>
    <w:rsid w:val="00E705E5"/>
    <w:rsid w:val="00E71116"/>
    <w:rsid w:val="00E7115E"/>
    <w:rsid w:val="00E721DF"/>
    <w:rsid w:val="00E73647"/>
    <w:rsid w:val="00E74525"/>
    <w:rsid w:val="00E7473A"/>
    <w:rsid w:val="00E749A6"/>
    <w:rsid w:val="00E77706"/>
    <w:rsid w:val="00E7796A"/>
    <w:rsid w:val="00E77D00"/>
    <w:rsid w:val="00E82609"/>
    <w:rsid w:val="00E82721"/>
    <w:rsid w:val="00E839EA"/>
    <w:rsid w:val="00E83BCA"/>
    <w:rsid w:val="00E84051"/>
    <w:rsid w:val="00E8486A"/>
    <w:rsid w:val="00E85BBD"/>
    <w:rsid w:val="00E8657C"/>
    <w:rsid w:val="00E866B9"/>
    <w:rsid w:val="00E86A1A"/>
    <w:rsid w:val="00E86C8E"/>
    <w:rsid w:val="00E8714D"/>
    <w:rsid w:val="00E9029E"/>
    <w:rsid w:val="00E90352"/>
    <w:rsid w:val="00E908F9"/>
    <w:rsid w:val="00E90955"/>
    <w:rsid w:val="00E9230F"/>
    <w:rsid w:val="00E923C5"/>
    <w:rsid w:val="00E92AAB"/>
    <w:rsid w:val="00E930C8"/>
    <w:rsid w:val="00E935BE"/>
    <w:rsid w:val="00E93FE7"/>
    <w:rsid w:val="00E94426"/>
    <w:rsid w:val="00E94699"/>
    <w:rsid w:val="00E95F73"/>
    <w:rsid w:val="00E960CC"/>
    <w:rsid w:val="00E9616E"/>
    <w:rsid w:val="00E963EA"/>
    <w:rsid w:val="00E9731C"/>
    <w:rsid w:val="00EA14A3"/>
    <w:rsid w:val="00EA2F0E"/>
    <w:rsid w:val="00EA2F56"/>
    <w:rsid w:val="00EA572F"/>
    <w:rsid w:val="00EA6186"/>
    <w:rsid w:val="00EA646D"/>
    <w:rsid w:val="00EA7BB4"/>
    <w:rsid w:val="00EB01B5"/>
    <w:rsid w:val="00EB26C5"/>
    <w:rsid w:val="00EB299A"/>
    <w:rsid w:val="00EB3ED1"/>
    <w:rsid w:val="00EB4C39"/>
    <w:rsid w:val="00EB4C8E"/>
    <w:rsid w:val="00EB5173"/>
    <w:rsid w:val="00EB553D"/>
    <w:rsid w:val="00EB5689"/>
    <w:rsid w:val="00EB7A35"/>
    <w:rsid w:val="00EC175F"/>
    <w:rsid w:val="00EC1D9E"/>
    <w:rsid w:val="00EC3547"/>
    <w:rsid w:val="00EC36E8"/>
    <w:rsid w:val="00EC3F55"/>
    <w:rsid w:val="00EC5800"/>
    <w:rsid w:val="00EC5BF6"/>
    <w:rsid w:val="00EC646D"/>
    <w:rsid w:val="00EC66BC"/>
    <w:rsid w:val="00EC6E38"/>
    <w:rsid w:val="00EC75AE"/>
    <w:rsid w:val="00EC7907"/>
    <w:rsid w:val="00ED03C6"/>
    <w:rsid w:val="00ED06F3"/>
    <w:rsid w:val="00ED28FD"/>
    <w:rsid w:val="00ED386D"/>
    <w:rsid w:val="00ED4151"/>
    <w:rsid w:val="00ED4C58"/>
    <w:rsid w:val="00ED5571"/>
    <w:rsid w:val="00ED55E1"/>
    <w:rsid w:val="00ED5688"/>
    <w:rsid w:val="00ED5FD4"/>
    <w:rsid w:val="00ED62D3"/>
    <w:rsid w:val="00ED721C"/>
    <w:rsid w:val="00ED748B"/>
    <w:rsid w:val="00ED752A"/>
    <w:rsid w:val="00ED7A6F"/>
    <w:rsid w:val="00EE01D5"/>
    <w:rsid w:val="00EE1168"/>
    <w:rsid w:val="00EE2D06"/>
    <w:rsid w:val="00EE3322"/>
    <w:rsid w:val="00EE360B"/>
    <w:rsid w:val="00EE3900"/>
    <w:rsid w:val="00EE3984"/>
    <w:rsid w:val="00EE3991"/>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1AEF"/>
    <w:rsid w:val="00EF326B"/>
    <w:rsid w:val="00EF5A0E"/>
    <w:rsid w:val="00EF681C"/>
    <w:rsid w:val="00EF6F1F"/>
    <w:rsid w:val="00EF73A0"/>
    <w:rsid w:val="00EF765F"/>
    <w:rsid w:val="00EF7AF2"/>
    <w:rsid w:val="00EF7CDF"/>
    <w:rsid w:val="00F000D1"/>
    <w:rsid w:val="00F012D8"/>
    <w:rsid w:val="00F01511"/>
    <w:rsid w:val="00F01C0E"/>
    <w:rsid w:val="00F02FFF"/>
    <w:rsid w:val="00F033AB"/>
    <w:rsid w:val="00F047FE"/>
    <w:rsid w:val="00F04886"/>
    <w:rsid w:val="00F04C1F"/>
    <w:rsid w:val="00F05B4D"/>
    <w:rsid w:val="00F05C7A"/>
    <w:rsid w:val="00F07198"/>
    <w:rsid w:val="00F07242"/>
    <w:rsid w:val="00F108B5"/>
    <w:rsid w:val="00F1174A"/>
    <w:rsid w:val="00F11838"/>
    <w:rsid w:val="00F11876"/>
    <w:rsid w:val="00F11B84"/>
    <w:rsid w:val="00F11DD5"/>
    <w:rsid w:val="00F12572"/>
    <w:rsid w:val="00F135B9"/>
    <w:rsid w:val="00F13D32"/>
    <w:rsid w:val="00F1419E"/>
    <w:rsid w:val="00F15424"/>
    <w:rsid w:val="00F162AC"/>
    <w:rsid w:val="00F17086"/>
    <w:rsid w:val="00F17D53"/>
    <w:rsid w:val="00F220B5"/>
    <w:rsid w:val="00F22DCB"/>
    <w:rsid w:val="00F239B8"/>
    <w:rsid w:val="00F23C72"/>
    <w:rsid w:val="00F24A15"/>
    <w:rsid w:val="00F2569D"/>
    <w:rsid w:val="00F26541"/>
    <w:rsid w:val="00F26AF1"/>
    <w:rsid w:val="00F271E8"/>
    <w:rsid w:val="00F27AB1"/>
    <w:rsid w:val="00F304FC"/>
    <w:rsid w:val="00F305A8"/>
    <w:rsid w:val="00F30907"/>
    <w:rsid w:val="00F30F60"/>
    <w:rsid w:val="00F30F79"/>
    <w:rsid w:val="00F3122F"/>
    <w:rsid w:val="00F321C4"/>
    <w:rsid w:val="00F323FC"/>
    <w:rsid w:val="00F32513"/>
    <w:rsid w:val="00F331C7"/>
    <w:rsid w:val="00F338B3"/>
    <w:rsid w:val="00F33C95"/>
    <w:rsid w:val="00F34A59"/>
    <w:rsid w:val="00F34E0E"/>
    <w:rsid w:val="00F3627E"/>
    <w:rsid w:val="00F365C2"/>
    <w:rsid w:val="00F370C2"/>
    <w:rsid w:val="00F37F35"/>
    <w:rsid w:val="00F400FF"/>
    <w:rsid w:val="00F41578"/>
    <w:rsid w:val="00F41A1A"/>
    <w:rsid w:val="00F427B3"/>
    <w:rsid w:val="00F43C2A"/>
    <w:rsid w:val="00F43FEB"/>
    <w:rsid w:val="00F4795A"/>
    <w:rsid w:val="00F50E40"/>
    <w:rsid w:val="00F5105C"/>
    <w:rsid w:val="00F51646"/>
    <w:rsid w:val="00F51E8E"/>
    <w:rsid w:val="00F53AC2"/>
    <w:rsid w:val="00F560A1"/>
    <w:rsid w:val="00F569F2"/>
    <w:rsid w:val="00F56C19"/>
    <w:rsid w:val="00F56F85"/>
    <w:rsid w:val="00F6058B"/>
    <w:rsid w:val="00F607BA"/>
    <w:rsid w:val="00F60923"/>
    <w:rsid w:val="00F60979"/>
    <w:rsid w:val="00F6134E"/>
    <w:rsid w:val="00F614A6"/>
    <w:rsid w:val="00F61E43"/>
    <w:rsid w:val="00F624E3"/>
    <w:rsid w:val="00F62E4C"/>
    <w:rsid w:val="00F646D5"/>
    <w:rsid w:val="00F64813"/>
    <w:rsid w:val="00F65B2E"/>
    <w:rsid w:val="00F65F80"/>
    <w:rsid w:val="00F676D0"/>
    <w:rsid w:val="00F67B87"/>
    <w:rsid w:val="00F67C1E"/>
    <w:rsid w:val="00F70598"/>
    <w:rsid w:val="00F71FBE"/>
    <w:rsid w:val="00F74DE6"/>
    <w:rsid w:val="00F76889"/>
    <w:rsid w:val="00F774A9"/>
    <w:rsid w:val="00F80DCE"/>
    <w:rsid w:val="00F81A00"/>
    <w:rsid w:val="00F8229B"/>
    <w:rsid w:val="00F82B2E"/>
    <w:rsid w:val="00F82B73"/>
    <w:rsid w:val="00F82CF5"/>
    <w:rsid w:val="00F841DD"/>
    <w:rsid w:val="00F8495E"/>
    <w:rsid w:val="00F85E8E"/>
    <w:rsid w:val="00F860E0"/>
    <w:rsid w:val="00F86236"/>
    <w:rsid w:val="00F921B5"/>
    <w:rsid w:val="00F92C5C"/>
    <w:rsid w:val="00F9327E"/>
    <w:rsid w:val="00F9541F"/>
    <w:rsid w:val="00F960E3"/>
    <w:rsid w:val="00F96317"/>
    <w:rsid w:val="00F96A9F"/>
    <w:rsid w:val="00F97042"/>
    <w:rsid w:val="00F97A90"/>
    <w:rsid w:val="00FA0959"/>
    <w:rsid w:val="00FA1374"/>
    <w:rsid w:val="00FA2AA8"/>
    <w:rsid w:val="00FA36B8"/>
    <w:rsid w:val="00FA3ACE"/>
    <w:rsid w:val="00FA3BB8"/>
    <w:rsid w:val="00FA490D"/>
    <w:rsid w:val="00FA52F8"/>
    <w:rsid w:val="00FA538E"/>
    <w:rsid w:val="00FA6212"/>
    <w:rsid w:val="00FA692D"/>
    <w:rsid w:val="00FA6CE1"/>
    <w:rsid w:val="00FA74D7"/>
    <w:rsid w:val="00FA7904"/>
    <w:rsid w:val="00FB1ABF"/>
    <w:rsid w:val="00FB1D7C"/>
    <w:rsid w:val="00FB31FC"/>
    <w:rsid w:val="00FB3BCC"/>
    <w:rsid w:val="00FB50A2"/>
    <w:rsid w:val="00FB65DD"/>
    <w:rsid w:val="00FB6855"/>
    <w:rsid w:val="00FB6C2B"/>
    <w:rsid w:val="00FB725D"/>
    <w:rsid w:val="00FB72DC"/>
    <w:rsid w:val="00FC007D"/>
    <w:rsid w:val="00FC00C2"/>
    <w:rsid w:val="00FC1305"/>
    <w:rsid w:val="00FC1F8B"/>
    <w:rsid w:val="00FC3619"/>
    <w:rsid w:val="00FC4B11"/>
    <w:rsid w:val="00FC4BFD"/>
    <w:rsid w:val="00FC4DF2"/>
    <w:rsid w:val="00FC4E33"/>
    <w:rsid w:val="00FC584B"/>
    <w:rsid w:val="00FC5D31"/>
    <w:rsid w:val="00FC6607"/>
    <w:rsid w:val="00FD09CE"/>
    <w:rsid w:val="00FD12EB"/>
    <w:rsid w:val="00FD14CC"/>
    <w:rsid w:val="00FD1D5C"/>
    <w:rsid w:val="00FD2EFD"/>
    <w:rsid w:val="00FD381F"/>
    <w:rsid w:val="00FD3B20"/>
    <w:rsid w:val="00FD3BC7"/>
    <w:rsid w:val="00FD43F5"/>
    <w:rsid w:val="00FD4E74"/>
    <w:rsid w:val="00FD51AD"/>
    <w:rsid w:val="00FD5FB0"/>
    <w:rsid w:val="00FD668B"/>
    <w:rsid w:val="00FD74EB"/>
    <w:rsid w:val="00FE0C59"/>
    <w:rsid w:val="00FE1765"/>
    <w:rsid w:val="00FE1AB5"/>
    <w:rsid w:val="00FE1ABA"/>
    <w:rsid w:val="00FE1DE0"/>
    <w:rsid w:val="00FE1F0C"/>
    <w:rsid w:val="00FE2401"/>
    <w:rsid w:val="00FE3A1B"/>
    <w:rsid w:val="00FE4BDA"/>
    <w:rsid w:val="00FE4DC7"/>
    <w:rsid w:val="00FE53B2"/>
    <w:rsid w:val="00FE6727"/>
    <w:rsid w:val="00FE6ADD"/>
    <w:rsid w:val="00FE78F3"/>
    <w:rsid w:val="00FE79BD"/>
    <w:rsid w:val="00FF234C"/>
    <w:rsid w:val="00FF24CC"/>
    <w:rsid w:val="00FF34A8"/>
    <w:rsid w:val="00FF530D"/>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9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708"/>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E93FE7"/>
    <w:pPr>
      <w:keepNext/>
      <w:outlineLvl w:val="1"/>
    </w:pPr>
    <w:rPr>
      <w:b/>
      <w:sz w:val="28"/>
    </w:rPr>
  </w:style>
  <w:style w:type="paragraph" w:styleId="Nagwek3">
    <w:name w:val="heading 3"/>
    <w:basedOn w:val="Normalny"/>
    <w:next w:val="Normalny"/>
    <w:link w:val="Nagwek3Znak"/>
    <w:uiPriority w:val="9"/>
    <w:unhideWhenUsed/>
    <w:qFormat/>
    <w:rsid w:val="00E93FE7"/>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E93FE7"/>
    <w:rPr>
      <w:b/>
      <w:sz w:val="28"/>
      <w:szCs w:val="24"/>
    </w:rPr>
  </w:style>
  <w:style w:type="character" w:customStyle="1" w:styleId="Nagwek3Znak">
    <w:name w:val="Nagłówek 3 Znak"/>
    <w:basedOn w:val="Domylnaczcionkaakapitu"/>
    <w:link w:val="Nagwek3"/>
    <w:uiPriority w:val="9"/>
    <w:rsid w:val="00E93FE7"/>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iPriority w:val="99"/>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53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815"/>
    <w:rPr>
      <w:sz w:val="24"/>
      <w:szCs w:val="24"/>
    </w:rPr>
  </w:style>
  <w:style w:type="paragraph" w:styleId="Stopka">
    <w:name w:val="footer"/>
    <w:basedOn w:val="Normalny"/>
    <w:link w:val="StopkaZnak"/>
    <w:uiPriority w:val="99"/>
    <w:unhideWhenUsed/>
    <w:rsid w:val="0085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815"/>
    <w:rPr>
      <w:sz w:val="24"/>
      <w:szCs w:val="24"/>
    </w:rPr>
  </w:style>
  <w:style w:type="character" w:styleId="Tekstzastpczy">
    <w:name w:val="Placeholder Text"/>
    <w:basedOn w:val="Domylnaczcionkaakapitu"/>
    <w:uiPriority w:val="99"/>
    <w:semiHidden/>
    <w:rsid w:val="000F1B1D"/>
    <w:rPr>
      <w:color w:val="808080"/>
    </w:rPr>
  </w:style>
  <w:style w:type="paragraph" w:styleId="NormalnyWeb">
    <w:name w:val="Normal (Web)"/>
    <w:basedOn w:val="Normalny"/>
    <w:uiPriority w:val="99"/>
    <w:semiHidden/>
    <w:unhideWhenUsed/>
    <w:rsid w:val="002C6467"/>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318">
      <w:bodyDiv w:val="1"/>
      <w:marLeft w:val="0"/>
      <w:marRight w:val="0"/>
      <w:marTop w:val="0"/>
      <w:marBottom w:val="0"/>
      <w:divBdr>
        <w:top w:val="none" w:sz="0" w:space="0" w:color="auto"/>
        <w:left w:val="none" w:sz="0" w:space="0" w:color="auto"/>
        <w:bottom w:val="none" w:sz="0" w:space="0" w:color="auto"/>
        <w:right w:val="none" w:sz="0" w:space="0" w:color="auto"/>
      </w:divBdr>
    </w:div>
    <w:div w:id="113333223">
      <w:bodyDiv w:val="1"/>
      <w:marLeft w:val="0"/>
      <w:marRight w:val="0"/>
      <w:marTop w:val="0"/>
      <w:marBottom w:val="0"/>
      <w:divBdr>
        <w:top w:val="none" w:sz="0" w:space="0" w:color="auto"/>
        <w:left w:val="none" w:sz="0" w:space="0" w:color="auto"/>
        <w:bottom w:val="none" w:sz="0" w:space="0" w:color="auto"/>
        <w:right w:val="none" w:sz="0" w:space="0" w:color="auto"/>
      </w:divBdr>
    </w:div>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323431910">
      <w:bodyDiv w:val="1"/>
      <w:marLeft w:val="0"/>
      <w:marRight w:val="0"/>
      <w:marTop w:val="0"/>
      <w:marBottom w:val="0"/>
      <w:divBdr>
        <w:top w:val="none" w:sz="0" w:space="0" w:color="auto"/>
        <w:left w:val="none" w:sz="0" w:space="0" w:color="auto"/>
        <w:bottom w:val="none" w:sz="0" w:space="0" w:color="auto"/>
        <w:right w:val="none" w:sz="0" w:space="0" w:color="auto"/>
      </w:divBdr>
    </w:div>
    <w:div w:id="357701838">
      <w:bodyDiv w:val="1"/>
      <w:marLeft w:val="0"/>
      <w:marRight w:val="0"/>
      <w:marTop w:val="0"/>
      <w:marBottom w:val="0"/>
      <w:divBdr>
        <w:top w:val="none" w:sz="0" w:space="0" w:color="auto"/>
        <w:left w:val="none" w:sz="0" w:space="0" w:color="auto"/>
        <w:bottom w:val="none" w:sz="0" w:space="0" w:color="auto"/>
        <w:right w:val="none" w:sz="0" w:space="0" w:color="auto"/>
      </w:divBdr>
    </w:div>
    <w:div w:id="387581993">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608969129">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806817144">
      <w:bodyDiv w:val="1"/>
      <w:marLeft w:val="0"/>
      <w:marRight w:val="0"/>
      <w:marTop w:val="0"/>
      <w:marBottom w:val="0"/>
      <w:divBdr>
        <w:top w:val="none" w:sz="0" w:space="0" w:color="auto"/>
        <w:left w:val="none" w:sz="0" w:space="0" w:color="auto"/>
        <w:bottom w:val="none" w:sz="0" w:space="0" w:color="auto"/>
        <w:right w:val="none" w:sz="0" w:space="0" w:color="auto"/>
      </w:divBdr>
    </w:div>
    <w:div w:id="869952695">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492060896">
      <w:bodyDiv w:val="1"/>
      <w:marLeft w:val="0"/>
      <w:marRight w:val="0"/>
      <w:marTop w:val="0"/>
      <w:marBottom w:val="0"/>
      <w:divBdr>
        <w:top w:val="none" w:sz="0" w:space="0" w:color="auto"/>
        <w:left w:val="none" w:sz="0" w:space="0" w:color="auto"/>
        <w:bottom w:val="none" w:sz="0" w:space="0" w:color="auto"/>
        <w:right w:val="none" w:sz="0" w:space="0" w:color="auto"/>
      </w:divBdr>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592272514">
      <w:bodyDiv w:val="1"/>
      <w:marLeft w:val="0"/>
      <w:marRight w:val="0"/>
      <w:marTop w:val="0"/>
      <w:marBottom w:val="0"/>
      <w:divBdr>
        <w:top w:val="none" w:sz="0" w:space="0" w:color="auto"/>
        <w:left w:val="none" w:sz="0" w:space="0" w:color="auto"/>
        <w:bottom w:val="none" w:sz="0" w:space="0" w:color="auto"/>
        <w:right w:val="none" w:sz="0" w:space="0" w:color="auto"/>
      </w:divBdr>
    </w:div>
    <w:div w:id="1603218912">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788573873">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860772296">
      <w:bodyDiv w:val="1"/>
      <w:marLeft w:val="0"/>
      <w:marRight w:val="0"/>
      <w:marTop w:val="0"/>
      <w:marBottom w:val="0"/>
      <w:divBdr>
        <w:top w:val="none" w:sz="0" w:space="0" w:color="auto"/>
        <w:left w:val="none" w:sz="0" w:space="0" w:color="auto"/>
        <w:bottom w:val="none" w:sz="0" w:space="0" w:color="auto"/>
        <w:right w:val="none" w:sz="0" w:space="0" w:color="auto"/>
      </w:divBdr>
    </w:div>
    <w:div w:id="1932006999">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6568-5529-44DC-9BCC-901C202F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10764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2023-07-11T07:04:00Z</dcterms:created>
  <dcterms:modified xsi:type="dcterms:W3CDTF">2023-07-11T07:08:00Z</dcterms:modified>
</cp:coreProperties>
</file>