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1E54" w14:textId="77777777" w:rsidR="00E65A3D" w:rsidRDefault="00E65A3D" w:rsidP="00E65A3D">
      <w:pPr>
        <w:spacing w:line="276" w:lineRule="auto"/>
        <w:rPr>
          <w:rFonts w:asciiTheme="minorHAnsi" w:hAnsiTheme="minorHAnsi" w:cstheme="minorHAnsi"/>
          <w:b/>
          <w:bCs/>
          <w:color w:val="000000"/>
          <w:spacing w:val="5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Teatr im. A. Mickiewicza w Cieszynie zatrudni osobę na stanowisko: </w:t>
      </w:r>
      <w:r>
        <w:rPr>
          <w:rFonts w:asciiTheme="minorHAnsi" w:hAnsiTheme="minorHAnsi" w:cstheme="minorHAnsi"/>
          <w:b/>
          <w:bCs/>
          <w:color w:val="000000"/>
          <w:spacing w:val="5"/>
          <w:sz w:val="24"/>
          <w:szCs w:val="24"/>
        </w:rPr>
        <w:t>SZATNIARZ/SZATNIARKA</w:t>
      </w:r>
    </w:p>
    <w:p w14:paraId="0778499F" w14:textId="77777777" w:rsidR="00E65A3D" w:rsidRDefault="00E65A3D" w:rsidP="00E65A3D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pacing w:val="5"/>
          <w:sz w:val="24"/>
          <w:szCs w:val="24"/>
        </w:rPr>
        <w:t xml:space="preserve">Rodzaj umowy: </w:t>
      </w:r>
      <w:r>
        <w:rPr>
          <w:rFonts w:asciiTheme="minorHAnsi" w:hAnsiTheme="minorHAnsi" w:cstheme="minorHAnsi"/>
          <w:color w:val="000000"/>
          <w:sz w:val="24"/>
          <w:szCs w:val="24"/>
        </w:rPr>
        <w:t>zlecenie</w:t>
      </w:r>
    </w:p>
    <w:p w14:paraId="2CAD08B8" w14:textId="77777777" w:rsidR="00E65A3D" w:rsidRDefault="00E65A3D" w:rsidP="00E65A3D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Miejsce pracy: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Teatr im. A. Mickiewicza w Cieszynie, </w:t>
      </w:r>
      <w:r>
        <w:rPr>
          <w:rFonts w:cs="Calibri"/>
          <w:color w:val="000000"/>
          <w:sz w:val="24"/>
          <w:szCs w:val="24"/>
        </w:rPr>
        <w:t>Plac Teatralny 1, 43-400 Cieszyn</w:t>
      </w:r>
    </w:p>
    <w:p w14:paraId="053437EA" w14:textId="77777777" w:rsidR="00E65A3D" w:rsidRDefault="00E65A3D" w:rsidP="00E65A3D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Opis stanowiska:</w:t>
      </w:r>
    </w:p>
    <w:p w14:paraId="3F51C0E8" w14:textId="77777777" w:rsidR="00E65A3D" w:rsidRDefault="00E65A3D" w:rsidP="00E65A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obsługa szatni - przyjmowanie, pilnowanie i wydawanie okryć oraz rzeczy pozostawionych w szatni przez widzów; wydawanie, przyjmowanie i ewidencja numerków kontrolnych;</w:t>
      </w:r>
    </w:p>
    <w:p w14:paraId="3E626743" w14:textId="77777777" w:rsidR="00E65A3D" w:rsidRDefault="00E65A3D" w:rsidP="00E65A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opieka nad widzem – wskazywanie kierunków i miejsc na widowni;</w:t>
      </w:r>
    </w:p>
    <w:p w14:paraId="60204D27" w14:textId="77777777" w:rsidR="00E65A3D" w:rsidRDefault="00E65A3D" w:rsidP="00E65A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stosowanie wewnętrznych procedur bezpieczeństwa, w tym przeciwpożarowego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>i ewakuacji;</w:t>
      </w:r>
    </w:p>
    <w:p w14:paraId="523CCCE0" w14:textId="77777777" w:rsidR="00E65A3D" w:rsidRDefault="00E65A3D" w:rsidP="00E65A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współpraca z innymi pracownikami Teatru; </w:t>
      </w:r>
    </w:p>
    <w:p w14:paraId="018C82F2" w14:textId="77777777" w:rsidR="00E65A3D" w:rsidRDefault="00E65A3D" w:rsidP="00E65A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praca najczęściej wieczorem, również w soboty i niedziele oraz niektóre święta; w okresie wakacyjnym – sporadycznie.</w:t>
      </w:r>
    </w:p>
    <w:p w14:paraId="06884207" w14:textId="77777777" w:rsidR="00E65A3D" w:rsidRDefault="00E65A3D" w:rsidP="00E65A3D">
      <w:pPr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Wymagania:</w:t>
      </w:r>
    </w:p>
    <w:p w14:paraId="3459BE4B" w14:textId="77777777" w:rsidR="00E65A3D" w:rsidRDefault="00E65A3D" w:rsidP="00E65A3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wysoka kultura osobista, komunikatywność i miła aparycja;</w:t>
      </w:r>
    </w:p>
    <w:p w14:paraId="71E6079C" w14:textId="77777777" w:rsidR="00E65A3D" w:rsidRDefault="00E65A3D" w:rsidP="00E65A3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odpowiedzialność, punktualność, obowiązkowość;</w:t>
      </w:r>
    </w:p>
    <w:p w14:paraId="20BEEDB6" w14:textId="77777777" w:rsidR="00E65A3D" w:rsidRDefault="00E65A3D" w:rsidP="00E65A3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umiejętność radzenia sobie w sytuacjach stresowych;</w:t>
      </w:r>
    </w:p>
    <w:p w14:paraId="57B22EEA" w14:textId="77777777" w:rsidR="00E65A3D" w:rsidRDefault="00E65A3D" w:rsidP="00E65A3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umiejętność pracy w zespole;</w:t>
      </w:r>
    </w:p>
    <w:p w14:paraId="69BEB201" w14:textId="392EEBAE" w:rsidR="00E65A3D" w:rsidRDefault="00E65A3D" w:rsidP="00E65A3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mile widziane doświadczenie w pracy z klientem</w:t>
      </w:r>
      <w:r w:rsidR="0066209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24C536" w14:textId="77777777" w:rsidR="00E65A3D" w:rsidRDefault="00E65A3D" w:rsidP="00E65A3D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Oferujemy:</w:t>
      </w:r>
    </w:p>
    <w:p w14:paraId="06AEA647" w14:textId="77777777" w:rsidR="00E65A3D" w:rsidRDefault="00E65A3D" w:rsidP="00E65A3D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umowę-zlecenie; </w:t>
      </w:r>
    </w:p>
    <w:p w14:paraId="752D966E" w14:textId="77777777" w:rsidR="00E65A3D" w:rsidRDefault="00E65A3D" w:rsidP="00E65A3D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pracę w przyjaznym zespole;</w:t>
      </w:r>
    </w:p>
    <w:p w14:paraId="70F0F358" w14:textId="77777777" w:rsidR="00E65A3D" w:rsidRDefault="00E65A3D" w:rsidP="00E65A3D">
      <w:pPr>
        <w:numPr>
          <w:ilvl w:val="0"/>
          <w:numId w:val="3"/>
        </w:numPr>
        <w:spacing w:line="240" w:lineRule="auto"/>
        <w:rPr>
          <w:rStyle w:val="Pogrubienie"/>
          <w:b w:val="0"/>
          <w:bCs w:val="0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możliwość współtworzenia atmosfery ważnych wydarzeń kulturalnych.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66B45AB2" w14:textId="77777777" w:rsidR="00E65A3D" w:rsidRDefault="00E65A3D" w:rsidP="00E65A3D">
      <w:pPr>
        <w:spacing w:line="276" w:lineRule="auto"/>
        <w:jc w:val="both"/>
        <w:rPr>
          <w:rStyle w:val="Pogrubienie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Pogrubienie"/>
          <w:rFonts w:asciiTheme="minorHAnsi" w:hAnsiTheme="minorHAnsi" w:cstheme="minorHAnsi"/>
          <w:color w:val="000000"/>
          <w:sz w:val="24"/>
          <w:szCs w:val="24"/>
        </w:rPr>
        <w:t>Sposób i termin składania ofert:</w:t>
      </w:r>
    </w:p>
    <w:p w14:paraId="300855E0" w14:textId="19BF75FA" w:rsidR="00E65A3D" w:rsidRDefault="00E65A3D" w:rsidP="00E65A3D">
      <w:pPr>
        <w:spacing w:line="276" w:lineRule="auto"/>
        <w:jc w:val="both"/>
        <w:rPr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Osoby zainteresowane proszone są o przesłanie</w:t>
      </w:r>
      <w:r w:rsidR="009260B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dokumentów: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CV oraz 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zgod</w:t>
      </w:r>
      <w:r w:rsidR="00132A1A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ę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 xml:space="preserve"> na przetwarzanie danych osobowych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Theme="minorHAnsi" w:hAnsiTheme="minorHAnsi" w:cstheme="minorHAnsi"/>
          <w:color w:val="000000"/>
          <w:sz w:val="24"/>
          <w:szCs w:val="24"/>
        </w:rPr>
        <w:t>Załącznik nr 1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 w terminie do </w:t>
      </w:r>
      <w:r>
        <w:rPr>
          <w:rStyle w:val="Pogrubienie"/>
          <w:rFonts w:asciiTheme="minorHAnsi" w:hAnsiTheme="minorHAnsi" w:cstheme="minorHAnsi"/>
          <w:color w:val="000000"/>
          <w:sz w:val="24"/>
          <w:szCs w:val="24"/>
        </w:rPr>
        <w:t>31 lipca 2023 roku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 na adres: </w:t>
      </w:r>
      <w:r>
        <w:rPr>
          <w:rFonts w:asciiTheme="minorHAnsi" w:hAnsiTheme="minorHAnsi" w:cstheme="minorHAnsi"/>
          <w:color w:val="000000"/>
          <w:sz w:val="24"/>
          <w:szCs w:val="24"/>
        </w:rPr>
        <w:t>bow@teatr.cieszyn.pl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bądź dostarczenie ich </w:t>
      </w:r>
      <w:r>
        <w:rPr>
          <w:rFonts w:asciiTheme="minorHAnsi" w:hAnsiTheme="minorHAnsi" w:cstheme="minorHAnsi"/>
          <w:color w:val="000000"/>
          <w:sz w:val="24"/>
          <w:szCs w:val="24"/>
        </w:rPr>
        <w:t>osobiście 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lub </w:t>
      </w:r>
      <w:r>
        <w:rPr>
          <w:rFonts w:asciiTheme="minorHAnsi" w:hAnsiTheme="minorHAnsi" w:cstheme="minorHAnsi"/>
          <w:color w:val="000000"/>
          <w:sz w:val="24"/>
          <w:szCs w:val="24"/>
        </w:rPr>
        <w:t>drogą pocztową 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na adres: </w:t>
      </w:r>
      <w:r>
        <w:rPr>
          <w:rFonts w:asciiTheme="minorHAnsi" w:hAnsiTheme="minorHAnsi" w:cstheme="minorHAnsi"/>
          <w:color w:val="000000"/>
          <w:sz w:val="24"/>
          <w:szCs w:val="24"/>
        </w:rPr>
        <w:t>Teatr im. A. Mickiewicza w Cieszynie, Plac Teatralny 1, 43-400 Cieszyn (z dopiskiem: Rekrutacja – szatniarz/szatniarka)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066E2E25" w14:textId="1BC75320" w:rsidR="00DA564D" w:rsidRPr="00E65A3D" w:rsidRDefault="00E65A3D" w:rsidP="00E65A3D">
      <w:pPr>
        <w:spacing w:line="276" w:lineRule="auto"/>
        <w:jc w:val="both"/>
        <w:rPr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Zastrzegamy, że skontaktujemy się jedynie z wybranymi kandydatami.</w:t>
      </w:r>
    </w:p>
    <w:sectPr w:rsidR="00DA564D" w:rsidRPr="00E65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3CB4"/>
    <w:multiLevelType w:val="hybridMultilevel"/>
    <w:tmpl w:val="F3EE9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253FCE"/>
    <w:multiLevelType w:val="hybridMultilevel"/>
    <w:tmpl w:val="737A81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872F0"/>
    <w:multiLevelType w:val="hybridMultilevel"/>
    <w:tmpl w:val="7A1C2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535353">
    <w:abstractNumId w:val="1"/>
  </w:num>
  <w:num w:numId="2" w16cid:durableId="505218226">
    <w:abstractNumId w:val="0"/>
  </w:num>
  <w:num w:numId="3" w16cid:durableId="571550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3D"/>
    <w:rsid w:val="00132A1A"/>
    <w:rsid w:val="00662096"/>
    <w:rsid w:val="009260BA"/>
    <w:rsid w:val="00DA564D"/>
    <w:rsid w:val="00E6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296C"/>
  <w15:chartTrackingRefBased/>
  <w15:docId w15:val="{00EA3EF5-4D4E-47E6-B836-5C890238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3D"/>
    <w:pPr>
      <w:spacing w:line="256" w:lineRule="auto"/>
    </w:pPr>
    <w:rPr>
      <w:rFonts w:ascii="Calibri" w:eastAsia="Calibri" w:hAnsi="Calibri" w:cs="Times New Roman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65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Dendys-Kosecka</dc:creator>
  <cp:keywords/>
  <dc:description/>
  <cp:lastModifiedBy>Katarzyna Dendys-Kosecka</cp:lastModifiedBy>
  <cp:revision>9</cp:revision>
  <dcterms:created xsi:type="dcterms:W3CDTF">2023-07-05T13:57:00Z</dcterms:created>
  <dcterms:modified xsi:type="dcterms:W3CDTF">2023-07-05T14:53:00Z</dcterms:modified>
</cp:coreProperties>
</file>