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54" w:rsidRDefault="00240E54" w:rsidP="00295F2C">
      <w:pPr>
        <w:spacing w:line="240" w:lineRule="auto"/>
        <w:jc w:val="right"/>
      </w:pPr>
      <w:r>
        <w:t>Załącznik</w:t>
      </w:r>
      <w:r>
        <w:br/>
      </w:r>
      <w:r>
        <w:t>do Zarządzenia Nr 0050.378.2023</w:t>
      </w:r>
      <w:r>
        <w:br/>
      </w:r>
      <w:r>
        <w:t>Burmistrza Miasta Cieszyna</w:t>
      </w:r>
      <w:r>
        <w:br/>
      </w:r>
      <w:r>
        <w:t>z dni</w:t>
      </w:r>
      <w:bookmarkStart w:id="0" w:name="_GoBack"/>
      <w:bookmarkEnd w:id="0"/>
      <w:r>
        <w:t>a 20 czerwca 2023 roku</w:t>
      </w:r>
    </w:p>
    <w:p w:rsidR="00240E54" w:rsidRDefault="00240E54" w:rsidP="00240E54">
      <w:pPr>
        <w:pStyle w:val="Nagwek2"/>
        <w:jc w:val="center"/>
      </w:pPr>
      <w:r>
        <w:t>Regulamin imprezy sportowej pn.</w:t>
      </w:r>
      <w:r>
        <w:br/>
        <w:t>"</w:t>
      </w:r>
      <w:r>
        <w:t>III Mistrzostwa Cieszyna w Badmintonie"</w:t>
      </w:r>
    </w:p>
    <w:p w:rsidR="00240E54" w:rsidRPr="00240E54" w:rsidRDefault="00240E54" w:rsidP="00240E54">
      <w:pPr>
        <w:spacing w:after="120"/>
        <w:ind w:left="1620" w:hanging="1620"/>
        <w:rPr>
          <w:b/>
        </w:rPr>
      </w:pPr>
      <w:r w:rsidRPr="00240E54">
        <w:rPr>
          <w:b/>
        </w:rPr>
        <w:t xml:space="preserve">Termin: </w:t>
      </w:r>
      <w:r w:rsidRPr="00240E54">
        <w:rPr>
          <w:b/>
        </w:rPr>
        <w:tab/>
      </w:r>
      <w:r w:rsidRPr="00240E54">
        <w:rPr>
          <w:b/>
        </w:rPr>
        <w:t>30.07.2023 r.</w:t>
      </w:r>
    </w:p>
    <w:p w:rsidR="00240E54" w:rsidRPr="00240E54" w:rsidRDefault="00240E54" w:rsidP="00240E54">
      <w:pPr>
        <w:ind w:left="1620" w:hanging="1620"/>
        <w:rPr>
          <w:b/>
        </w:rPr>
      </w:pPr>
      <w:r w:rsidRPr="00240E54">
        <w:rPr>
          <w:b/>
        </w:rPr>
        <w:t xml:space="preserve">Miejsce: </w:t>
      </w:r>
      <w:r w:rsidRPr="00240E54">
        <w:rPr>
          <w:b/>
        </w:rPr>
        <w:tab/>
      </w:r>
      <w:r w:rsidRPr="00240E54">
        <w:rPr>
          <w:b/>
        </w:rPr>
        <w:t>Hala Widowiskowo-Sportowa im. Cieszyńskich Olimpijczyków ul. Sportowa 1, 43-400 Cieszyn.</w:t>
      </w:r>
    </w:p>
    <w:p w:rsidR="00240E54" w:rsidRPr="00240E54" w:rsidRDefault="00240E54" w:rsidP="00A25923">
      <w:pPr>
        <w:pStyle w:val="Akapitzlist"/>
        <w:numPr>
          <w:ilvl w:val="0"/>
          <w:numId w:val="12"/>
        </w:numPr>
        <w:spacing w:before="360"/>
        <w:contextualSpacing w:val="0"/>
        <w:rPr>
          <w:b/>
        </w:rPr>
      </w:pPr>
      <w:r w:rsidRPr="00240E54">
        <w:rPr>
          <w:b/>
        </w:rPr>
        <w:t>Postanowienia ogólne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 xml:space="preserve">Regulamin imprezy sportowej pn. "III Mistrzostwa Cieszyna w Badmintonie" (zwany dalej Regulaminem) określa zasady uczestnictwa w imprezie sportowej pn. "III Mistrzostwa Cieszyna w Badmintonie" (zwanej dalej Imprezą), organizowanej w dniu 30.07.2023 roku przez Wydział Sportu Urzędu Miejskiego w Cieszynie z siedzibą przy ul. Kochanowskiego 14, 43 - 400 Cieszyn, tel. 33 4794356, e-mail: </w:t>
      </w:r>
      <w:hyperlink r:id="rId8" w:history="1">
        <w:r w:rsidR="00284872" w:rsidRPr="006632AC">
          <w:rPr>
            <w:rStyle w:val="Hipercze"/>
          </w:rPr>
          <w:t>sport@um.cieszyn.pl</w:t>
        </w:r>
      </w:hyperlink>
      <w:r w:rsidRPr="00240E54">
        <w:t xml:space="preserve"> (zwany dalej Organizatorem).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Impreza odbędzie się w dniu: 30.07.2023 r. i rozpocznie się o godz. 15:00.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Miejscem rozgrywania Imprezy jest Hala Widowiskowo-Sportowa im. Cieszyńskich Olimpijczyków przy ul. Sportowej 1 w Cieszynie.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Impreza ma na celu popularyzację dyscypliny sportowej badminton jako alternatywnej formy spędzania czasu wolnego, promocję aktywności fizycznej oraz zasad zdrowej, sportowej rywalizacji.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Organizator zapewnia puchary dla najlepszych zawodników z każdej kategorii oraz medale i dyplomy dla trzech najlepszych zawodników z każdej kategorii.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Uczestnictwo w Imprezie oznacza akceptację przez zawodników postanowień niniejszego Regulaminu.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Podczas rozgrywania turnieju obowiązują zasady i przepisy opisane w niniejszym Regulaminie oraz aktualne przepisy gry.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 xml:space="preserve">Organizator zastrzega sobie prawo do zmiany terminu rozgrywania turnieju, w przypadku czynników od niego niezależnych. Organizator poinformuje o ewentualnych zmianach zamieszczając informację na stronie internetowej </w:t>
      </w:r>
      <w:hyperlink r:id="rId9" w:history="1">
        <w:r w:rsidR="00284872" w:rsidRPr="006632AC">
          <w:rPr>
            <w:rStyle w:val="Hipercze"/>
          </w:rPr>
          <w:t>www.spo</w:t>
        </w:r>
        <w:r w:rsidR="00284872" w:rsidRPr="006632AC">
          <w:rPr>
            <w:rStyle w:val="Hipercze"/>
          </w:rPr>
          <w:t>r</w:t>
        </w:r>
        <w:r w:rsidR="00284872" w:rsidRPr="006632AC">
          <w:rPr>
            <w:rStyle w:val="Hipercze"/>
          </w:rPr>
          <w:t>t.c</w:t>
        </w:r>
        <w:r w:rsidR="00284872" w:rsidRPr="006632AC">
          <w:rPr>
            <w:rStyle w:val="Hipercze"/>
          </w:rPr>
          <w:t>i</w:t>
        </w:r>
        <w:r w:rsidR="00284872" w:rsidRPr="006632AC">
          <w:rPr>
            <w:rStyle w:val="Hipercze"/>
          </w:rPr>
          <w:t>eszyn.pl</w:t>
        </w:r>
      </w:hyperlink>
      <w:r w:rsidRPr="00240E54">
        <w:t>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Odpowiedzialność za bezpieczeństwo i opiekę nad osobami niepełnoletnimi w trakcie Imprezy spoczywa na rodzicach lub opiekunach prawnych.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Organizator Imprezy nie odpowiada za zaginione rzeczy pozostawione w szatni.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Za jakiekolwiek zniszczenia w obiekcie spowodowane przez uczestników Imprezy obciążone zostaną osoby za to odpowiedzialne.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Prawo interpretacji i zmiany niniejszego Regulaminu przysługuje wyłącznie Organizatorowi, do którego należy także ostateczna decyzja w sprawie rozstrzygania sporów i protestów.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Zasady ochrony danych osobowych:</w:t>
      </w:r>
    </w:p>
    <w:p w:rsidR="00240E54" w:rsidRPr="00240E54" w:rsidRDefault="00240E54" w:rsidP="00001F4D">
      <w:pPr>
        <w:pStyle w:val="Akapitzlist"/>
        <w:numPr>
          <w:ilvl w:val="2"/>
          <w:numId w:val="13"/>
        </w:numPr>
      </w:pPr>
      <w:r w:rsidRPr="00240E54">
        <w:t>administratorem w rozumieniu ogólnego rozporządzenia o ochronie danych (RODO) uczestników Imprezy sportowej jest Burmistrz Miasta Cieszyna. Rynek 1, 43 - 400 Cieszyn;</w:t>
      </w:r>
    </w:p>
    <w:p w:rsidR="00240E54" w:rsidRPr="00240E54" w:rsidRDefault="00240E54" w:rsidP="00001F4D">
      <w:pPr>
        <w:pStyle w:val="Akapitzlist"/>
        <w:numPr>
          <w:ilvl w:val="2"/>
          <w:numId w:val="13"/>
        </w:numPr>
      </w:pPr>
      <w:r w:rsidRPr="00240E54">
        <w:lastRenderedPageBreak/>
        <w:t>przetwarzanie danych osobowych oraz utrwalenie i wykorzystanie wizerunku w związku z organizacją Imprezy, będzie odbywać się na podstawie oświadczenia i wyrażonej przez uczestnika zgody, stanowiącej załącznik nr 1 do niniejszego Regulaminu lub załącznik nr 2 w przypadku osób niepełnoletnich;</w:t>
      </w:r>
    </w:p>
    <w:p w:rsidR="00240E54" w:rsidRPr="00240E54" w:rsidRDefault="00240E54" w:rsidP="00001F4D">
      <w:pPr>
        <w:pStyle w:val="Akapitzlist"/>
        <w:numPr>
          <w:ilvl w:val="2"/>
          <w:numId w:val="13"/>
        </w:numPr>
      </w:pPr>
      <w:r w:rsidRPr="00240E54">
        <w:t>szczegółowe informacje o zasadach przetwarzania danych osobowych zawarte są w klauzuli informacyjnej, stanowiącej załącznik nr 3 do niniejszego Regulaminu;</w:t>
      </w:r>
    </w:p>
    <w:p w:rsidR="00240E54" w:rsidRPr="00240E54" w:rsidRDefault="00240E54" w:rsidP="00F048A5">
      <w:pPr>
        <w:pStyle w:val="Akapitzlist"/>
        <w:numPr>
          <w:ilvl w:val="2"/>
          <w:numId w:val="13"/>
        </w:numPr>
        <w:contextualSpacing w:val="0"/>
      </w:pPr>
      <w:r w:rsidRPr="00240E54">
        <w:t>uczestnik Imprezy jest świadomy, że Impreza ma charakter publiczny, podczas której mogą być wykonywane zdjęcia oraz materiały wideo relacjonujące przebieg Imprezy.</w:t>
      </w:r>
    </w:p>
    <w:p w:rsidR="00240E54" w:rsidRPr="00240E54" w:rsidRDefault="00240E54" w:rsidP="00A25923">
      <w:pPr>
        <w:pStyle w:val="Akapitzlist"/>
        <w:numPr>
          <w:ilvl w:val="0"/>
          <w:numId w:val="12"/>
        </w:numPr>
        <w:spacing w:before="360"/>
        <w:contextualSpacing w:val="0"/>
        <w:rPr>
          <w:b/>
        </w:rPr>
      </w:pPr>
      <w:r w:rsidRPr="00240E54">
        <w:rPr>
          <w:b/>
        </w:rPr>
        <w:t>Uczestnictwo w Imprezie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Impreza ma charakter otwarty i każdy może wziąć w niej udział.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Zgłoszenia do Imprezy będą odbywały się telefonicznie 33 479 43 56 do 28 lipca 2023 roku do godziny 14:30 oraz w dniu rozgrywania Imprezy, w biurze zawodów do godziny 14:45.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Udział w Imprezie jest bezpłatny.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Potwierdzenia zgłoszeń dokonuje się w dniu Imprezy w biurze zawodów.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Biuro zawodów czynne jest w dniu 30.07.2023 r. od 14:00 - 14:45.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 xml:space="preserve">Od każdego uczestnika wymagana jest zgoda na przetwarzanie danych osobowych i wykorzystanie wizerunku. Wzór dokumentu jest dostępny u Organizatora lub na stronie internetowej </w:t>
      </w:r>
      <w:hyperlink r:id="rId10" w:history="1">
        <w:r w:rsidR="00E97374" w:rsidRPr="006632AC">
          <w:rPr>
            <w:rStyle w:val="Hipercze"/>
          </w:rPr>
          <w:t>www.sport.cieszyn.pl</w:t>
        </w:r>
      </w:hyperlink>
      <w:r w:rsidR="00E97374">
        <w:t>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 xml:space="preserve">W przypadku uczestnika poniżej 18 roku życia wymagane jest oświadczenie rodzica/opiekuna prawnego o wyrażeniu zgody na uczestnictwo dziecka w Imprezie. Wzór oświadczenia dostępny jest u Organizatora lub na stronie internetowej </w:t>
      </w:r>
      <w:hyperlink r:id="rId11" w:history="1">
        <w:r w:rsidR="00E97374" w:rsidRPr="006632AC">
          <w:rPr>
            <w:rStyle w:val="Hipercze"/>
          </w:rPr>
          <w:t>www.sport.cieszyn.pl</w:t>
        </w:r>
      </w:hyperlink>
      <w:r w:rsidRPr="00240E54">
        <w:t>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Każdy uczestnik powinien posiadać dokument tożsamości.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Dopuszcza się używanie własnego sprzętu podczas Imprezy.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Uczestnicy biorący udział w Imprezie muszą posiadać zamienne obuwie sportowe.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Od uczestników wymaga się sportowego zachowania, kultury osobistej oraz czystej rywalizacji sportowej w imię zasad fair play.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Uczestnik nie może być pod wpływem alkoholu lub innych substancji psychoaktywnych.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Organizator ma prawo nie dopuścić do gry osób, które są pod wpływem alkoholu lub innych substancji psychoaktywnych, a także osób które swoim zachowaniem stanowią zagrożenie dla innych.</w:t>
      </w:r>
    </w:p>
    <w:p w:rsidR="00240E54" w:rsidRPr="00240E54" w:rsidRDefault="00240E54" w:rsidP="00F048A5">
      <w:pPr>
        <w:pStyle w:val="Akapitzlist"/>
        <w:numPr>
          <w:ilvl w:val="1"/>
          <w:numId w:val="12"/>
        </w:numPr>
        <w:contextualSpacing w:val="0"/>
      </w:pPr>
      <w:r w:rsidRPr="00240E54">
        <w:t>Uczestnicy biorą udział w Imprezie na własną odpowiedzialność. Organizator nie ponosi winy za kontuzje, wypadki, problemy zdrowotne uczestników wynikłe podczas trwania Imprezy.</w:t>
      </w:r>
    </w:p>
    <w:p w:rsidR="00240E54" w:rsidRPr="00240E54" w:rsidRDefault="00240E54" w:rsidP="00F048A5">
      <w:pPr>
        <w:pStyle w:val="Akapitzlist"/>
        <w:numPr>
          <w:ilvl w:val="0"/>
          <w:numId w:val="12"/>
        </w:numPr>
        <w:spacing w:before="360"/>
        <w:contextualSpacing w:val="0"/>
        <w:rPr>
          <w:b/>
        </w:rPr>
      </w:pPr>
      <w:r w:rsidRPr="00240E54">
        <w:rPr>
          <w:b/>
        </w:rPr>
        <w:t>Zasady gry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Turniej będzie rozgrywany w grze pojedynczej w pięciu kategoriach wiekowych:</w:t>
      </w:r>
    </w:p>
    <w:p w:rsidR="00240E54" w:rsidRPr="00240E54" w:rsidRDefault="00240E54" w:rsidP="00001F4D">
      <w:pPr>
        <w:pStyle w:val="Akapitzlist"/>
        <w:numPr>
          <w:ilvl w:val="2"/>
          <w:numId w:val="14"/>
        </w:numPr>
      </w:pPr>
      <w:r w:rsidRPr="00240E54">
        <w:t>Kobiety OPEN;</w:t>
      </w:r>
    </w:p>
    <w:p w:rsidR="00240E54" w:rsidRPr="00240E54" w:rsidRDefault="00240E54" w:rsidP="00001F4D">
      <w:pPr>
        <w:pStyle w:val="Akapitzlist"/>
        <w:numPr>
          <w:ilvl w:val="2"/>
          <w:numId w:val="14"/>
        </w:numPr>
      </w:pPr>
      <w:r w:rsidRPr="00240E54">
        <w:t>Mężczyźni OPEN;</w:t>
      </w:r>
    </w:p>
    <w:p w:rsidR="00240E54" w:rsidRPr="00240E54" w:rsidRDefault="00240E54" w:rsidP="00001F4D">
      <w:pPr>
        <w:pStyle w:val="Akapitzlist"/>
        <w:numPr>
          <w:ilvl w:val="2"/>
          <w:numId w:val="14"/>
        </w:numPr>
      </w:pPr>
      <w:r w:rsidRPr="00240E54">
        <w:t>Dziewczęta roczniki 2007-2012;</w:t>
      </w:r>
    </w:p>
    <w:p w:rsidR="00240E54" w:rsidRPr="00240E54" w:rsidRDefault="00240E54" w:rsidP="00001F4D">
      <w:pPr>
        <w:pStyle w:val="Akapitzlist"/>
        <w:numPr>
          <w:ilvl w:val="2"/>
          <w:numId w:val="14"/>
        </w:numPr>
      </w:pPr>
      <w:r w:rsidRPr="00240E54">
        <w:t>Chłopcy roczniki 2007-2012;</w:t>
      </w:r>
    </w:p>
    <w:p w:rsidR="00240E54" w:rsidRPr="00240E54" w:rsidRDefault="00240E54" w:rsidP="00001F4D">
      <w:pPr>
        <w:pStyle w:val="Akapitzlist"/>
        <w:numPr>
          <w:ilvl w:val="2"/>
          <w:numId w:val="14"/>
        </w:numPr>
      </w:pPr>
      <w:r w:rsidRPr="00240E54">
        <w:t>Dzieci roczniki do 2013-2020.</w:t>
      </w:r>
    </w:p>
    <w:p w:rsidR="00240E54" w:rsidRPr="00240E54" w:rsidRDefault="00240E54" w:rsidP="00001F4D">
      <w:pPr>
        <w:pStyle w:val="Akapitzlist"/>
        <w:numPr>
          <w:ilvl w:val="1"/>
          <w:numId w:val="12"/>
        </w:numPr>
      </w:pPr>
      <w:r w:rsidRPr="00240E54">
        <w:lastRenderedPageBreak/>
        <w:t>System rozgrywek określa Organizator wraz z sędzią głównym w dniu Imprezy przed</w:t>
      </w:r>
      <w:r w:rsidR="00001F4D">
        <w:t xml:space="preserve"> </w:t>
      </w:r>
      <w:r w:rsidRPr="00240E54">
        <w:t>rozpoczęciem rywalizacji (system rozgrywek zależny jest od ilości zgłoszeń).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Organizator nie przewiduje wystawienia sędziów lotkowych, serwisowych i liniowych.</w:t>
      </w:r>
    </w:p>
    <w:p w:rsidR="00240E54" w:rsidRPr="00240E54" w:rsidRDefault="00240E54" w:rsidP="00240E54">
      <w:pPr>
        <w:pStyle w:val="Akapitzlist"/>
        <w:numPr>
          <w:ilvl w:val="1"/>
          <w:numId w:val="12"/>
        </w:numPr>
      </w:pPr>
      <w:r w:rsidRPr="00240E54">
        <w:t>Uczestnicy rozgrywanych meczy sędziują swoje spotkania.</w:t>
      </w:r>
    </w:p>
    <w:p w:rsidR="00240E54" w:rsidRPr="00240E54" w:rsidRDefault="00240E54" w:rsidP="00F048A5">
      <w:pPr>
        <w:pStyle w:val="Akapitzlist"/>
        <w:numPr>
          <w:ilvl w:val="1"/>
          <w:numId w:val="12"/>
        </w:numPr>
        <w:contextualSpacing w:val="0"/>
      </w:pPr>
      <w:r w:rsidRPr="00240E54">
        <w:t>Nad całością wszystkich meczy będzie czuwał sędzia główny Imprezy, którego decyzja jest ostateczna.</w:t>
      </w:r>
    </w:p>
    <w:p w:rsidR="00240E54" w:rsidRPr="00240E54" w:rsidRDefault="00240E54" w:rsidP="00F048A5">
      <w:pPr>
        <w:pStyle w:val="Akapitzlist"/>
        <w:numPr>
          <w:ilvl w:val="0"/>
          <w:numId w:val="12"/>
        </w:numPr>
        <w:spacing w:before="360"/>
        <w:contextualSpacing w:val="0"/>
        <w:rPr>
          <w:b/>
        </w:rPr>
      </w:pPr>
      <w:r w:rsidRPr="00240E54">
        <w:rPr>
          <w:b/>
        </w:rPr>
        <w:t>Harmonogram Imprezy</w:t>
      </w:r>
    </w:p>
    <w:p w:rsidR="00240E54" w:rsidRPr="00001F4D" w:rsidRDefault="00240E54" w:rsidP="00001F4D">
      <w:pPr>
        <w:pStyle w:val="Akapitzlist"/>
        <w:ind w:left="1834" w:hanging="1477"/>
      </w:pPr>
      <w:r w:rsidRPr="00240E54">
        <w:t>14:00 -</w:t>
      </w:r>
      <w:r w:rsidRPr="00001F4D">
        <w:t xml:space="preserve"> 14:45 - otwarcie biura zawodów w Hali Widowiskowo-Sportowej (możliwość</w:t>
      </w:r>
      <w:r w:rsidR="00001F4D" w:rsidRPr="00001F4D">
        <w:t xml:space="preserve"> </w:t>
      </w:r>
      <w:r w:rsidRPr="00001F4D">
        <w:t>dokonania zapisów lub potwierdzenia zgłoszeń),</w:t>
      </w:r>
    </w:p>
    <w:p w:rsidR="00240E54" w:rsidRPr="00001F4D" w:rsidRDefault="00240E54" w:rsidP="00001F4D">
      <w:pPr>
        <w:pStyle w:val="Akapitzlist"/>
        <w:ind w:left="357"/>
      </w:pPr>
      <w:r w:rsidRPr="00001F4D">
        <w:t>15:00 - 19:00 - turniej,</w:t>
      </w:r>
    </w:p>
    <w:p w:rsidR="0042374B" w:rsidRPr="00240E54" w:rsidRDefault="00240E54" w:rsidP="00001F4D">
      <w:pPr>
        <w:pStyle w:val="Akapitzlist"/>
        <w:ind w:left="357"/>
      </w:pPr>
      <w:r w:rsidRPr="00001F4D">
        <w:t>19:15 -</w:t>
      </w:r>
      <w:r w:rsidR="00001F4D">
        <w:t xml:space="preserve"> .........</w:t>
      </w:r>
      <w:r w:rsidRPr="00240E54">
        <w:t xml:space="preserve"> - cerem</w:t>
      </w:r>
      <w:r>
        <w:t>onia dekoracji zwycięzców.</w:t>
      </w:r>
    </w:p>
    <w:sectPr w:rsidR="0042374B" w:rsidRPr="00240E54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2CB" w:rsidRDefault="00F822CB" w:rsidP="00853815">
      <w:pPr>
        <w:spacing w:after="0" w:line="240" w:lineRule="auto"/>
      </w:pPr>
      <w:r>
        <w:separator/>
      </w:r>
    </w:p>
  </w:endnote>
  <w:endnote w:type="continuationSeparator" w:id="0">
    <w:p w:rsidR="00F822CB" w:rsidRDefault="00F822CB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2CB" w:rsidRDefault="00F822CB" w:rsidP="00853815">
      <w:pPr>
        <w:spacing w:after="0" w:line="240" w:lineRule="auto"/>
      </w:pPr>
      <w:r>
        <w:separator/>
      </w:r>
    </w:p>
  </w:footnote>
  <w:footnote w:type="continuationSeparator" w:id="0">
    <w:p w:rsidR="00F822CB" w:rsidRDefault="00F822CB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38B"/>
    <w:multiLevelType w:val="multilevel"/>
    <w:tmpl w:val="A82AC26C"/>
    <w:numStyleLink w:val="Lista1PJ"/>
  </w:abstractNum>
  <w:abstractNum w:abstractNumId="1" w15:restartNumberingAfterBreak="0">
    <w:nsid w:val="0F530E0D"/>
    <w:multiLevelType w:val="multilevel"/>
    <w:tmpl w:val="B7E665C4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" w15:restartNumberingAfterBreak="0">
    <w:nsid w:val="27A763D7"/>
    <w:multiLevelType w:val="multilevel"/>
    <w:tmpl w:val="A82AC26C"/>
    <w:numStyleLink w:val="Lista1PJ"/>
  </w:abstractNum>
  <w:abstractNum w:abstractNumId="3" w15:restartNumberingAfterBreak="0">
    <w:nsid w:val="36173F4C"/>
    <w:multiLevelType w:val="multilevel"/>
    <w:tmpl w:val="A82AC26C"/>
    <w:numStyleLink w:val="Lista1PJ"/>
  </w:abstractNum>
  <w:abstractNum w:abstractNumId="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3C2765B4"/>
    <w:multiLevelType w:val="multilevel"/>
    <w:tmpl w:val="A82AC26C"/>
    <w:numStyleLink w:val="Lista1PJ"/>
  </w:abstractNum>
  <w:abstractNum w:abstractNumId="6" w15:restartNumberingAfterBreak="0">
    <w:nsid w:val="46F86CD7"/>
    <w:multiLevelType w:val="hybridMultilevel"/>
    <w:tmpl w:val="E272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832BB"/>
    <w:multiLevelType w:val="multilevel"/>
    <w:tmpl w:val="A82AC26C"/>
    <w:numStyleLink w:val="Lista1PJ"/>
  </w:abstractNum>
  <w:abstractNum w:abstractNumId="8" w15:restartNumberingAfterBreak="0">
    <w:nsid w:val="663D08DD"/>
    <w:multiLevelType w:val="multilevel"/>
    <w:tmpl w:val="A82AC26C"/>
    <w:numStyleLink w:val="Lista1PJ"/>
  </w:abstractNum>
  <w:abstractNum w:abstractNumId="9" w15:restartNumberingAfterBreak="0">
    <w:nsid w:val="6DAB79BB"/>
    <w:multiLevelType w:val="multilevel"/>
    <w:tmpl w:val="A82AC26C"/>
    <w:numStyleLink w:val="Lista1PJ"/>
  </w:abstractNum>
  <w:abstractNum w:abstractNumId="10" w15:restartNumberingAfterBreak="0">
    <w:nsid w:val="712572B9"/>
    <w:multiLevelType w:val="hybridMultilevel"/>
    <w:tmpl w:val="97866960"/>
    <w:lvl w:ilvl="0" w:tplc="7B863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58C2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E6FE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A0C644C">
      <w:start w:val="1"/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32D08"/>
    <w:multiLevelType w:val="multilevel"/>
    <w:tmpl w:val="A82AC26C"/>
    <w:numStyleLink w:val="Lista1PJ"/>
  </w:abstractNum>
  <w:abstractNum w:abstractNumId="12" w15:restartNumberingAfterBreak="0">
    <w:nsid w:val="76DA5D95"/>
    <w:multiLevelType w:val="multilevel"/>
    <w:tmpl w:val="A82AC26C"/>
    <w:numStyleLink w:val="Lista1PJ"/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  <w:num w:numId="13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1071"/>
          </w:tabs>
          <w:ind w:left="1071" w:hanging="357"/>
        </w:pPr>
        <w:rPr>
          <w:rFonts w:ascii="Calibri" w:hAnsi="Calibri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1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1F4D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752"/>
    <w:rsid w:val="0005503A"/>
    <w:rsid w:val="00055779"/>
    <w:rsid w:val="00056BF6"/>
    <w:rsid w:val="00057449"/>
    <w:rsid w:val="0006255B"/>
    <w:rsid w:val="000627F7"/>
    <w:rsid w:val="00063776"/>
    <w:rsid w:val="000655EB"/>
    <w:rsid w:val="00067CC6"/>
    <w:rsid w:val="0007450B"/>
    <w:rsid w:val="00074FB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0E5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872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5F2C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ECE"/>
    <w:rsid w:val="007347C4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974FB"/>
    <w:rsid w:val="009A001B"/>
    <w:rsid w:val="009A1943"/>
    <w:rsid w:val="009A1E7E"/>
    <w:rsid w:val="009A2483"/>
    <w:rsid w:val="009A334C"/>
    <w:rsid w:val="009A3E44"/>
    <w:rsid w:val="009A57DB"/>
    <w:rsid w:val="009A6019"/>
    <w:rsid w:val="009A6A1D"/>
    <w:rsid w:val="009A6C6F"/>
    <w:rsid w:val="009A6E1E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25923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07F75"/>
    <w:rsid w:val="00B10D77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767F"/>
    <w:rsid w:val="00BA793D"/>
    <w:rsid w:val="00BA79F4"/>
    <w:rsid w:val="00BB068E"/>
    <w:rsid w:val="00BB0CD4"/>
    <w:rsid w:val="00BB13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718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059"/>
    <w:rsid w:val="00C7143C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1BB9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3EA"/>
    <w:rsid w:val="00E9731C"/>
    <w:rsid w:val="00E97374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8A5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2CB"/>
    <w:rsid w:val="00F82B2E"/>
    <w:rsid w:val="00F82B73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3E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D7D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848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um.cie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.cieszy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ort.cie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C3D-F860-41BD-ADFA-7340E04A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2023-06-26T07:50:00Z</dcterms:created>
  <dcterms:modified xsi:type="dcterms:W3CDTF">2023-06-26T08:07:00Z</dcterms:modified>
</cp:coreProperties>
</file>