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AD" w:rsidRDefault="001B32AD" w:rsidP="001B32AD">
      <w:pPr>
        <w:spacing w:line="240" w:lineRule="auto"/>
        <w:ind w:left="6840"/>
      </w:pPr>
      <w:r>
        <w:t xml:space="preserve">Załącznik </w:t>
      </w:r>
      <w:r>
        <w:rPr>
          <w:lang w:val="en-US"/>
        </w:rPr>
        <w:t>do</w:t>
      </w:r>
      <w:r>
        <w:rPr>
          <w:lang w:val="en-US"/>
        </w:rPr>
        <w:br/>
      </w:r>
      <w:r>
        <w:t>Zarządzenia 0050.312.2023</w:t>
      </w:r>
      <w:r>
        <w:br/>
        <w:t>Burmistrza Miasta Cieszyna</w:t>
      </w:r>
      <w:r>
        <w:br/>
        <w:t>z dnia 17 maja 2023 roku</w:t>
      </w:r>
    </w:p>
    <w:p w:rsidR="001B32AD" w:rsidRDefault="001B32AD" w:rsidP="001B32AD">
      <w:pPr>
        <w:pStyle w:val="Nagwek2"/>
        <w:jc w:val="center"/>
      </w:pPr>
      <w:bookmarkStart w:id="0" w:name="bookmark0"/>
      <w:r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750"/>
        <w:gridCol w:w="1515"/>
        <w:gridCol w:w="1587"/>
        <w:gridCol w:w="2481"/>
        <w:gridCol w:w="3433"/>
      </w:tblGrid>
      <w:tr w:rsidR="001B32AD" w:rsidRPr="001B32AD" w:rsidTr="001B32AD">
        <w:trPr>
          <w:trHeight w:val="1277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bookmarkStart w:id="1" w:name="_GoBack"/>
            <w:r w:rsidRPr="001B32AD">
              <w:rPr>
                <w:b/>
              </w:rPr>
              <w:t>Lp.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r w:rsidRPr="001B32AD">
              <w:rPr>
                <w:b/>
              </w:rPr>
              <w:t xml:space="preserve">Nr </w:t>
            </w:r>
            <w:proofErr w:type="spellStart"/>
            <w:r w:rsidRPr="001B32AD">
              <w:rPr>
                <w:b/>
              </w:rPr>
              <w:t>inw</w:t>
            </w:r>
            <w:proofErr w:type="spellEnd"/>
            <w:r w:rsidRPr="001B32AD">
              <w:rPr>
                <w:b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r w:rsidRPr="001B32AD">
              <w:rPr>
                <w:b/>
              </w:rPr>
              <w:t>Gatunek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r w:rsidRPr="001B32AD">
              <w:rPr>
                <w:b/>
              </w:rPr>
              <w:t>Obwód pnia</w:t>
            </w:r>
            <w:r>
              <w:rPr>
                <w:b/>
              </w:rPr>
              <w:t xml:space="preserve"> </w:t>
            </w:r>
            <w:r w:rsidRPr="001B32AD">
              <w:rPr>
                <w:b/>
              </w:rPr>
              <w:t>drzewa zmierzony na wysokości 130 cm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r w:rsidRPr="001B32AD">
              <w:rPr>
                <w:b/>
              </w:rPr>
              <w:t>Lokalizacja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Pr="001B32AD" w:rsidRDefault="001B32AD" w:rsidP="005258A6">
            <w:pPr>
              <w:jc w:val="center"/>
              <w:rPr>
                <w:b/>
              </w:rPr>
            </w:pPr>
            <w:r w:rsidRPr="001B32AD">
              <w:rPr>
                <w:b/>
              </w:rPr>
              <w:t>Uwagi</w:t>
            </w:r>
          </w:p>
        </w:tc>
      </w:tr>
      <w:bookmarkEnd w:id="1"/>
      <w:tr w:rsidR="001B32AD" w:rsidTr="001B32AD">
        <w:trPr>
          <w:trHeight w:val="19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Sosna czarna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 xml:space="preserve">Dz. nr 7/10 obr. 20, dział VIII, przy grobie </w:t>
            </w:r>
            <w:proofErr w:type="spellStart"/>
            <w:r>
              <w:t>Ś.P</w:t>
            </w:r>
            <w:proofErr w:type="spellEnd"/>
            <w:r>
              <w:t xml:space="preserve">. </w:t>
            </w:r>
            <w:proofErr w:type="spellStart"/>
            <w:r>
              <w:t>Putyra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Drzewo posuszem w koronie świadczącym o toczących się procesach chorobowych, obficie wydzielające żywicę, co powoduje silnie zanieczyszczenie grobu. Drzewo nie rokuje szansy na dalszy prawidłowy rozwój.</w:t>
            </w:r>
          </w:p>
        </w:tc>
      </w:tr>
      <w:tr w:rsidR="001B32AD" w:rsidTr="001B32AD">
        <w:trPr>
          <w:trHeight w:val="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55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XV,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Drzewo zamarłe.</w:t>
            </w:r>
          </w:p>
        </w:tc>
      </w:tr>
      <w:tr w:rsidR="001B32AD" w:rsidTr="001B32AD">
        <w:trPr>
          <w:trHeight w:val="1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XVII,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W pniu głównym stwierdzono ubytek wgłębny biegnący od podstawy pnia, w koronie stwierdzono posusz. Drzewo nie rokuje szansy na dalszy prawidłowy rozwój.</w:t>
            </w:r>
          </w:p>
        </w:tc>
      </w:tr>
      <w:tr w:rsidR="001B32AD" w:rsidTr="001B32AD">
        <w:trPr>
          <w:trHeight w:val="9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58+63+35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XVII,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 xml:space="preserve">Drzewa wrasta w nagrobek </w:t>
            </w:r>
            <w:proofErr w:type="spellStart"/>
            <w:r>
              <w:t>Ś.P</w:t>
            </w:r>
            <w:proofErr w:type="spellEnd"/>
            <w:r>
              <w:t>. Wróblewskich, powodując uszkodzenia.</w:t>
            </w:r>
          </w:p>
        </w:tc>
      </w:tr>
      <w:tr w:rsidR="001B32AD" w:rsidTr="001B32AD">
        <w:trPr>
          <w:trHeight w:val="1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54+59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 xml:space="preserve">Drzewo rozgałęzia się na dwa przewodniki, mocno nachylone, grozi wywrotem, który może uszkodzić nagrobek </w:t>
            </w:r>
            <w:proofErr w:type="spellStart"/>
            <w:r>
              <w:t>Ś.P</w:t>
            </w:r>
            <w:proofErr w:type="spellEnd"/>
            <w:r>
              <w:t>. Junga.</w:t>
            </w:r>
          </w:p>
        </w:tc>
      </w:tr>
      <w:tr w:rsidR="001B32AD" w:rsidTr="001B32AD">
        <w:trPr>
          <w:trHeight w:val="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55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 xml:space="preserve">Drzewa wrasta w nagrobek </w:t>
            </w:r>
            <w:proofErr w:type="spellStart"/>
            <w:r>
              <w:t>Ś.P</w:t>
            </w:r>
            <w:proofErr w:type="spellEnd"/>
            <w:r>
              <w:t>. Kostka, powodując uszkodzenia.</w:t>
            </w:r>
          </w:p>
        </w:tc>
      </w:tr>
      <w:tr w:rsidR="001B32AD" w:rsidTr="001B32AD">
        <w:trPr>
          <w:trHeight w:val="7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78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 xml:space="preserve">Drzewa wrasta w nagrobek </w:t>
            </w:r>
            <w:proofErr w:type="spellStart"/>
            <w:r>
              <w:t>Ś.P</w:t>
            </w:r>
            <w:proofErr w:type="spellEnd"/>
            <w:r>
              <w:t>. Filary, powodując uszkodzenia.</w:t>
            </w:r>
          </w:p>
        </w:tc>
      </w:tr>
      <w:tr w:rsidR="001B32AD" w:rsidTr="001B32AD">
        <w:trPr>
          <w:trHeight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lastRenderedPageBreak/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kłujący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110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XVIII, szpaler drzew rosnących za nagrobkami.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W koronach drzew stwierdzono posusz</w:t>
            </w:r>
          </w:p>
          <w:p w:rsidR="001B32AD" w:rsidRDefault="001B32AD" w:rsidP="001B32AD">
            <w:r>
              <w:t>(zielone pozostały przyrosty zeszłoroczne i dwuletnie), pnie drzew oplecione bluszczem. W przypadku żywotnika, w koronie stwierdzono posusz. Drzewa nie rokują szansy na dalszy prawidłowy rozwój. W przypadku świerków intensywne</w:t>
            </w:r>
          </w:p>
        </w:tc>
      </w:tr>
      <w:tr w:rsidR="001B32AD" w:rsidTr="001B32AD">
        <w:trPr>
          <w:trHeight w:val="5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kłujący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99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</w:tr>
      <w:tr w:rsidR="001B32AD" w:rsidTr="001B32AD">
        <w:trPr>
          <w:trHeight w:val="5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kłujący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116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</w:tr>
      <w:tr w:rsidR="001B32AD" w:rsidTr="001B32AD">
        <w:trPr>
          <w:trHeight w:val="5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kłujący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87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</w:tr>
      <w:tr w:rsidR="001B32AD" w:rsidTr="001B32AD">
        <w:trPr>
          <w:trHeight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kłujący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120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pPr>
              <w:rPr>
                <w:sz w:val="10"/>
                <w:szCs w:val="10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wydzielanie żywicy powoduje zanieczyszczenia płyt nagrobnych.</w:t>
            </w:r>
          </w:p>
        </w:tc>
      </w:tr>
      <w:tr w:rsidR="001B32AD" w:rsidTr="001B32AD">
        <w:trPr>
          <w:trHeight w:val="61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372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Żywotnik zachodni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45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/>
        </w:tc>
      </w:tr>
      <w:tr w:rsidR="001B32AD" w:rsidTr="001B32AD">
        <w:trPr>
          <w:trHeight w:val="8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473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pospolity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158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XXI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Drzewo zamierające z posuszem w koronie, nie rokuje szansy na dalszy prawidłowy rozwój.</w:t>
            </w:r>
          </w:p>
        </w:tc>
      </w:tr>
      <w:tr w:rsidR="001B32AD" w:rsidTr="001B32AD">
        <w:trPr>
          <w:trHeight w:val="6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Świerk klujący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195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Dz. nr 7/10 obr. 20, dział XXIII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AD" w:rsidRDefault="001B32AD" w:rsidP="001B32AD">
            <w:r>
              <w:t>Drzewo zamarłe.</w:t>
            </w:r>
          </w:p>
        </w:tc>
      </w:tr>
    </w:tbl>
    <w:p w:rsidR="00823EEC" w:rsidRPr="001B32AD" w:rsidRDefault="00823EEC" w:rsidP="001B32AD"/>
    <w:sectPr w:rsidR="00823EEC" w:rsidRPr="001B32AD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F4" w:rsidRDefault="00052DF4" w:rsidP="00853815">
      <w:pPr>
        <w:spacing w:after="0" w:line="240" w:lineRule="auto"/>
      </w:pPr>
      <w:r>
        <w:separator/>
      </w:r>
    </w:p>
  </w:endnote>
  <w:endnote w:type="continuationSeparator" w:id="0">
    <w:p w:rsidR="00052DF4" w:rsidRDefault="00052DF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F4" w:rsidRDefault="00052DF4" w:rsidP="00853815">
      <w:pPr>
        <w:spacing w:after="0" w:line="240" w:lineRule="auto"/>
      </w:pPr>
      <w:r>
        <w:separator/>
      </w:r>
    </w:p>
  </w:footnote>
  <w:footnote w:type="continuationSeparator" w:id="0">
    <w:p w:rsidR="00052DF4" w:rsidRDefault="00052DF4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AA"/>
    <w:multiLevelType w:val="multilevel"/>
    <w:tmpl w:val="A82AC26C"/>
    <w:numStyleLink w:val="Lista1PJ"/>
  </w:abstractNum>
  <w:abstractNum w:abstractNumId="1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F35"/>
    <w:multiLevelType w:val="hybridMultilevel"/>
    <w:tmpl w:val="7BC4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AF6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FB4"/>
    <w:multiLevelType w:val="multilevel"/>
    <w:tmpl w:val="A82AC26C"/>
    <w:numStyleLink w:val="Lista1PJ"/>
  </w:abstractNum>
  <w:abstractNum w:abstractNumId="4" w15:restartNumberingAfterBreak="0">
    <w:nsid w:val="32DE23FB"/>
    <w:multiLevelType w:val="multilevel"/>
    <w:tmpl w:val="A82AC26C"/>
    <w:numStyleLink w:val="Lista1PJ"/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541"/>
    <w:multiLevelType w:val="multilevel"/>
    <w:tmpl w:val="A82AC26C"/>
    <w:numStyleLink w:val="Lista1PJ"/>
  </w:abstractNum>
  <w:abstractNum w:abstractNumId="8" w15:restartNumberingAfterBreak="0">
    <w:nsid w:val="5F8B309C"/>
    <w:multiLevelType w:val="multilevel"/>
    <w:tmpl w:val="A82AC26C"/>
    <w:numStyleLink w:val="Lista1PJ"/>
  </w:abstractNum>
  <w:abstractNum w:abstractNumId="9" w15:restartNumberingAfterBreak="0">
    <w:nsid w:val="6120641C"/>
    <w:multiLevelType w:val="multilevel"/>
    <w:tmpl w:val="A82AC26C"/>
    <w:numStyleLink w:val="Lista1PJ"/>
  </w:abstractNum>
  <w:abstractNum w:abstractNumId="10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7B1E7387"/>
    <w:multiLevelType w:val="multilevel"/>
    <w:tmpl w:val="A82AC26C"/>
    <w:numStyleLink w:val="Lista1PJ"/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2DF4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2AD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8A6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33A8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0C84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62A6-4244-4037-929E-8BC47BA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2023-05-19T11:56:00Z</dcterms:created>
  <dcterms:modified xsi:type="dcterms:W3CDTF">2023-05-19T12:00:00Z</dcterms:modified>
</cp:coreProperties>
</file>