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AFB7" w14:textId="77777777" w:rsidR="00FF4AC3" w:rsidRPr="007C0CF3" w:rsidRDefault="00FF4AC3">
      <w:pPr>
        <w:rPr>
          <w:color w:val="FF0000"/>
        </w:rPr>
      </w:pPr>
    </w:p>
    <w:p w14:paraId="5121E4B4" w14:textId="77777777" w:rsidR="00D50930" w:rsidRPr="007C0CF3" w:rsidRDefault="00D50930">
      <w:pPr>
        <w:rPr>
          <w:color w:val="FF0000"/>
        </w:rPr>
      </w:pPr>
    </w:p>
    <w:p w14:paraId="1C4FAECD" w14:textId="77777777" w:rsidR="0095423F" w:rsidRPr="007C0CF3" w:rsidRDefault="00D50930" w:rsidP="00D50930">
      <w:pPr>
        <w:jc w:val="center"/>
        <w:rPr>
          <w:b/>
          <w:sz w:val="72"/>
          <w:szCs w:val="72"/>
        </w:rPr>
      </w:pPr>
      <w:r w:rsidRPr="007C0CF3">
        <w:rPr>
          <w:b/>
          <w:sz w:val="72"/>
          <w:szCs w:val="72"/>
        </w:rPr>
        <w:t>SPRAWOZDANIE ZA ROK 20</w:t>
      </w:r>
      <w:r w:rsidR="003F0FE2" w:rsidRPr="007C0CF3">
        <w:rPr>
          <w:b/>
          <w:sz w:val="72"/>
          <w:szCs w:val="72"/>
        </w:rPr>
        <w:t>2</w:t>
      </w:r>
      <w:r w:rsidR="007C0CF3" w:rsidRPr="007C0CF3">
        <w:rPr>
          <w:b/>
          <w:sz w:val="72"/>
          <w:szCs w:val="72"/>
        </w:rPr>
        <w:t>2</w:t>
      </w:r>
      <w:r w:rsidR="00A83C6F" w:rsidRPr="007C0CF3">
        <w:rPr>
          <w:b/>
          <w:sz w:val="72"/>
          <w:szCs w:val="72"/>
        </w:rPr>
        <w:t xml:space="preserve"> </w:t>
      </w:r>
      <w:r w:rsidR="00B01BBA">
        <w:rPr>
          <w:b/>
          <w:sz w:val="72"/>
          <w:szCs w:val="72"/>
        </w:rPr>
        <w:br/>
      </w:r>
      <w:r w:rsidRPr="007C0CF3">
        <w:rPr>
          <w:b/>
          <w:sz w:val="72"/>
          <w:szCs w:val="72"/>
        </w:rPr>
        <w:t>Z REALIZACJI GMINNEJ STRATEGII</w:t>
      </w:r>
      <w:r w:rsidR="00E329CB" w:rsidRPr="007C0CF3">
        <w:rPr>
          <w:b/>
          <w:sz w:val="72"/>
          <w:szCs w:val="72"/>
        </w:rPr>
        <w:t xml:space="preserve"> </w:t>
      </w:r>
      <w:r w:rsidRPr="007C0CF3">
        <w:rPr>
          <w:b/>
          <w:sz w:val="72"/>
          <w:szCs w:val="72"/>
        </w:rPr>
        <w:t>ROZWIĄZYWANIA</w:t>
      </w:r>
      <w:r w:rsidR="00A83C6F" w:rsidRPr="007C0CF3">
        <w:rPr>
          <w:b/>
          <w:sz w:val="72"/>
          <w:szCs w:val="72"/>
        </w:rPr>
        <w:t xml:space="preserve"> PROBLEMÓW </w:t>
      </w:r>
      <w:r w:rsidRPr="007C0CF3">
        <w:rPr>
          <w:b/>
          <w:sz w:val="72"/>
          <w:szCs w:val="72"/>
        </w:rPr>
        <w:t>SPOŁECZNYCH MIASTA CIESZYNA</w:t>
      </w:r>
    </w:p>
    <w:p w14:paraId="37F1A70B" w14:textId="77777777" w:rsidR="00D50930" w:rsidRPr="007C0CF3" w:rsidRDefault="0095423F" w:rsidP="0095423F">
      <w:pPr>
        <w:jc w:val="center"/>
        <w:rPr>
          <w:b/>
          <w:sz w:val="72"/>
          <w:szCs w:val="72"/>
        </w:rPr>
      </w:pPr>
      <w:r w:rsidRPr="007C0CF3">
        <w:rPr>
          <w:b/>
          <w:sz w:val="72"/>
          <w:szCs w:val="72"/>
        </w:rPr>
        <w:t xml:space="preserve">NA LATA </w:t>
      </w:r>
      <w:r w:rsidRPr="007C0CF3">
        <w:rPr>
          <w:b/>
          <w:bCs/>
          <w:sz w:val="72"/>
          <w:szCs w:val="72"/>
        </w:rPr>
        <w:t>20</w:t>
      </w:r>
      <w:r w:rsidR="007A05BB" w:rsidRPr="007C0CF3">
        <w:rPr>
          <w:b/>
          <w:bCs/>
          <w:sz w:val="72"/>
          <w:szCs w:val="72"/>
        </w:rPr>
        <w:t>21</w:t>
      </w:r>
      <w:r w:rsidRPr="007C0CF3">
        <w:rPr>
          <w:b/>
          <w:bCs/>
          <w:sz w:val="72"/>
          <w:szCs w:val="72"/>
        </w:rPr>
        <w:t xml:space="preserve"> – 202</w:t>
      </w:r>
      <w:r w:rsidR="007A05BB" w:rsidRPr="007C0CF3">
        <w:rPr>
          <w:b/>
          <w:bCs/>
          <w:sz w:val="72"/>
          <w:szCs w:val="72"/>
        </w:rPr>
        <w:t>5</w:t>
      </w:r>
    </w:p>
    <w:p w14:paraId="4CA23028" w14:textId="77777777" w:rsidR="00D50930" w:rsidRPr="007C0CF3" w:rsidRDefault="00D50930">
      <w:pPr>
        <w:rPr>
          <w:color w:val="FF0000"/>
          <w:sz w:val="52"/>
          <w:szCs w:val="52"/>
        </w:rPr>
      </w:pPr>
    </w:p>
    <w:p w14:paraId="051E3C3C" w14:textId="77777777" w:rsidR="00D50930" w:rsidRPr="007C0CF3" w:rsidRDefault="00D50930">
      <w:pPr>
        <w:rPr>
          <w:color w:val="FF0000"/>
          <w:sz w:val="52"/>
          <w:szCs w:val="52"/>
        </w:rPr>
      </w:pPr>
    </w:p>
    <w:p w14:paraId="73F98B22" w14:textId="77777777" w:rsidR="00D50930" w:rsidRPr="007C0CF3" w:rsidRDefault="00D50930">
      <w:pPr>
        <w:rPr>
          <w:color w:val="FF0000"/>
        </w:rPr>
      </w:pPr>
    </w:p>
    <w:p w14:paraId="475B802D" w14:textId="77777777" w:rsidR="00D50930" w:rsidRPr="007C0CF3" w:rsidRDefault="00D50930">
      <w:pPr>
        <w:rPr>
          <w:color w:val="FF0000"/>
        </w:rPr>
      </w:pPr>
    </w:p>
    <w:p w14:paraId="1C511CAF" w14:textId="77777777" w:rsidR="00D50930" w:rsidRPr="007C0CF3" w:rsidRDefault="00D50930">
      <w:pPr>
        <w:rPr>
          <w:color w:val="FF0000"/>
        </w:rPr>
      </w:pPr>
    </w:p>
    <w:p w14:paraId="6EC63359" w14:textId="77777777" w:rsidR="00D50930" w:rsidRPr="007C0CF3" w:rsidRDefault="00D50930">
      <w:pPr>
        <w:rPr>
          <w:color w:val="FF0000"/>
        </w:rPr>
      </w:pPr>
    </w:p>
    <w:p w14:paraId="44ACCC00" w14:textId="77777777" w:rsidR="00D50930" w:rsidRPr="007C0CF3" w:rsidRDefault="00D50930">
      <w:pPr>
        <w:rPr>
          <w:color w:val="FF0000"/>
        </w:rPr>
      </w:pPr>
    </w:p>
    <w:p w14:paraId="341B00C8" w14:textId="77777777" w:rsidR="00D50930" w:rsidRPr="007C0CF3" w:rsidRDefault="00687160" w:rsidP="00687160">
      <w:pPr>
        <w:jc w:val="center"/>
        <w:rPr>
          <w:color w:val="FF0000"/>
        </w:rPr>
      </w:pPr>
      <w:r w:rsidRPr="007C0CF3">
        <w:rPr>
          <w:noProof/>
          <w:color w:val="FF0000"/>
        </w:rPr>
        <w:drawing>
          <wp:inline distT="0" distB="0" distL="0" distR="0" wp14:anchorId="3865D93F" wp14:editId="364C0919">
            <wp:extent cx="1219200" cy="1219200"/>
            <wp:effectExtent l="0" t="0" r="0" b="0"/>
            <wp:docPr id="1" name="Obraz 1" descr="C:\Users\mops21\Desktop\LOGO\logo cies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s21\Desktop\LOGO\logo cieszy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B7E6" w14:textId="77777777" w:rsidR="00AC1728" w:rsidRPr="007C0CF3" w:rsidRDefault="00AC1728" w:rsidP="00612481">
      <w:pPr>
        <w:jc w:val="center"/>
        <w:rPr>
          <w:b/>
          <w:color w:val="FF0000"/>
        </w:rPr>
      </w:pPr>
    </w:p>
    <w:p w14:paraId="2910B1B9" w14:textId="77777777" w:rsidR="00D50930" w:rsidRPr="007C0CF3" w:rsidRDefault="00612481" w:rsidP="00612481">
      <w:pPr>
        <w:jc w:val="center"/>
        <w:rPr>
          <w:b/>
        </w:rPr>
      </w:pPr>
      <w:r w:rsidRPr="007C0CF3">
        <w:rPr>
          <w:b/>
        </w:rPr>
        <w:t>Opracowanie:</w:t>
      </w:r>
    </w:p>
    <w:p w14:paraId="007EBE68" w14:textId="77777777" w:rsidR="00612481" w:rsidRPr="007C0CF3" w:rsidRDefault="00612481" w:rsidP="00612481">
      <w:pPr>
        <w:jc w:val="center"/>
        <w:rPr>
          <w:b/>
        </w:rPr>
      </w:pPr>
      <w:r w:rsidRPr="007C0CF3">
        <w:rPr>
          <w:b/>
        </w:rPr>
        <w:t>Miejski Ośrodek Pomocy Społecznej</w:t>
      </w:r>
    </w:p>
    <w:p w14:paraId="195B581A" w14:textId="77777777" w:rsidR="00D50930" w:rsidRPr="007C0CF3" w:rsidRDefault="003F0FE2" w:rsidP="00D50930">
      <w:pPr>
        <w:jc w:val="center"/>
        <w:rPr>
          <w:b/>
        </w:rPr>
      </w:pPr>
      <w:r w:rsidRPr="007C0CF3">
        <w:rPr>
          <w:b/>
        </w:rPr>
        <w:t xml:space="preserve">Cieszyn, </w:t>
      </w:r>
      <w:r w:rsidR="00D73907" w:rsidRPr="007C0CF3">
        <w:rPr>
          <w:b/>
        </w:rPr>
        <w:t>kwiecień</w:t>
      </w:r>
      <w:r w:rsidRPr="007C0CF3">
        <w:rPr>
          <w:b/>
        </w:rPr>
        <w:t xml:space="preserve"> 202</w:t>
      </w:r>
      <w:r w:rsidR="007C0CF3" w:rsidRPr="007C0CF3">
        <w:rPr>
          <w:b/>
        </w:rPr>
        <w:t>3</w:t>
      </w:r>
    </w:p>
    <w:p w14:paraId="604F9963" w14:textId="77777777" w:rsidR="006B3B9A" w:rsidRPr="00216A0F" w:rsidRDefault="006B3B9A" w:rsidP="006B3B9A">
      <w:pPr>
        <w:widowControl/>
        <w:suppressAutoHyphens w:val="0"/>
        <w:jc w:val="both"/>
        <w:rPr>
          <w:bCs/>
          <w:szCs w:val="24"/>
        </w:rPr>
      </w:pPr>
      <w:r w:rsidRPr="00216A0F">
        <w:rPr>
          <w:bCs/>
          <w:szCs w:val="24"/>
        </w:rPr>
        <w:lastRenderedPageBreak/>
        <w:t>Obowiązek opracowania i realizacji gminnej strategii rozwiązywania problemów społecznych nakłada na gminę ustawa z dnia 12 marca 20</w:t>
      </w:r>
      <w:r w:rsidR="00161FEA" w:rsidRPr="00216A0F">
        <w:rPr>
          <w:bCs/>
          <w:szCs w:val="24"/>
        </w:rPr>
        <w:t>0</w:t>
      </w:r>
      <w:r w:rsidRPr="00216A0F">
        <w:rPr>
          <w:bCs/>
          <w:szCs w:val="24"/>
        </w:rPr>
        <w:t xml:space="preserve">4 roku o pomocy społecznej. </w:t>
      </w:r>
    </w:p>
    <w:p w14:paraId="68BC5C4B" w14:textId="77777777" w:rsidR="0040585E" w:rsidRPr="00216A0F" w:rsidRDefault="0040585E" w:rsidP="006B3B9A">
      <w:pPr>
        <w:jc w:val="both"/>
      </w:pPr>
    </w:p>
    <w:p w14:paraId="1D2D8C01" w14:textId="77777777" w:rsidR="006B3B9A" w:rsidRPr="00216A0F" w:rsidRDefault="0040585E" w:rsidP="006B3B9A">
      <w:pPr>
        <w:jc w:val="both"/>
      </w:pPr>
      <w:r w:rsidRPr="00216A0F">
        <w:t>Strategia została opracowana przez pracowników Miejskiego Ośrodka Pomocy Społecznej w Cieszynie, powołanych Zarządzeniem Kierownika Ośrodka do Zespołu doraźnego ds. opracowania projektu Strategii Rozwiązywania Problemów Społecznych Miasta Cieszyna na lata 2021 – 2024. W wyniku unieważnienia przedmiotowej Uchwały przez Wojewodę Śląskiego, postanowiono wydłużyć jej okres obowiązywania.</w:t>
      </w:r>
    </w:p>
    <w:p w14:paraId="7760C545" w14:textId="77777777" w:rsidR="0040585E" w:rsidRPr="00216A0F" w:rsidRDefault="0040585E" w:rsidP="0077587A">
      <w:pPr>
        <w:widowControl/>
        <w:suppressAutoHyphens w:val="0"/>
        <w:jc w:val="both"/>
        <w:rPr>
          <w:bCs/>
          <w:szCs w:val="24"/>
        </w:rPr>
      </w:pPr>
    </w:p>
    <w:p w14:paraId="567CF023" w14:textId="77777777" w:rsidR="00EF33FA" w:rsidRPr="00216A0F" w:rsidRDefault="00F9568C" w:rsidP="0077587A">
      <w:pPr>
        <w:widowControl/>
        <w:suppressAutoHyphens w:val="0"/>
        <w:jc w:val="both"/>
        <w:rPr>
          <w:bCs/>
          <w:szCs w:val="24"/>
        </w:rPr>
      </w:pPr>
      <w:r w:rsidRPr="00216A0F">
        <w:rPr>
          <w:bCs/>
          <w:szCs w:val="24"/>
        </w:rPr>
        <w:t>Gminna Strategia Rozwiązywania Problemów Społecznych Miasta Cieszyna na lata 20</w:t>
      </w:r>
      <w:r w:rsidR="007A05BB" w:rsidRPr="00216A0F">
        <w:rPr>
          <w:bCs/>
          <w:szCs w:val="24"/>
        </w:rPr>
        <w:t>21</w:t>
      </w:r>
      <w:r w:rsidRPr="00216A0F">
        <w:rPr>
          <w:bCs/>
          <w:szCs w:val="24"/>
        </w:rPr>
        <w:t xml:space="preserve"> – 202</w:t>
      </w:r>
      <w:r w:rsidR="007A05BB" w:rsidRPr="00216A0F">
        <w:rPr>
          <w:bCs/>
          <w:szCs w:val="24"/>
        </w:rPr>
        <w:t>5</w:t>
      </w:r>
      <w:r w:rsidRPr="00216A0F">
        <w:rPr>
          <w:bCs/>
          <w:szCs w:val="24"/>
        </w:rPr>
        <w:t xml:space="preserve"> uchwalona została </w:t>
      </w:r>
      <w:r w:rsidR="00C417E4" w:rsidRPr="00216A0F">
        <w:rPr>
          <w:bCs/>
          <w:szCs w:val="24"/>
        </w:rPr>
        <w:t xml:space="preserve">przez Radę Miejską Cieszyna </w:t>
      </w:r>
      <w:r w:rsidR="007A05BB" w:rsidRPr="00216A0F">
        <w:rPr>
          <w:bCs/>
          <w:szCs w:val="24"/>
        </w:rPr>
        <w:t>w dniu 30 września 2021</w:t>
      </w:r>
      <w:r w:rsidRPr="00216A0F">
        <w:rPr>
          <w:bCs/>
          <w:szCs w:val="24"/>
        </w:rPr>
        <w:t xml:space="preserve"> roku (Uchwała Nr </w:t>
      </w:r>
      <w:r w:rsidR="007A05BB" w:rsidRPr="00216A0F">
        <w:rPr>
          <w:bCs/>
          <w:szCs w:val="24"/>
        </w:rPr>
        <w:t>XXXII/376/21</w:t>
      </w:r>
      <w:r w:rsidR="00C77EEF" w:rsidRPr="00216A0F">
        <w:rPr>
          <w:bCs/>
          <w:szCs w:val="24"/>
        </w:rPr>
        <w:t>).</w:t>
      </w:r>
    </w:p>
    <w:p w14:paraId="1215432A" w14:textId="77777777" w:rsidR="006B3B9A" w:rsidRPr="00216A0F" w:rsidRDefault="006B3B9A" w:rsidP="00C77EEF">
      <w:pPr>
        <w:jc w:val="both"/>
      </w:pPr>
    </w:p>
    <w:p w14:paraId="54BE4A91" w14:textId="77777777" w:rsidR="00C77EEF" w:rsidRPr="00216A0F" w:rsidRDefault="00C77EEF" w:rsidP="00C77EEF">
      <w:pPr>
        <w:jc w:val="both"/>
        <w:rPr>
          <w:szCs w:val="24"/>
        </w:rPr>
      </w:pPr>
      <w:r w:rsidRPr="00216A0F">
        <w:t>Celem głównym Strategii jest s</w:t>
      </w:r>
      <w:r w:rsidRPr="00216A0F">
        <w:rPr>
          <w:szCs w:val="24"/>
        </w:rPr>
        <w:t xml:space="preserve">tworzenie wszystkim mieszkańcom Cieszyna warunków do aktywnego udziału w życiu społeczności lokalnej na miarę potrzeb </w:t>
      </w:r>
      <w:r w:rsidR="007C0CF3" w:rsidRPr="00216A0F">
        <w:rPr>
          <w:szCs w:val="24"/>
        </w:rPr>
        <w:br/>
      </w:r>
      <w:r w:rsidRPr="00216A0F">
        <w:rPr>
          <w:szCs w:val="24"/>
        </w:rPr>
        <w:t>i możliwości.</w:t>
      </w:r>
    </w:p>
    <w:p w14:paraId="233F923E" w14:textId="77777777" w:rsidR="00DB121F" w:rsidRPr="00216A0F" w:rsidRDefault="00DB121F" w:rsidP="0077587A">
      <w:pPr>
        <w:widowControl/>
        <w:suppressAutoHyphens w:val="0"/>
        <w:jc w:val="both"/>
        <w:rPr>
          <w:szCs w:val="24"/>
        </w:rPr>
      </w:pPr>
    </w:p>
    <w:p w14:paraId="58DA07C6" w14:textId="77777777" w:rsidR="0077587A" w:rsidRPr="00216A0F" w:rsidRDefault="00EA41E3" w:rsidP="0077587A">
      <w:pPr>
        <w:widowControl/>
        <w:suppressAutoHyphens w:val="0"/>
        <w:jc w:val="both"/>
        <w:rPr>
          <w:szCs w:val="24"/>
        </w:rPr>
      </w:pPr>
      <w:r w:rsidRPr="00216A0F">
        <w:rPr>
          <w:szCs w:val="24"/>
        </w:rPr>
        <w:t xml:space="preserve">W Strategii określono również następujące cele strategiczne: </w:t>
      </w:r>
    </w:p>
    <w:p w14:paraId="3F691A0F" w14:textId="77777777" w:rsidR="007A05BB" w:rsidRPr="00216A0F" w:rsidRDefault="007A05BB" w:rsidP="007A05BB">
      <w:pPr>
        <w:widowControl/>
        <w:numPr>
          <w:ilvl w:val="0"/>
          <w:numId w:val="148"/>
        </w:numPr>
        <w:shd w:val="clear" w:color="auto" w:fill="FFFFFF"/>
        <w:suppressAutoHyphens w:val="0"/>
        <w:overflowPunct/>
        <w:autoSpaceDE/>
        <w:autoSpaceDN/>
        <w:adjustRightInd/>
        <w:contextualSpacing/>
        <w:jc w:val="both"/>
        <w:rPr>
          <w:szCs w:val="24"/>
          <w:lang w:eastAsia="ar-SA"/>
        </w:rPr>
      </w:pPr>
      <w:r w:rsidRPr="00216A0F">
        <w:rPr>
          <w:szCs w:val="24"/>
          <w:lang w:eastAsia="ar-SA"/>
        </w:rPr>
        <w:t>Zapewnienie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osobom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niepełnosprawnym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oraz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długotrwale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lub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ciężko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chorym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w Cieszynie warunków do aktywnego uczestnictwa w życiu społeczności lokalnej na miarę ich możliwości i potrzeb.</w:t>
      </w:r>
    </w:p>
    <w:p w14:paraId="3E199734" w14:textId="77777777" w:rsidR="007A05BB" w:rsidRPr="00216A0F" w:rsidRDefault="007A05BB" w:rsidP="007A05BB">
      <w:pPr>
        <w:widowControl/>
        <w:numPr>
          <w:ilvl w:val="0"/>
          <w:numId w:val="148"/>
        </w:numPr>
        <w:shd w:val="clear" w:color="auto" w:fill="FFFFFF"/>
        <w:suppressAutoHyphens w:val="0"/>
        <w:overflowPunct/>
        <w:autoSpaceDE/>
        <w:autoSpaceDN/>
        <w:adjustRightInd/>
        <w:contextualSpacing/>
        <w:jc w:val="both"/>
        <w:rPr>
          <w:szCs w:val="24"/>
          <w:lang w:eastAsia="ar-SA"/>
        </w:rPr>
      </w:pPr>
      <w:r w:rsidRPr="00216A0F">
        <w:rPr>
          <w:szCs w:val="24"/>
          <w:lang w:eastAsia="ar-SA"/>
        </w:rPr>
        <w:t>Zapewnienie osobom starszym wysokiej jakości życia i uczestnictwa w sferze publicznej.</w:t>
      </w:r>
    </w:p>
    <w:p w14:paraId="76CA72FD" w14:textId="77777777" w:rsidR="007A05BB" w:rsidRPr="00216A0F" w:rsidRDefault="007A05BB" w:rsidP="007A05BB">
      <w:pPr>
        <w:widowControl/>
        <w:numPr>
          <w:ilvl w:val="0"/>
          <w:numId w:val="148"/>
        </w:numPr>
        <w:suppressAutoHyphens w:val="0"/>
        <w:overflowPunct/>
        <w:autoSpaceDE/>
        <w:autoSpaceDN/>
        <w:adjustRightInd/>
        <w:contextualSpacing/>
        <w:jc w:val="both"/>
        <w:rPr>
          <w:szCs w:val="24"/>
          <w:lang w:eastAsia="ar-SA"/>
        </w:rPr>
      </w:pPr>
      <w:r w:rsidRPr="00216A0F">
        <w:rPr>
          <w:szCs w:val="24"/>
          <w:lang w:eastAsia="ar-SA"/>
        </w:rPr>
        <w:t>Rozwój systemu wspierającego aktywność zawodową mieszkańców gminy Cieszyn.</w:t>
      </w:r>
    </w:p>
    <w:p w14:paraId="4FAA5097" w14:textId="77777777" w:rsidR="007A05BB" w:rsidRPr="00216A0F" w:rsidRDefault="007A05BB" w:rsidP="007A05BB">
      <w:pPr>
        <w:widowControl/>
        <w:numPr>
          <w:ilvl w:val="0"/>
          <w:numId w:val="148"/>
        </w:numPr>
        <w:shd w:val="clear" w:color="auto" w:fill="FFFFFF"/>
        <w:suppressAutoHyphens w:val="0"/>
        <w:overflowPunct/>
        <w:autoSpaceDE/>
        <w:autoSpaceDN/>
        <w:adjustRightInd/>
        <w:contextualSpacing/>
        <w:jc w:val="both"/>
        <w:rPr>
          <w:szCs w:val="24"/>
          <w:lang w:eastAsia="ar-SA"/>
        </w:rPr>
      </w:pPr>
      <w:r w:rsidRPr="00216A0F">
        <w:rPr>
          <w:szCs w:val="24"/>
          <w:lang w:eastAsia="ar-SA"/>
        </w:rPr>
        <w:t>Umacnianie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istniejącego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systemu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wsparcia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rodzin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z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dziećmi</w:t>
      </w:r>
      <w:r w:rsidR="00601082" w:rsidRPr="00216A0F">
        <w:rPr>
          <w:szCs w:val="24"/>
          <w:lang w:eastAsia="ar-SA"/>
        </w:rPr>
        <w:t xml:space="preserve"> </w:t>
      </w:r>
      <w:r w:rsidRPr="00216A0F">
        <w:rPr>
          <w:szCs w:val="24"/>
          <w:lang w:eastAsia="ar-SA"/>
        </w:rPr>
        <w:t>w Cieszynie.</w:t>
      </w:r>
    </w:p>
    <w:p w14:paraId="53E29449" w14:textId="77777777" w:rsidR="007A05BB" w:rsidRPr="00216A0F" w:rsidRDefault="007A05BB" w:rsidP="007A05BB">
      <w:pPr>
        <w:widowControl/>
        <w:numPr>
          <w:ilvl w:val="0"/>
          <w:numId w:val="148"/>
        </w:numPr>
        <w:shd w:val="clear" w:color="auto" w:fill="FFFFFF"/>
        <w:suppressAutoHyphens w:val="0"/>
        <w:overflowPunct/>
        <w:autoSpaceDE/>
        <w:autoSpaceDN/>
        <w:adjustRightInd/>
        <w:contextualSpacing/>
        <w:jc w:val="both"/>
        <w:rPr>
          <w:szCs w:val="24"/>
          <w:lang w:eastAsia="ar-SA"/>
        </w:rPr>
      </w:pPr>
      <w:r w:rsidRPr="00216A0F">
        <w:rPr>
          <w:szCs w:val="24"/>
          <w:lang w:eastAsia="ar-SA"/>
        </w:rPr>
        <w:t>Umacnianie istniejącego systemu przeciwdziałania i wychodzenia z bezdomności.</w:t>
      </w:r>
    </w:p>
    <w:p w14:paraId="365F8FC8" w14:textId="77777777" w:rsidR="007A05BB" w:rsidRPr="00216A0F" w:rsidRDefault="007A05BB" w:rsidP="007A05BB">
      <w:pPr>
        <w:widowControl/>
        <w:numPr>
          <w:ilvl w:val="0"/>
          <w:numId w:val="148"/>
        </w:numPr>
        <w:tabs>
          <w:tab w:val="left" w:pos="709"/>
        </w:tabs>
        <w:suppressAutoHyphens w:val="0"/>
        <w:overflowPunct/>
        <w:autoSpaceDE/>
        <w:autoSpaceDN/>
        <w:adjustRightInd/>
        <w:contextualSpacing/>
        <w:jc w:val="both"/>
        <w:rPr>
          <w:szCs w:val="24"/>
          <w:lang w:eastAsia="ar-SA"/>
        </w:rPr>
      </w:pPr>
      <w:r w:rsidRPr="00216A0F">
        <w:rPr>
          <w:szCs w:val="24"/>
          <w:lang w:eastAsia="ar-SA"/>
        </w:rPr>
        <w:t>Wzmacnianie systemu przeciwdziałania uzależnieniom oraz przemocy w rodzinie na terenie gminy Cieszyn.</w:t>
      </w:r>
    </w:p>
    <w:p w14:paraId="0B1BCEA4" w14:textId="77777777" w:rsidR="0077587A" w:rsidRPr="00216A0F" w:rsidRDefault="0077587A" w:rsidP="0077587A">
      <w:pPr>
        <w:widowControl/>
        <w:suppressAutoHyphens w:val="0"/>
        <w:jc w:val="both"/>
      </w:pPr>
    </w:p>
    <w:p w14:paraId="44D31B08" w14:textId="46A3E68A" w:rsidR="00DB121F" w:rsidRPr="00216A0F" w:rsidRDefault="00DB121F" w:rsidP="00DB121F">
      <w:pPr>
        <w:jc w:val="both"/>
      </w:pPr>
      <w:r w:rsidRPr="00216A0F">
        <w:t>Odbiorcami Strategii są mieszkańcy Cieszyna, w szczególności osoby i rodziny potrzebujące pomocy</w:t>
      </w:r>
      <w:r w:rsidR="004932F5">
        <w:t xml:space="preserve"> </w:t>
      </w:r>
      <w:r w:rsidRPr="00216A0F">
        <w:t xml:space="preserve">i wsparcia z powodu: ubóstwa, bezrobocia, bezdomności, uzależnień, problemów opiekuńczo </w:t>
      </w:r>
      <w:r w:rsidR="00601082" w:rsidRPr="00216A0F">
        <w:t>-</w:t>
      </w:r>
      <w:r w:rsidRPr="00216A0F">
        <w:t xml:space="preserve"> wychowawczych, samotnego rodzicielstwa, sieroctwa społecznego, bezradności (życiowej, społecznej, rodzinnej), niepełnosprawności, długotrwałej choroby, starości, przemocy w rodzinie. </w:t>
      </w:r>
    </w:p>
    <w:p w14:paraId="71C0D73F" w14:textId="77777777" w:rsidR="00DB121F" w:rsidRPr="00216A0F" w:rsidRDefault="00DB121F" w:rsidP="0077587A">
      <w:pPr>
        <w:widowControl/>
        <w:suppressAutoHyphens w:val="0"/>
        <w:jc w:val="both"/>
      </w:pPr>
    </w:p>
    <w:p w14:paraId="0E0E87D2" w14:textId="77777777" w:rsidR="00E372E0" w:rsidRPr="00216A0F" w:rsidRDefault="0077587A" w:rsidP="002E7CB6">
      <w:pPr>
        <w:jc w:val="both"/>
        <w:rPr>
          <w:szCs w:val="24"/>
        </w:rPr>
      </w:pPr>
      <w:r w:rsidRPr="00216A0F">
        <w:rPr>
          <w:szCs w:val="24"/>
        </w:rPr>
        <w:t>Planowane w Strategii działania przewidują znaczny udział jednost</w:t>
      </w:r>
      <w:r w:rsidR="002142F7" w:rsidRPr="00216A0F">
        <w:rPr>
          <w:szCs w:val="24"/>
        </w:rPr>
        <w:t>ek</w:t>
      </w:r>
      <w:r w:rsidR="001F19A3" w:rsidRPr="00216A0F">
        <w:rPr>
          <w:szCs w:val="24"/>
        </w:rPr>
        <w:t xml:space="preserve"> </w:t>
      </w:r>
      <w:r w:rsidR="00FA358B" w:rsidRPr="00216A0F">
        <w:rPr>
          <w:szCs w:val="24"/>
        </w:rPr>
        <w:t>g</w:t>
      </w:r>
      <w:r w:rsidRPr="00216A0F">
        <w:rPr>
          <w:szCs w:val="24"/>
        </w:rPr>
        <w:t>miny</w:t>
      </w:r>
      <w:r w:rsidR="002142F7" w:rsidRPr="00216A0F">
        <w:rPr>
          <w:szCs w:val="24"/>
        </w:rPr>
        <w:t xml:space="preserve"> oraz</w:t>
      </w:r>
      <w:r w:rsidR="00E372E0" w:rsidRPr="00216A0F">
        <w:rPr>
          <w:szCs w:val="24"/>
        </w:rPr>
        <w:t xml:space="preserve"> organizacji pozarządowych, którym gmina zleca realizację wielu zadań publicznych. </w:t>
      </w:r>
    </w:p>
    <w:p w14:paraId="5E7D478C" w14:textId="77777777" w:rsidR="0077587A" w:rsidRPr="00216A0F" w:rsidRDefault="0077587A" w:rsidP="002E7CB6">
      <w:pPr>
        <w:jc w:val="both"/>
        <w:rPr>
          <w:bCs/>
          <w:szCs w:val="24"/>
        </w:rPr>
      </w:pPr>
    </w:p>
    <w:p w14:paraId="072EB1E9" w14:textId="55E30C31" w:rsidR="0077587A" w:rsidRPr="00216A0F" w:rsidRDefault="0077587A" w:rsidP="0077587A">
      <w:pPr>
        <w:jc w:val="both"/>
      </w:pPr>
      <w:r w:rsidRPr="00216A0F">
        <w:t>Strategia wyznacza ogólne cele i działania w zakresie rozwiązywania problemów społecznych, natomiast</w:t>
      </w:r>
      <w:r w:rsidR="004932F5">
        <w:t xml:space="preserve"> </w:t>
      </w:r>
      <w:r w:rsidRPr="00216A0F">
        <w:t>w wielu obszarach są one szczegółowo określane</w:t>
      </w:r>
      <w:r w:rsidR="004932F5">
        <w:br/>
      </w:r>
      <w:r w:rsidRPr="00216A0F">
        <w:t>w różnego rodzaju programach gminnych, w tym:</w:t>
      </w:r>
    </w:p>
    <w:p w14:paraId="256BE846" w14:textId="77777777" w:rsidR="0077587A" w:rsidRPr="00216A0F" w:rsidRDefault="0077587A" w:rsidP="009A63E8">
      <w:pPr>
        <w:pStyle w:val="Akapitzlist"/>
        <w:numPr>
          <w:ilvl w:val="0"/>
          <w:numId w:val="116"/>
        </w:numPr>
        <w:ind w:left="426" w:hanging="426"/>
        <w:jc w:val="both"/>
      </w:pPr>
      <w:r w:rsidRPr="00216A0F">
        <w:t>Gminnym Programie Profilaktyki i Rozwiązywania Problemów Alkoholowych oraz Przeciwdziałania Narkomanii Miasta Cieszyna, uchwalanym corocznie przez Radę Miejską,</w:t>
      </w:r>
      <w:r w:rsidRPr="00216A0F">
        <w:tab/>
      </w:r>
    </w:p>
    <w:p w14:paraId="37BA9AD9" w14:textId="77777777" w:rsidR="0077587A" w:rsidRPr="00216A0F" w:rsidRDefault="0077587A" w:rsidP="009A63E8">
      <w:pPr>
        <w:pStyle w:val="Akapitzlist"/>
        <w:numPr>
          <w:ilvl w:val="0"/>
          <w:numId w:val="115"/>
        </w:numPr>
        <w:suppressAutoHyphens w:val="0"/>
        <w:ind w:left="426" w:hanging="426"/>
        <w:jc w:val="both"/>
      </w:pPr>
      <w:r w:rsidRPr="00216A0F">
        <w:lastRenderedPageBreak/>
        <w:t>Gminnym Programie Wsp</w:t>
      </w:r>
      <w:r w:rsidR="002E7CB6" w:rsidRPr="00216A0F">
        <w:t>ierania Rodziny Miasta Cieszyna</w:t>
      </w:r>
      <w:r w:rsidRPr="00216A0F">
        <w:t>,</w:t>
      </w:r>
    </w:p>
    <w:p w14:paraId="0CD3535F" w14:textId="75B7843C" w:rsidR="0077587A" w:rsidRPr="00216A0F" w:rsidRDefault="0077587A" w:rsidP="009A63E8">
      <w:pPr>
        <w:pStyle w:val="Akapitzlist"/>
        <w:numPr>
          <w:ilvl w:val="0"/>
          <w:numId w:val="115"/>
        </w:numPr>
        <w:suppressAutoHyphens w:val="0"/>
        <w:ind w:left="426" w:hanging="426"/>
        <w:jc w:val="both"/>
      </w:pPr>
      <w:r w:rsidRPr="00216A0F">
        <w:t>Gminnym Program</w:t>
      </w:r>
      <w:r w:rsidR="00FA358B" w:rsidRPr="00216A0F">
        <w:t>ie</w:t>
      </w:r>
      <w:r w:rsidRPr="00216A0F">
        <w:t xml:space="preserve"> Przeciwdziałania Przemocy w Rodzinie oraz Och</w:t>
      </w:r>
      <w:r w:rsidR="00E329CB" w:rsidRPr="00216A0F">
        <w:t>rony Ofiar Przemocy</w:t>
      </w:r>
      <w:r w:rsidR="004932F5">
        <w:t xml:space="preserve"> </w:t>
      </w:r>
      <w:r w:rsidR="00E329CB" w:rsidRPr="00216A0F">
        <w:t>w Rodzinie.</w:t>
      </w:r>
    </w:p>
    <w:p w14:paraId="22322381" w14:textId="77777777" w:rsidR="002E7CB6" w:rsidRPr="00216A0F" w:rsidRDefault="002E7CB6" w:rsidP="0077587A">
      <w:pPr>
        <w:jc w:val="both"/>
        <w:rPr>
          <w:szCs w:val="24"/>
        </w:rPr>
      </w:pPr>
    </w:p>
    <w:p w14:paraId="7888C3FB" w14:textId="77777777" w:rsidR="0077587A" w:rsidRPr="00216A0F" w:rsidRDefault="0077587A" w:rsidP="005F21C6">
      <w:pPr>
        <w:jc w:val="both"/>
        <w:rPr>
          <w:szCs w:val="24"/>
        </w:rPr>
      </w:pPr>
      <w:r w:rsidRPr="00216A0F">
        <w:rPr>
          <w:szCs w:val="24"/>
        </w:rPr>
        <w:t>Jednostką odpowiedzialną za koordynację Strategii jest Miejski Ośrodek Pomocy Społecznej.</w:t>
      </w:r>
      <w:r w:rsidR="00E329CB" w:rsidRPr="00216A0F">
        <w:rPr>
          <w:szCs w:val="24"/>
        </w:rPr>
        <w:t xml:space="preserve"> </w:t>
      </w:r>
      <w:r w:rsidR="002E7CB6" w:rsidRPr="00216A0F">
        <w:rPr>
          <w:szCs w:val="24"/>
        </w:rPr>
        <w:t xml:space="preserve">Strategia realizowana jest przez </w:t>
      </w:r>
      <w:r w:rsidR="005F21C6" w:rsidRPr="00216A0F">
        <w:rPr>
          <w:szCs w:val="24"/>
        </w:rPr>
        <w:t xml:space="preserve">Miejski </w:t>
      </w:r>
      <w:r w:rsidR="002E7CB6" w:rsidRPr="00216A0F">
        <w:rPr>
          <w:szCs w:val="24"/>
        </w:rPr>
        <w:t>Ośrodek</w:t>
      </w:r>
      <w:r w:rsidR="005F21C6" w:rsidRPr="00216A0F">
        <w:rPr>
          <w:szCs w:val="24"/>
        </w:rPr>
        <w:t xml:space="preserve"> Pomocy Społecznej</w:t>
      </w:r>
      <w:r w:rsidR="002E7CB6" w:rsidRPr="00216A0F">
        <w:rPr>
          <w:szCs w:val="24"/>
        </w:rPr>
        <w:t>, inne jednostki organizacyjne gminy oraz  or</w:t>
      </w:r>
      <w:r w:rsidRPr="00216A0F">
        <w:rPr>
          <w:szCs w:val="24"/>
        </w:rPr>
        <w:t xml:space="preserve">ganizacje pozarządowe, którym gmina </w:t>
      </w:r>
      <w:r w:rsidR="005F21C6" w:rsidRPr="00216A0F">
        <w:rPr>
          <w:szCs w:val="24"/>
        </w:rPr>
        <w:t xml:space="preserve">Cieszyn </w:t>
      </w:r>
      <w:r w:rsidRPr="00216A0F">
        <w:rPr>
          <w:szCs w:val="24"/>
        </w:rPr>
        <w:t>zleca wykonywanie zadań w obszarze polityki społecznej.</w:t>
      </w:r>
    </w:p>
    <w:p w14:paraId="31D37643" w14:textId="77777777" w:rsidR="0077587A" w:rsidRPr="00216A0F" w:rsidRDefault="0077587A" w:rsidP="002E7CB6">
      <w:pPr>
        <w:keepNext/>
        <w:jc w:val="both"/>
        <w:rPr>
          <w:b/>
          <w:szCs w:val="24"/>
        </w:rPr>
      </w:pPr>
    </w:p>
    <w:p w14:paraId="186CA868" w14:textId="77777777" w:rsidR="0077587A" w:rsidRPr="00216A0F" w:rsidRDefault="0077587A" w:rsidP="0077587A">
      <w:pPr>
        <w:jc w:val="both"/>
        <w:rPr>
          <w:szCs w:val="24"/>
        </w:rPr>
      </w:pPr>
      <w:r w:rsidRPr="00216A0F">
        <w:rPr>
          <w:szCs w:val="24"/>
        </w:rPr>
        <w:t xml:space="preserve">Partnerami w realizacji Strategii </w:t>
      </w:r>
      <w:r w:rsidR="002E7CB6" w:rsidRPr="00216A0F">
        <w:rPr>
          <w:szCs w:val="24"/>
        </w:rPr>
        <w:t>są</w:t>
      </w:r>
      <w:r w:rsidRPr="00216A0F">
        <w:rPr>
          <w:szCs w:val="24"/>
        </w:rPr>
        <w:t xml:space="preserve"> organizacje pozarządowe, jednostki organizacyjne szczebla powiatowego, wojewódzkiego, jednostki i organy administracji państwowej,</w:t>
      </w:r>
      <w:r w:rsidR="00601082" w:rsidRPr="00216A0F">
        <w:rPr>
          <w:szCs w:val="24"/>
        </w:rPr>
        <w:t xml:space="preserve"> </w:t>
      </w:r>
      <w:r w:rsidRPr="00216A0F">
        <w:rPr>
          <w:szCs w:val="24"/>
        </w:rPr>
        <w:t>służba</w:t>
      </w:r>
      <w:r w:rsidR="00601082" w:rsidRPr="00216A0F">
        <w:rPr>
          <w:szCs w:val="24"/>
        </w:rPr>
        <w:t xml:space="preserve"> </w:t>
      </w:r>
      <w:r w:rsidRPr="00216A0F">
        <w:rPr>
          <w:szCs w:val="24"/>
        </w:rPr>
        <w:t>zdrowia,</w:t>
      </w:r>
      <w:r w:rsidR="00601082" w:rsidRPr="00216A0F">
        <w:rPr>
          <w:szCs w:val="24"/>
        </w:rPr>
        <w:t xml:space="preserve"> </w:t>
      </w:r>
      <w:r w:rsidRPr="00216A0F">
        <w:rPr>
          <w:szCs w:val="24"/>
        </w:rPr>
        <w:t>kościoły</w:t>
      </w:r>
      <w:r w:rsidR="00601082" w:rsidRPr="00216A0F">
        <w:rPr>
          <w:szCs w:val="24"/>
        </w:rPr>
        <w:t xml:space="preserve"> </w:t>
      </w:r>
      <w:r w:rsidRPr="00216A0F">
        <w:rPr>
          <w:szCs w:val="24"/>
        </w:rPr>
        <w:t>i związki wyznaniowe, podmioty ekonomii społecznej oraz podmioty gospodarcze.</w:t>
      </w:r>
    </w:p>
    <w:p w14:paraId="1B855CE0" w14:textId="77777777" w:rsidR="004952CC" w:rsidRPr="00216A0F" w:rsidRDefault="004952CC" w:rsidP="004952CC">
      <w:pPr>
        <w:jc w:val="both"/>
        <w:rPr>
          <w:szCs w:val="24"/>
        </w:rPr>
      </w:pPr>
    </w:p>
    <w:p w14:paraId="6648AE9A" w14:textId="77777777" w:rsidR="0077587A" w:rsidRPr="00216A0F" w:rsidRDefault="00FA358B" w:rsidP="0040585E">
      <w:pPr>
        <w:jc w:val="both"/>
        <w:rPr>
          <w:szCs w:val="24"/>
        </w:rPr>
      </w:pPr>
      <w:r w:rsidRPr="00216A0F">
        <w:rPr>
          <w:szCs w:val="24"/>
        </w:rPr>
        <w:t>W prezentowanym S</w:t>
      </w:r>
      <w:r w:rsidR="004952CC" w:rsidRPr="00216A0F">
        <w:rPr>
          <w:szCs w:val="24"/>
        </w:rPr>
        <w:t>prawozdaniu ujęto dane Miejskiego Ośrodka Pomocy Społecznej</w:t>
      </w:r>
      <w:r w:rsidR="0040585E" w:rsidRPr="00216A0F">
        <w:rPr>
          <w:szCs w:val="24"/>
        </w:rPr>
        <w:t>, a w</w:t>
      </w:r>
      <w:r w:rsidR="00664642" w:rsidRPr="00216A0F">
        <w:rPr>
          <w:szCs w:val="24"/>
        </w:rPr>
        <w:t xml:space="preserve">  przypadku </w:t>
      </w:r>
      <w:r w:rsidR="006471B6" w:rsidRPr="00216A0F">
        <w:rPr>
          <w:szCs w:val="24"/>
        </w:rPr>
        <w:t>danych dotyczą</w:t>
      </w:r>
      <w:r w:rsidR="00637EC0" w:rsidRPr="00216A0F">
        <w:rPr>
          <w:szCs w:val="24"/>
        </w:rPr>
        <w:t xml:space="preserve">cych organizacji pozarządowych </w:t>
      </w:r>
      <w:r w:rsidR="006471B6" w:rsidRPr="00216A0F">
        <w:rPr>
          <w:szCs w:val="24"/>
        </w:rPr>
        <w:t>ujęto</w:t>
      </w:r>
      <w:r w:rsidR="002C3CA7" w:rsidRPr="00216A0F">
        <w:rPr>
          <w:szCs w:val="24"/>
        </w:rPr>
        <w:t xml:space="preserve"> </w:t>
      </w:r>
      <w:r w:rsidR="006471B6" w:rsidRPr="00216A0F">
        <w:rPr>
          <w:szCs w:val="24"/>
        </w:rPr>
        <w:t xml:space="preserve">wyłącznie </w:t>
      </w:r>
      <w:r w:rsidR="00664642" w:rsidRPr="00216A0F">
        <w:rPr>
          <w:szCs w:val="24"/>
        </w:rPr>
        <w:t>te zadania</w:t>
      </w:r>
      <w:r w:rsidR="006471B6" w:rsidRPr="00216A0F">
        <w:rPr>
          <w:szCs w:val="24"/>
        </w:rPr>
        <w:t xml:space="preserve">, </w:t>
      </w:r>
      <w:r w:rsidR="00CD01A0" w:rsidRPr="00216A0F">
        <w:rPr>
          <w:szCs w:val="24"/>
        </w:rPr>
        <w:t xml:space="preserve">których realizację zleca </w:t>
      </w:r>
      <w:r w:rsidR="006E5BC2" w:rsidRPr="00216A0F">
        <w:rPr>
          <w:szCs w:val="24"/>
        </w:rPr>
        <w:t xml:space="preserve">im </w:t>
      </w:r>
      <w:r w:rsidR="00CD01A0" w:rsidRPr="00216A0F">
        <w:rPr>
          <w:szCs w:val="24"/>
        </w:rPr>
        <w:t xml:space="preserve">gmina Cieszyn. </w:t>
      </w:r>
    </w:p>
    <w:p w14:paraId="0D5F30C0" w14:textId="77777777" w:rsidR="00AA40DC" w:rsidRPr="00216A0F" w:rsidRDefault="00AA40DC" w:rsidP="0077587A">
      <w:pPr>
        <w:widowControl/>
        <w:suppressAutoHyphens w:val="0"/>
        <w:jc w:val="both"/>
        <w:rPr>
          <w:szCs w:val="24"/>
        </w:rPr>
      </w:pPr>
    </w:p>
    <w:p w14:paraId="17DDF152" w14:textId="77777777" w:rsidR="00234B17" w:rsidRPr="00216A0F" w:rsidRDefault="006B3B9A" w:rsidP="006B3B9A">
      <w:pPr>
        <w:jc w:val="both"/>
        <w:rPr>
          <w:szCs w:val="24"/>
        </w:rPr>
      </w:pPr>
      <w:r w:rsidRPr="00216A0F">
        <w:rPr>
          <w:szCs w:val="24"/>
        </w:rPr>
        <w:t>Dz</w:t>
      </w:r>
      <w:r w:rsidR="0077587A" w:rsidRPr="00216A0F">
        <w:rPr>
          <w:szCs w:val="24"/>
        </w:rPr>
        <w:t>iałania określone w Strategii finansowane b</w:t>
      </w:r>
      <w:r w:rsidRPr="00216A0F">
        <w:rPr>
          <w:szCs w:val="24"/>
        </w:rPr>
        <w:t xml:space="preserve">yły </w:t>
      </w:r>
      <w:r w:rsidR="0077587A" w:rsidRPr="00216A0F">
        <w:rPr>
          <w:szCs w:val="24"/>
        </w:rPr>
        <w:t>ze środków własnych gminy,</w:t>
      </w:r>
      <w:r w:rsidR="001F19A3" w:rsidRPr="00216A0F">
        <w:rPr>
          <w:szCs w:val="24"/>
        </w:rPr>
        <w:t xml:space="preserve"> </w:t>
      </w:r>
      <w:r w:rsidR="0077587A" w:rsidRPr="00216A0F">
        <w:rPr>
          <w:szCs w:val="24"/>
        </w:rPr>
        <w:t>ze środków budżetu państwa, ze środków zewnętrznych pozyskanych przez gminę</w:t>
      </w:r>
      <w:r w:rsidR="00601082" w:rsidRPr="00216A0F">
        <w:rPr>
          <w:szCs w:val="24"/>
        </w:rPr>
        <w:t xml:space="preserve"> </w:t>
      </w:r>
      <w:r w:rsidR="0077587A" w:rsidRPr="00216A0F">
        <w:rPr>
          <w:szCs w:val="24"/>
        </w:rPr>
        <w:t>(między</w:t>
      </w:r>
      <w:r w:rsidR="00601082" w:rsidRPr="00216A0F">
        <w:rPr>
          <w:szCs w:val="24"/>
        </w:rPr>
        <w:t xml:space="preserve"> </w:t>
      </w:r>
      <w:r w:rsidR="0077587A" w:rsidRPr="00216A0F">
        <w:rPr>
          <w:szCs w:val="24"/>
        </w:rPr>
        <w:t>innymi</w:t>
      </w:r>
      <w:r w:rsidR="00601082" w:rsidRPr="00216A0F">
        <w:rPr>
          <w:szCs w:val="24"/>
        </w:rPr>
        <w:t xml:space="preserve"> </w:t>
      </w:r>
      <w:r w:rsidR="0077587A" w:rsidRPr="00216A0F">
        <w:rPr>
          <w:szCs w:val="24"/>
        </w:rPr>
        <w:t>z</w:t>
      </w:r>
      <w:r w:rsidR="00601082" w:rsidRPr="00216A0F">
        <w:rPr>
          <w:szCs w:val="24"/>
        </w:rPr>
        <w:t xml:space="preserve"> </w:t>
      </w:r>
      <w:r w:rsidR="0077587A" w:rsidRPr="00216A0F">
        <w:rPr>
          <w:szCs w:val="24"/>
        </w:rPr>
        <w:t>U</w:t>
      </w:r>
      <w:r w:rsidRPr="00216A0F">
        <w:rPr>
          <w:szCs w:val="24"/>
        </w:rPr>
        <w:t>nii</w:t>
      </w:r>
      <w:r w:rsidR="00601082" w:rsidRPr="00216A0F">
        <w:rPr>
          <w:szCs w:val="24"/>
        </w:rPr>
        <w:t xml:space="preserve"> </w:t>
      </w:r>
      <w:r w:rsidR="0077587A" w:rsidRPr="00216A0F">
        <w:rPr>
          <w:szCs w:val="24"/>
        </w:rPr>
        <w:t>E</w:t>
      </w:r>
      <w:r w:rsidRPr="00216A0F">
        <w:rPr>
          <w:szCs w:val="24"/>
        </w:rPr>
        <w:t>uropejskiej</w:t>
      </w:r>
      <w:r w:rsidR="00601082" w:rsidRPr="00216A0F">
        <w:rPr>
          <w:szCs w:val="24"/>
        </w:rPr>
        <w:t xml:space="preserve"> </w:t>
      </w:r>
      <w:r w:rsidR="0077587A" w:rsidRPr="00216A0F">
        <w:rPr>
          <w:szCs w:val="24"/>
        </w:rPr>
        <w:t>ora</w:t>
      </w:r>
      <w:r w:rsidRPr="00216A0F">
        <w:rPr>
          <w:szCs w:val="24"/>
        </w:rPr>
        <w:t>z</w:t>
      </w:r>
      <w:r w:rsidR="00601082" w:rsidRPr="00216A0F">
        <w:rPr>
          <w:szCs w:val="24"/>
        </w:rPr>
        <w:t xml:space="preserve"> </w:t>
      </w:r>
      <w:r w:rsidRPr="00216A0F">
        <w:rPr>
          <w:szCs w:val="24"/>
        </w:rPr>
        <w:t>w ramach programów rządowych).</w:t>
      </w:r>
      <w:r w:rsidR="00234B17" w:rsidRPr="00216A0F">
        <w:rPr>
          <w:szCs w:val="24"/>
        </w:rPr>
        <w:t xml:space="preserve"> </w:t>
      </w:r>
    </w:p>
    <w:p w14:paraId="387F99C7" w14:textId="77777777" w:rsidR="00601082" w:rsidRPr="007C0CF3" w:rsidRDefault="00601082" w:rsidP="006B3B9A">
      <w:pPr>
        <w:jc w:val="both"/>
        <w:rPr>
          <w:color w:val="FF0000"/>
          <w:szCs w:val="24"/>
        </w:rPr>
      </w:pPr>
    </w:p>
    <w:p w14:paraId="123B299C" w14:textId="77777777" w:rsidR="0077587A" w:rsidRPr="00715EB6" w:rsidRDefault="00601082" w:rsidP="006B3B9A">
      <w:pPr>
        <w:jc w:val="both"/>
        <w:rPr>
          <w:szCs w:val="24"/>
        </w:rPr>
      </w:pPr>
      <w:r w:rsidRPr="00E456EC">
        <w:rPr>
          <w:szCs w:val="24"/>
        </w:rPr>
        <w:t xml:space="preserve">Na </w:t>
      </w:r>
      <w:r w:rsidR="00234B17" w:rsidRPr="00E456EC">
        <w:rPr>
          <w:szCs w:val="24"/>
        </w:rPr>
        <w:t>realizację</w:t>
      </w:r>
      <w:r w:rsidRPr="00E456EC">
        <w:rPr>
          <w:szCs w:val="24"/>
        </w:rPr>
        <w:t xml:space="preserve"> </w:t>
      </w:r>
      <w:r w:rsidR="00234B17" w:rsidRPr="00E456EC">
        <w:rPr>
          <w:szCs w:val="24"/>
        </w:rPr>
        <w:t>działań</w:t>
      </w:r>
      <w:r w:rsidRPr="00E456EC">
        <w:rPr>
          <w:szCs w:val="24"/>
        </w:rPr>
        <w:t xml:space="preserve"> </w:t>
      </w:r>
      <w:r w:rsidR="00234B17" w:rsidRPr="00E456EC">
        <w:rPr>
          <w:szCs w:val="24"/>
        </w:rPr>
        <w:t>w</w:t>
      </w:r>
      <w:r w:rsidRPr="00E456EC">
        <w:rPr>
          <w:szCs w:val="24"/>
        </w:rPr>
        <w:t xml:space="preserve"> </w:t>
      </w:r>
      <w:r w:rsidR="00234B17" w:rsidRPr="00E456EC">
        <w:rPr>
          <w:szCs w:val="24"/>
        </w:rPr>
        <w:t>roku</w:t>
      </w:r>
      <w:r w:rsidRPr="00E456EC">
        <w:rPr>
          <w:szCs w:val="24"/>
        </w:rPr>
        <w:t xml:space="preserve"> </w:t>
      </w:r>
      <w:r w:rsidR="00234B17" w:rsidRPr="00E456EC">
        <w:rPr>
          <w:szCs w:val="24"/>
        </w:rPr>
        <w:t>202</w:t>
      </w:r>
      <w:r w:rsidR="00E456EC" w:rsidRPr="00E456EC">
        <w:rPr>
          <w:szCs w:val="24"/>
        </w:rPr>
        <w:t>2</w:t>
      </w:r>
      <w:r w:rsidR="00234B17" w:rsidRPr="00E456EC">
        <w:rPr>
          <w:szCs w:val="24"/>
        </w:rPr>
        <w:t>,</w:t>
      </w:r>
      <w:r w:rsidRPr="00E456EC">
        <w:rPr>
          <w:szCs w:val="24"/>
        </w:rPr>
        <w:t xml:space="preserve"> </w:t>
      </w:r>
      <w:r w:rsidR="00234B17" w:rsidRPr="00E456EC">
        <w:rPr>
          <w:szCs w:val="24"/>
        </w:rPr>
        <w:t>wydatkowano</w:t>
      </w:r>
      <w:r w:rsidRPr="00E456EC">
        <w:rPr>
          <w:szCs w:val="24"/>
        </w:rPr>
        <w:t xml:space="preserve"> </w:t>
      </w:r>
      <w:r w:rsidR="00234B17" w:rsidRPr="00E456EC">
        <w:rPr>
          <w:szCs w:val="24"/>
        </w:rPr>
        <w:t>środki w wysokości</w:t>
      </w:r>
      <w:r w:rsidRPr="007C0CF3">
        <w:rPr>
          <w:color w:val="FF0000"/>
          <w:szCs w:val="24"/>
        </w:rPr>
        <w:t xml:space="preserve"> </w:t>
      </w:r>
      <w:r w:rsidR="00715EB6" w:rsidRPr="00715EB6">
        <w:rPr>
          <w:b/>
          <w:szCs w:val="24"/>
        </w:rPr>
        <w:t>3.328.447,34</w:t>
      </w:r>
      <w:r w:rsidRPr="00715EB6">
        <w:rPr>
          <w:szCs w:val="24"/>
        </w:rPr>
        <w:t xml:space="preserve"> </w:t>
      </w:r>
      <w:r w:rsidR="00234B17" w:rsidRPr="00715EB6">
        <w:rPr>
          <w:szCs w:val="24"/>
        </w:rPr>
        <w:t>złotych.</w:t>
      </w:r>
    </w:p>
    <w:p w14:paraId="02B7EFA3" w14:textId="77777777" w:rsidR="006B3B9A" w:rsidRPr="007C0CF3" w:rsidRDefault="006B3B9A" w:rsidP="004B4B93">
      <w:pPr>
        <w:rPr>
          <w:b/>
          <w:color w:val="FF0000"/>
        </w:rPr>
      </w:pPr>
    </w:p>
    <w:p w14:paraId="6570E8E6" w14:textId="77777777" w:rsidR="006B3B9A" w:rsidRDefault="006B3B9A" w:rsidP="004B4B93">
      <w:pPr>
        <w:rPr>
          <w:b/>
          <w:strike/>
          <w:color w:val="FF0000"/>
        </w:rPr>
      </w:pPr>
    </w:p>
    <w:p w14:paraId="37A3B199" w14:textId="77777777" w:rsidR="00F21CC9" w:rsidRDefault="00F21CC9" w:rsidP="004B4B93">
      <w:pPr>
        <w:rPr>
          <w:b/>
          <w:strike/>
          <w:color w:val="FF0000"/>
        </w:rPr>
      </w:pPr>
    </w:p>
    <w:p w14:paraId="1DE11699" w14:textId="77777777" w:rsidR="00F21CC9" w:rsidRPr="00E456EC" w:rsidRDefault="00F21CC9" w:rsidP="004B4B93">
      <w:pPr>
        <w:rPr>
          <w:b/>
          <w:strike/>
          <w:color w:val="FF0000"/>
        </w:rPr>
      </w:pPr>
    </w:p>
    <w:p w14:paraId="5F2CA127" w14:textId="77777777" w:rsidR="006B3B9A" w:rsidRPr="007C0CF3" w:rsidRDefault="006B3B9A" w:rsidP="004B4B93">
      <w:pPr>
        <w:rPr>
          <w:b/>
          <w:color w:val="FF0000"/>
        </w:rPr>
      </w:pPr>
    </w:p>
    <w:p w14:paraId="4E2F5080" w14:textId="77777777" w:rsidR="006B3B9A" w:rsidRPr="007C0CF3" w:rsidRDefault="006B3B9A" w:rsidP="004B4B93">
      <w:pPr>
        <w:rPr>
          <w:b/>
          <w:color w:val="FF0000"/>
        </w:rPr>
      </w:pPr>
    </w:p>
    <w:p w14:paraId="08301798" w14:textId="77777777" w:rsidR="00BE2F8E" w:rsidRDefault="00BE2F8E" w:rsidP="00BE2F8E">
      <w:pPr>
        <w:rPr>
          <w:color w:val="FF0000"/>
          <w:sz w:val="20"/>
          <w:u w:val="single"/>
        </w:rPr>
      </w:pPr>
    </w:p>
    <w:p w14:paraId="1A5A3D7D" w14:textId="77777777" w:rsidR="004932F5" w:rsidRPr="007C0CF3" w:rsidRDefault="004932F5" w:rsidP="00BE2F8E">
      <w:pPr>
        <w:rPr>
          <w:color w:val="FF0000"/>
          <w:sz w:val="20"/>
          <w:u w:val="single"/>
        </w:rPr>
      </w:pPr>
    </w:p>
    <w:p w14:paraId="3805D492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52B8C146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14DB8B46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457AC509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11E5C47D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36AF9733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09484451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34718129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0174E268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p w14:paraId="7C1E6175" w14:textId="77777777" w:rsidR="00F96DEB" w:rsidRPr="007C0CF3" w:rsidRDefault="00F96DEB" w:rsidP="00731ADF">
      <w:pPr>
        <w:jc w:val="both"/>
        <w:rPr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9"/>
        <w:gridCol w:w="63"/>
        <w:gridCol w:w="9016"/>
        <w:gridCol w:w="3261"/>
      </w:tblGrid>
      <w:tr w:rsidR="007C0CF3" w:rsidRPr="007C0CF3" w14:paraId="01904A95" w14:textId="77777777" w:rsidTr="007C486B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DAFC1" w14:textId="77777777" w:rsidR="007C486B" w:rsidRPr="007C0CF3" w:rsidRDefault="007C486B" w:rsidP="00CD3E4A">
            <w:pPr>
              <w:rPr>
                <w:b/>
                <w:color w:val="FF0000"/>
                <w:sz w:val="20"/>
                <w:lang w:eastAsia="en-US"/>
              </w:rPr>
            </w:pPr>
          </w:p>
          <w:p w14:paraId="3A9C53DC" w14:textId="77777777" w:rsidR="007C486B" w:rsidRPr="00BA5F6A" w:rsidRDefault="007C486B" w:rsidP="007A05BB">
            <w:pPr>
              <w:shd w:val="clear" w:color="auto" w:fill="DBE5F1"/>
              <w:jc w:val="center"/>
              <w:rPr>
                <w:b/>
                <w:sz w:val="20"/>
              </w:rPr>
            </w:pPr>
            <w:r w:rsidRPr="00BA5F6A">
              <w:rPr>
                <w:b/>
                <w:sz w:val="20"/>
              </w:rPr>
              <w:t>Cel strategiczny 1.</w:t>
            </w:r>
          </w:p>
          <w:p w14:paraId="1A49E31C" w14:textId="77777777" w:rsidR="007C486B" w:rsidRPr="00BA5F6A" w:rsidRDefault="007C486B" w:rsidP="007A05BB">
            <w:pPr>
              <w:shd w:val="clear" w:color="auto" w:fill="DBE5F1"/>
              <w:jc w:val="center"/>
              <w:rPr>
                <w:b/>
                <w:sz w:val="20"/>
              </w:rPr>
            </w:pPr>
            <w:r w:rsidRPr="00BA5F6A">
              <w:rPr>
                <w:b/>
                <w:sz w:val="20"/>
              </w:rPr>
              <w:t>Zapewnienie osobom niepełnosprawnym oraz długotrwale lub ciężko chorym w Cieszynie warunków do aktywnego uczestnictwa w życiu społeczności lokalnej na miarę ich możliwości i potrzeb.</w:t>
            </w:r>
          </w:p>
          <w:p w14:paraId="1F9A67E4" w14:textId="77777777" w:rsidR="007C486B" w:rsidRPr="007C0CF3" w:rsidRDefault="007C486B" w:rsidP="00CD3E4A">
            <w:pPr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7C0CF3" w:rsidRPr="007C0CF3" w14:paraId="54CC09CE" w14:textId="77777777" w:rsidTr="007C486B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4D0" w14:textId="77777777" w:rsidR="007C486B" w:rsidRPr="001D513B" w:rsidRDefault="007C486B" w:rsidP="00CD3E4A">
            <w:pPr>
              <w:rPr>
                <w:b/>
                <w:sz w:val="20"/>
                <w:lang w:eastAsia="en-US"/>
              </w:rPr>
            </w:pPr>
          </w:p>
          <w:p w14:paraId="201BB943" w14:textId="77777777" w:rsidR="007C486B" w:rsidRPr="001D513B" w:rsidRDefault="007C486B" w:rsidP="007A05B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1D513B">
              <w:rPr>
                <w:b/>
                <w:sz w:val="20"/>
              </w:rPr>
              <w:t>Cel szczegółowy 1.1.</w:t>
            </w:r>
          </w:p>
          <w:p w14:paraId="629EF912" w14:textId="77777777" w:rsidR="007C486B" w:rsidRPr="001D513B" w:rsidRDefault="007C486B" w:rsidP="007A05B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1D513B">
              <w:rPr>
                <w:b/>
                <w:sz w:val="20"/>
              </w:rPr>
              <w:t>Zapewnienie warunków do zachowania samodzielności i niezależności osób niepełnosprawnych oraz długotrwale lub ciężko chorych.</w:t>
            </w:r>
          </w:p>
          <w:p w14:paraId="07C612CD" w14:textId="77777777" w:rsidR="007C486B" w:rsidRPr="001D513B" w:rsidRDefault="007C486B" w:rsidP="00CD3E4A">
            <w:pPr>
              <w:rPr>
                <w:b/>
                <w:sz w:val="20"/>
                <w:lang w:eastAsia="en-US"/>
              </w:rPr>
            </w:pPr>
          </w:p>
        </w:tc>
      </w:tr>
      <w:tr w:rsidR="007C0CF3" w:rsidRPr="007C0CF3" w14:paraId="00801A7E" w14:textId="77777777" w:rsidTr="001E1BBC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AAE" w14:textId="77777777" w:rsidR="007C486B" w:rsidRPr="007C0CF3" w:rsidRDefault="007C486B" w:rsidP="00CD3E4A">
            <w:pPr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64BDACB1" w14:textId="77777777" w:rsidR="007C486B" w:rsidRPr="001D513B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513B">
              <w:rPr>
                <w:b/>
                <w:sz w:val="16"/>
                <w:szCs w:val="16"/>
                <w:lang w:eastAsia="en-US"/>
              </w:rPr>
              <w:t>Działania</w:t>
            </w:r>
          </w:p>
          <w:p w14:paraId="5B96E714" w14:textId="77777777" w:rsidR="007C486B" w:rsidRPr="007C0CF3" w:rsidRDefault="007C486B" w:rsidP="00CD3E4A">
            <w:pPr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FDE" w14:textId="77777777" w:rsidR="007C486B" w:rsidRPr="001D513B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6D25D2C" w14:textId="77777777" w:rsidR="007C486B" w:rsidRPr="001D513B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513B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7F4D65E7" w14:textId="77777777" w:rsidR="007C486B" w:rsidRPr="001D513B" w:rsidRDefault="007C486B" w:rsidP="00C2438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81C" w14:textId="77777777" w:rsidR="007C486B" w:rsidRPr="001D513B" w:rsidRDefault="001E1BBC" w:rsidP="001E1B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513B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13C790FD" w14:textId="77777777" w:rsidTr="000A35BC">
        <w:trPr>
          <w:trHeight w:val="210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11F7" w14:textId="77777777" w:rsidR="0058284D" w:rsidRPr="001D513B" w:rsidRDefault="0058284D" w:rsidP="007A05BB">
            <w:pPr>
              <w:rPr>
                <w:sz w:val="20"/>
              </w:rPr>
            </w:pPr>
            <w:r w:rsidRPr="001D513B">
              <w:rPr>
                <w:sz w:val="20"/>
              </w:rPr>
              <w:t xml:space="preserve">Działanie 1.1.1. </w:t>
            </w:r>
          </w:p>
          <w:p w14:paraId="050F016F" w14:textId="77777777" w:rsidR="0058284D" w:rsidRPr="001D513B" w:rsidRDefault="0058284D" w:rsidP="007A05BB">
            <w:pPr>
              <w:widowControl/>
              <w:suppressAutoHyphens w:val="0"/>
              <w:overflowPunct/>
              <w:autoSpaceDE/>
              <w:autoSpaceDN/>
              <w:adjustRightInd/>
              <w:spacing w:afterAutospacing="1"/>
              <w:rPr>
                <w:sz w:val="20"/>
              </w:rPr>
            </w:pPr>
            <w:r w:rsidRPr="001D513B">
              <w:rPr>
                <w:sz w:val="20"/>
              </w:rPr>
              <w:t>Rozwijanie oparcia środowiskowego.</w:t>
            </w:r>
          </w:p>
          <w:p w14:paraId="2BB6AFF4" w14:textId="77777777" w:rsidR="0058284D" w:rsidRPr="007C0CF3" w:rsidRDefault="0058284D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88F910" w14:textId="77777777" w:rsidR="0058284D" w:rsidRPr="00930F91" w:rsidRDefault="0058284D" w:rsidP="00E16BC4">
            <w:pPr>
              <w:jc w:val="center"/>
              <w:rPr>
                <w:sz w:val="20"/>
                <w:lang w:eastAsia="en-US"/>
              </w:rPr>
            </w:pPr>
            <w:r w:rsidRPr="00930F91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68467024" w14:textId="77777777" w:rsidTr="007C486B">
        <w:trPr>
          <w:trHeight w:val="1001"/>
        </w:trPr>
        <w:tc>
          <w:tcPr>
            <w:tcW w:w="2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F9E6" w14:textId="77777777" w:rsidR="007C486B" w:rsidRPr="007C0CF3" w:rsidRDefault="007C486B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B0A" w14:textId="77777777" w:rsidR="007C486B" w:rsidRPr="0005471A" w:rsidRDefault="007C486B" w:rsidP="0040585E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05471A">
              <w:rPr>
                <w:rFonts w:eastAsia="Calibri"/>
                <w:sz w:val="20"/>
              </w:rPr>
              <w:t xml:space="preserve">- liczba programów - </w:t>
            </w:r>
            <w:r w:rsidR="00C13D04">
              <w:rPr>
                <w:rFonts w:eastAsia="Calibri"/>
                <w:sz w:val="20"/>
              </w:rPr>
              <w:t>7</w:t>
            </w:r>
            <w:r w:rsidRPr="0005471A">
              <w:rPr>
                <w:rFonts w:eastAsia="Calibri"/>
                <w:sz w:val="20"/>
              </w:rPr>
              <w:t xml:space="preserve"> (asystent osobisty osoby niepełnosprawnej, opieka </w:t>
            </w:r>
            <w:proofErr w:type="spellStart"/>
            <w:r w:rsidRPr="0005471A">
              <w:rPr>
                <w:rFonts w:eastAsia="Calibri"/>
                <w:sz w:val="20"/>
              </w:rPr>
              <w:t>wytchnieniowa</w:t>
            </w:r>
            <w:proofErr w:type="spellEnd"/>
            <w:r w:rsidRPr="0005471A">
              <w:rPr>
                <w:rFonts w:eastAsia="Calibri"/>
                <w:sz w:val="20"/>
              </w:rPr>
              <w:t>, Polski Związek Niewidomych</w:t>
            </w:r>
            <w:r w:rsidR="00C13D04">
              <w:rPr>
                <w:rFonts w:eastAsia="Calibri"/>
                <w:sz w:val="20"/>
              </w:rPr>
              <w:t xml:space="preserve"> </w:t>
            </w:r>
            <w:r w:rsidRPr="0005471A">
              <w:rPr>
                <w:rFonts w:eastAsia="Calibri"/>
                <w:sz w:val="20"/>
              </w:rPr>
              <w:t xml:space="preserve">Koło w Cieszynie, Polskie Stowarzyszenie na Rzecz Osób </w:t>
            </w:r>
            <w:r w:rsidR="00601082" w:rsidRPr="0005471A">
              <w:rPr>
                <w:rFonts w:eastAsia="Calibri"/>
                <w:sz w:val="20"/>
              </w:rPr>
              <w:br/>
            </w:r>
            <w:r w:rsidRPr="0005471A">
              <w:rPr>
                <w:rFonts w:eastAsia="Calibri"/>
                <w:sz w:val="20"/>
              </w:rPr>
              <w:t>z Niepełnosprawnością Intelektualną Koło w Cieszynie, Stowarzyszenie Amazonek, Cieszyńskie Stowarzyszenie Ochrony Zdrowia Psychicznego „Więź”</w:t>
            </w:r>
            <w:r w:rsidR="0005471A" w:rsidRPr="0005471A">
              <w:rPr>
                <w:rFonts w:eastAsia="Calibri"/>
                <w:sz w:val="20"/>
              </w:rPr>
              <w:t>, Stowarzyszenie Rehabilitacji Kultury Fizycznej Turystyki i Integracji Osób Niepełnosprawnych</w:t>
            </w:r>
            <w:r w:rsidRPr="0005471A">
              <w:rPr>
                <w:rFonts w:eastAsia="Calibri"/>
                <w:sz w:val="20"/>
              </w:rPr>
              <w:t>).</w:t>
            </w:r>
          </w:p>
          <w:p w14:paraId="55F61A58" w14:textId="77777777" w:rsidR="007C486B" w:rsidRPr="00930F91" w:rsidRDefault="007C486B" w:rsidP="007A454E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930F91">
              <w:rPr>
                <w:rFonts w:eastAsia="Calibri"/>
                <w:sz w:val="20"/>
              </w:rPr>
              <w:t xml:space="preserve">- liczba osób objętych pomocą </w:t>
            </w:r>
            <w:r w:rsidR="00B160D4" w:rsidRPr="00930F91">
              <w:rPr>
                <w:rFonts w:eastAsia="Calibri"/>
                <w:sz w:val="20"/>
              </w:rPr>
              <w:t>-</w:t>
            </w:r>
            <w:r w:rsidR="00930F91">
              <w:rPr>
                <w:rFonts w:eastAsia="Calibri"/>
                <w:sz w:val="20"/>
              </w:rPr>
              <w:t xml:space="preserve"> ok. </w:t>
            </w:r>
            <w:r w:rsidR="007A454E">
              <w:rPr>
                <w:rFonts w:eastAsia="Calibri"/>
                <w:sz w:val="20"/>
              </w:rPr>
              <w:t>142</w:t>
            </w:r>
            <w:r w:rsidRPr="00930F91">
              <w:rPr>
                <w:rFonts w:eastAsia="Calibri"/>
                <w:sz w:val="20"/>
              </w:rPr>
              <w:t xml:space="preserve"> (asystent osobisty osoby niepełnosprawnej - </w:t>
            </w:r>
            <w:r w:rsidR="009371A2" w:rsidRPr="00930F91">
              <w:rPr>
                <w:rFonts w:eastAsia="Calibri"/>
                <w:sz w:val="20"/>
              </w:rPr>
              <w:t>35</w:t>
            </w:r>
            <w:r w:rsidRPr="00930F91">
              <w:rPr>
                <w:rFonts w:eastAsia="Calibri"/>
                <w:sz w:val="20"/>
              </w:rPr>
              <w:t xml:space="preserve"> osób, opieka </w:t>
            </w:r>
            <w:proofErr w:type="spellStart"/>
            <w:r w:rsidRPr="00930F91">
              <w:rPr>
                <w:rFonts w:eastAsia="Calibri"/>
                <w:sz w:val="20"/>
              </w:rPr>
              <w:t>wytchnieniowa</w:t>
            </w:r>
            <w:proofErr w:type="spellEnd"/>
            <w:r w:rsidRPr="00930F91">
              <w:rPr>
                <w:rFonts w:eastAsia="Calibri"/>
                <w:sz w:val="20"/>
              </w:rPr>
              <w:t xml:space="preserve"> </w:t>
            </w:r>
            <w:r w:rsidR="001D513B" w:rsidRPr="00930F91">
              <w:rPr>
                <w:rFonts w:eastAsia="Calibri"/>
                <w:sz w:val="20"/>
              </w:rPr>
              <w:t>-</w:t>
            </w:r>
            <w:r w:rsidRPr="00930F91">
              <w:rPr>
                <w:rFonts w:eastAsia="Calibri"/>
                <w:sz w:val="20"/>
              </w:rPr>
              <w:t xml:space="preserve"> </w:t>
            </w:r>
            <w:r w:rsidR="009371A2" w:rsidRPr="00930F91">
              <w:rPr>
                <w:rFonts w:eastAsia="Calibri"/>
                <w:sz w:val="20"/>
              </w:rPr>
              <w:t>7 osób</w:t>
            </w:r>
            <w:r w:rsidRPr="00930F91">
              <w:rPr>
                <w:rFonts w:eastAsia="Calibri"/>
                <w:sz w:val="20"/>
              </w:rPr>
              <w:t>, działania na rzecz osób niepełnosprawnych</w:t>
            </w:r>
            <w:r w:rsidR="00930F91">
              <w:rPr>
                <w:rFonts w:eastAsia="Calibri"/>
                <w:sz w:val="20"/>
              </w:rPr>
              <w:t xml:space="preserve"> </w:t>
            </w:r>
            <w:r w:rsidR="00F21CC9">
              <w:rPr>
                <w:rFonts w:eastAsia="Calibri"/>
                <w:sz w:val="20"/>
              </w:rPr>
              <w:t>-</w:t>
            </w:r>
            <w:r w:rsidR="00930F91">
              <w:rPr>
                <w:rFonts w:eastAsia="Calibri"/>
                <w:sz w:val="20"/>
              </w:rPr>
              <w:t xml:space="preserve"> ok. 100</w:t>
            </w:r>
            <w:r w:rsidRPr="00930F91">
              <w:rPr>
                <w:rFonts w:eastAsia="Calibri"/>
                <w:sz w:val="20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865" w14:textId="77777777" w:rsidR="007C486B" w:rsidRPr="00930F91" w:rsidRDefault="00930F91" w:rsidP="00C13D04">
            <w:pPr>
              <w:suppressAutoHyphens w:val="0"/>
              <w:jc w:val="center"/>
              <w:rPr>
                <w:rFonts w:eastAsia="Calibri"/>
                <w:sz w:val="20"/>
              </w:rPr>
            </w:pPr>
            <w:r w:rsidRPr="00930F91">
              <w:rPr>
                <w:rFonts w:eastAsia="Calibri"/>
                <w:sz w:val="20"/>
              </w:rPr>
              <w:t>7</w:t>
            </w:r>
            <w:r w:rsidR="00C13D04">
              <w:rPr>
                <w:rFonts w:eastAsia="Calibri"/>
                <w:sz w:val="20"/>
              </w:rPr>
              <w:t>07</w:t>
            </w:r>
            <w:r w:rsidRPr="00930F91">
              <w:rPr>
                <w:rFonts w:eastAsia="Calibri"/>
                <w:sz w:val="20"/>
              </w:rPr>
              <w:t>.</w:t>
            </w:r>
            <w:r w:rsidR="00C13D04">
              <w:rPr>
                <w:rFonts w:eastAsia="Calibri"/>
                <w:sz w:val="20"/>
              </w:rPr>
              <w:t>331,8</w:t>
            </w:r>
            <w:r w:rsidRPr="00930F91">
              <w:rPr>
                <w:rFonts w:eastAsia="Calibri"/>
                <w:sz w:val="20"/>
              </w:rPr>
              <w:t>3</w:t>
            </w:r>
            <w:r w:rsidR="001E1BBC" w:rsidRPr="00930F91">
              <w:rPr>
                <w:rFonts w:eastAsia="Calibri"/>
                <w:sz w:val="20"/>
              </w:rPr>
              <w:t xml:space="preserve"> zł</w:t>
            </w:r>
          </w:p>
        </w:tc>
      </w:tr>
      <w:tr w:rsidR="007C0CF3" w:rsidRPr="007C0CF3" w14:paraId="2CA17FED" w14:textId="77777777" w:rsidTr="000A35BC">
        <w:trPr>
          <w:trHeight w:val="242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1308" w14:textId="77777777" w:rsidR="0058284D" w:rsidRPr="00930F91" w:rsidRDefault="0058284D" w:rsidP="001963EE">
            <w:pPr>
              <w:rPr>
                <w:sz w:val="20"/>
              </w:rPr>
            </w:pPr>
            <w:r w:rsidRPr="00930F91">
              <w:rPr>
                <w:sz w:val="20"/>
              </w:rPr>
              <w:t>Działanie 1.1.2.</w:t>
            </w:r>
          </w:p>
          <w:p w14:paraId="1B6C00B6" w14:textId="77777777" w:rsidR="0058284D" w:rsidRPr="007C0CF3" w:rsidRDefault="0058284D" w:rsidP="001963EE">
            <w:pPr>
              <w:rPr>
                <w:color w:val="FF0000"/>
                <w:sz w:val="20"/>
                <w:lang w:eastAsia="en-US"/>
              </w:rPr>
            </w:pPr>
            <w:r w:rsidRPr="00930F91">
              <w:rPr>
                <w:sz w:val="20"/>
              </w:rPr>
              <w:t>Organizowanie i wspieranie różnych form pomocy dla osób niepełnosprawnych.</w:t>
            </w:r>
          </w:p>
        </w:tc>
        <w:tc>
          <w:tcPr>
            <w:tcW w:w="1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6401B0" w14:textId="77777777" w:rsidR="0058284D" w:rsidRPr="00930F91" w:rsidRDefault="0058284D" w:rsidP="00E16BC4">
            <w:pPr>
              <w:jc w:val="center"/>
              <w:rPr>
                <w:sz w:val="20"/>
                <w:lang w:eastAsia="en-US"/>
              </w:rPr>
            </w:pPr>
            <w:r w:rsidRPr="00930F91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1A1AF8C6" w14:textId="77777777" w:rsidTr="001E1BBC">
        <w:trPr>
          <w:trHeight w:val="971"/>
        </w:trPr>
        <w:tc>
          <w:tcPr>
            <w:tcW w:w="2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969" w14:textId="77777777" w:rsidR="007C486B" w:rsidRPr="007C0CF3" w:rsidRDefault="007C486B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178" w14:textId="77777777" w:rsidR="007C486B" w:rsidRPr="00930F91" w:rsidRDefault="007C486B" w:rsidP="00151405">
            <w:pPr>
              <w:jc w:val="both"/>
              <w:rPr>
                <w:rFonts w:eastAsia="Calibri"/>
                <w:sz w:val="20"/>
              </w:rPr>
            </w:pPr>
            <w:r w:rsidRPr="00930F91">
              <w:rPr>
                <w:rFonts w:eastAsia="Calibri"/>
                <w:sz w:val="20"/>
              </w:rPr>
              <w:t xml:space="preserve">- liczba form pomocy - 2 (portal SOW - System Obsługi Wsparcia </w:t>
            </w:r>
            <w:r w:rsidR="001E1BBC" w:rsidRPr="00930F91">
              <w:rPr>
                <w:rFonts w:eastAsia="Calibri"/>
                <w:sz w:val="20"/>
              </w:rPr>
              <w:t>-</w:t>
            </w:r>
            <w:r w:rsidRPr="00930F91">
              <w:rPr>
                <w:rFonts w:eastAsia="Calibri"/>
                <w:sz w:val="20"/>
              </w:rPr>
              <w:t xml:space="preserve"> możliwość składania </w:t>
            </w:r>
            <w:r w:rsidRPr="00930F91">
              <w:rPr>
                <w:rFonts w:eastAsia="Calibri"/>
                <w:sz w:val="20"/>
              </w:rPr>
              <w:br/>
              <w:t xml:space="preserve">i rozliczania wniosków do PFRON, udział w grupach planowania przestrzennego </w:t>
            </w:r>
            <w:r w:rsidRPr="00930F91">
              <w:rPr>
                <w:rFonts w:eastAsia="Calibri"/>
                <w:sz w:val="20"/>
              </w:rPr>
              <w:br/>
              <w:t>i infrastruktury oraz współpracy instytucjonalnej i usług publicznych).</w:t>
            </w:r>
          </w:p>
          <w:p w14:paraId="1F3A17A5" w14:textId="77777777" w:rsidR="007C486B" w:rsidRPr="00930F91" w:rsidRDefault="007C486B" w:rsidP="001E1BBC">
            <w:pPr>
              <w:rPr>
                <w:sz w:val="20"/>
                <w:lang w:eastAsia="en-US"/>
              </w:rPr>
            </w:pPr>
            <w:r w:rsidRPr="00930F91">
              <w:rPr>
                <w:rFonts w:eastAsia="Calibri"/>
                <w:sz w:val="20"/>
              </w:rPr>
              <w:t>- licz</w:t>
            </w:r>
            <w:r w:rsidR="00930F91" w:rsidRPr="00930F91">
              <w:rPr>
                <w:rFonts w:eastAsia="Calibri"/>
                <w:sz w:val="20"/>
              </w:rPr>
              <w:t>ba osób objętych działaniami - 3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09F" w14:textId="77777777" w:rsidR="007C486B" w:rsidRPr="00930F91" w:rsidRDefault="001E1BBC" w:rsidP="001E1BBC">
            <w:pPr>
              <w:jc w:val="center"/>
              <w:rPr>
                <w:rFonts w:eastAsia="Calibri"/>
                <w:sz w:val="20"/>
              </w:rPr>
            </w:pPr>
            <w:r w:rsidRPr="00930F91">
              <w:rPr>
                <w:rFonts w:eastAsia="Calibri"/>
                <w:sz w:val="20"/>
              </w:rPr>
              <w:t>0,00 zł</w:t>
            </w:r>
          </w:p>
        </w:tc>
      </w:tr>
      <w:tr w:rsidR="007C0CF3" w:rsidRPr="007C0CF3" w14:paraId="10797ED9" w14:textId="77777777" w:rsidTr="000A35BC">
        <w:trPr>
          <w:trHeight w:val="196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8293" w14:textId="77777777" w:rsidR="0058284D" w:rsidRPr="00E61AE1" w:rsidRDefault="0058284D" w:rsidP="001963EE">
            <w:pPr>
              <w:rPr>
                <w:sz w:val="20"/>
              </w:rPr>
            </w:pPr>
            <w:r w:rsidRPr="00E61AE1">
              <w:rPr>
                <w:sz w:val="20"/>
              </w:rPr>
              <w:t>Działanie 1.1.3.</w:t>
            </w:r>
          </w:p>
          <w:p w14:paraId="358BEF2F" w14:textId="77777777" w:rsidR="0058284D" w:rsidRPr="00E61AE1" w:rsidRDefault="0058284D" w:rsidP="001963EE">
            <w:pPr>
              <w:rPr>
                <w:sz w:val="20"/>
                <w:lang w:eastAsia="en-US"/>
              </w:rPr>
            </w:pPr>
            <w:r w:rsidRPr="00E61AE1">
              <w:rPr>
                <w:sz w:val="20"/>
              </w:rPr>
              <w:t>Tworzenie przestrzeni publicznej przyjaznej mieszkańcom gminy Cieszyn</w:t>
            </w:r>
            <w:r w:rsidR="007E686E">
              <w:rPr>
                <w:sz w:val="20"/>
              </w:rPr>
              <w:t>.</w:t>
            </w:r>
          </w:p>
        </w:tc>
        <w:tc>
          <w:tcPr>
            <w:tcW w:w="1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63B73D" w14:textId="77777777" w:rsidR="0058284D" w:rsidRPr="00E61AE1" w:rsidRDefault="0058284D" w:rsidP="00E16BC4">
            <w:pPr>
              <w:jc w:val="center"/>
              <w:rPr>
                <w:sz w:val="20"/>
                <w:lang w:eastAsia="en-US"/>
              </w:rPr>
            </w:pPr>
            <w:r w:rsidRPr="00E61AE1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15C4FDFF" w14:textId="77777777" w:rsidTr="001E1BBC">
        <w:trPr>
          <w:trHeight w:val="305"/>
        </w:trPr>
        <w:tc>
          <w:tcPr>
            <w:tcW w:w="2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C96" w14:textId="77777777" w:rsidR="007C486B" w:rsidRPr="00E61AE1" w:rsidRDefault="007C486B" w:rsidP="00CD3E4A">
            <w:pPr>
              <w:rPr>
                <w:sz w:val="20"/>
                <w:lang w:eastAsia="en-US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158" w14:textId="77777777" w:rsidR="00E61AE1" w:rsidRDefault="007C486B" w:rsidP="00151405">
            <w:pPr>
              <w:suppressAutoHyphens w:val="0"/>
              <w:jc w:val="both"/>
              <w:rPr>
                <w:sz w:val="20"/>
              </w:rPr>
            </w:pPr>
            <w:r w:rsidRPr="00E61AE1">
              <w:rPr>
                <w:sz w:val="20"/>
              </w:rPr>
              <w:t xml:space="preserve">- liczba przedsięwzięć na rzecz dostępności dla osób ze szczególnymi potrzebami </w:t>
            </w:r>
            <w:r w:rsidR="00E61AE1" w:rsidRPr="00E61AE1">
              <w:rPr>
                <w:sz w:val="20"/>
              </w:rPr>
              <w:t>-</w:t>
            </w:r>
            <w:r w:rsidRPr="00E61AE1">
              <w:rPr>
                <w:sz w:val="20"/>
              </w:rPr>
              <w:t xml:space="preserve"> </w:t>
            </w:r>
            <w:r w:rsidR="00A85559">
              <w:rPr>
                <w:sz w:val="20"/>
              </w:rPr>
              <w:t>2</w:t>
            </w:r>
          </w:p>
          <w:p w14:paraId="4B55086A" w14:textId="77777777" w:rsidR="00A85559" w:rsidRPr="00A85559" w:rsidRDefault="00A85559" w:rsidP="00A85559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A85559">
              <w:rPr>
                <w:sz w:val="20"/>
              </w:rPr>
              <w:t xml:space="preserve">Remont i przebudowa ulicy Głębokiej w Cieszynie wraz z placem św. Krzyża w ramach projektu: „Szlakiem Cieszyńskiego Tramwaju </w:t>
            </w:r>
            <w:r>
              <w:rPr>
                <w:sz w:val="20"/>
              </w:rPr>
              <w:t>-</w:t>
            </w:r>
            <w:r w:rsidRPr="00A85559">
              <w:rPr>
                <w:sz w:val="20"/>
              </w:rPr>
              <w:t xml:space="preserve"> rozwój transgranicznej turystyki”.</w:t>
            </w:r>
          </w:p>
          <w:p w14:paraId="1830B67B" w14:textId="77777777" w:rsidR="00A85559" w:rsidRPr="00A85559" w:rsidRDefault="00A85559" w:rsidP="00A85559">
            <w:pPr>
              <w:suppressAutoHyphens w:val="0"/>
              <w:jc w:val="both"/>
              <w:rPr>
                <w:sz w:val="20"/>
              </w:rPr>
            </w:pPr>
            <w:r w:rsidRPr="00A85559">
              <w:rPr>
                <w:sz w:val="20"/>
              </w:rPr>
              <w:t xml:space="preserve">Zakres inwestycji obejmował wykonanie kompletnej rewitalizacji ulicy Głębokiej oraz Pl. Św. Krzyża. </w:t>
            </w:r>
            <w:r>
              <w:rPr>
                <w:sz w:val="20"/>
              </w:rPr>
              <w:br/>
            </w:r>
            <w:r w:rsidRPr="00A85559">
              <w:rPr>
                <w:sz w:val="20"/>
              </w:rPr>
              <w:t>W ramach przedsięwzięcia została przystosowana przestrzeń publiczna dla osób ze szczególnymi potrzebami poprzez likwidację krawężników, wytyczenie pasa dla pieszych wolnego od przeszkód.</w:t>
            </w:r>
          </w:p>
          <w:p w14:paraId="1FD55CB6" w14:textId="77777777" w:rsidR="00A85559" w:rsidRPr="00A85559" w:rsidRDefault="00A85559" w:rsidP="00A85559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A85559">
              <w:rPr>
                <w:sz w:val="20"/>
              </w:rPr>
              <w:t>Przebudowa dróg  gminnych w Cieszynie w ramach zadania „Modernizacja dróg gminnych”:</w:t>
            </w:r>
            <w:r w:rsidR="00930F91">
              <w:rPr>
                <w:sz w:val="20"/>
              </w:rPr>
              <w:t xml:space="preserve"> </w:t>
            </w:r>
            <w:r w:rsidRPr="00A85559">
              <w:rPr>
                <w:sz w:val="20"/>
              </w:rPr>
              <w:t>ul. Kościuszki, ul. Motelowa, ul. Łowiecka, ul. Górny Chodnik</w:t>
            </w:r>
            <w:r>
              <w:rPr>
                <w:sz w:val="20"/>
              </w:rPr>
              <w:t>.</w:t>
            </w:r>
          </w:p>
          <w:p w14:paraId="5752654B" w14:textId="77777777" w:rsidR="00A85559" w:rsidRPr="00E61AE1" w:rsidRDefault="00A85559" w:rsidP="00A85559">
            <w:pPr>
              <w:suppressAutoHyphens w:val="0"/>
              <w:jc w:val="both"/>
              <w:rPr>
                <w:sz w:val="20"/>
              </w:rPr>
            </w:pPr>
            <w:r w:rsidRPr="00A85559">
              <w:rPr>
                <w:sz w:val="20"/>
              </w:rPr>
              <w:t>Celem przedsięwzięcia była między innymi poprawa warunków bezpieczeństwa użytkowników ruchu drogowego.</w:t>
            </w:r>
          </w:p>
          <w:p w14:paraId="0F04CA69" w14:textId="77777777" w:rsidR="00E61AE1" w:rsidRPr="00E61AE1" w:rsidRDefault="00A85559" w:rsidP="00E61AE1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Ponadto, </w:t>
            </w:r>
            <w:r w:rsidR="00E61AE1" w:rsidRPr="00E61AE1">
              <w:rPr>
                <w:sz w:val="20"/>
              </w:rPr>
              <w:t>MOPS prowadził obsługę Komisji do spraw opiniowania projektów realizowanych przez Gminę Cieszyn zadań inwestycyjnych i remontowych, pod kątem ich dostosowania do potrzeb osób niepełnosprawnych, a jeden z pracowników był także jej członkiem.</w:t>
            </w:r>
          </w:p>
          <w:p w14:paraId="45D5E1A8" w14:textId="77777777" w:rsidR="00E61AE1" w:rsidRPr="00E61AE1" w:rsidRDefault="00E61AE1" w:rsidP="00E61AE1">
            <w:pPr>
              <w:suppressAutoHyphens w:val="0"/>
              <w:jc w:val="both"/>
              <w:rPr>
                <w:sz w:val="20"/>
              </w:rPr>
            </w:pPr>
            <w:r w:rsidRPr="00E61AE1">
              <w:rPr>
                <w:sz w:val="20"/>
              </w:rPr>
              <w:t>W 2022 roku Komisja zaopiniowała 3 projekty dotyczące:</w:t>
            </w:r>
          </w:p>
          <w:p w14:paraId="393EB6C2" w14:textId="77777777" w:rsidR="00E61AE1" w:rsidRPr="00E61AE1" w:rsidRDefault="00E61AE1" w:rsidP="00E61AE1">
            <w:pPr>
              <w:suppressAutoHyphens w:val="0"/>
              <w:jc w:val="both"/>
              <w:rPr>
                <w:sz w:val="20"/>
              </w:rPr>
            </w:pPr>
            <w:r w:rsidRPr="00E61AE1">
              <w:rPr>
                <w:sz w:val="20"/>
              </w:rPr>
              <w:lastRenderedPageBreak/>
              <w:t>- projektu budowlano-wykonawczego pn. „Budowa windy zewnętrznej, przebudowa budynku Ratusza, remont budynku Ratusza, budynku kina oraz nawierzchni podwórka, wykonanie instalacji hydrantowej oraz instalacji oświetlenia ewakuacyjnego w budynku Ratusza, wykonanie nowego (przebudowa istniejącego) przyłącza kanalizacji sanitarnej do budynku Ratusza, montaż obiektów małej architektury na podwórku 43-400 Cieszyn, Rynek 1”,</w:t>
            </w:r>
          </w:p>
          <w:p w14:paraId="35F60A51" w14:textId="77777777" w:rsidR="00E61AE1" w:rsidRPr="00E61AE1" w:rsidRDefault="00E61AE1" w:rsidP="00E61AE1">
            <w:pPr>
              <w:suppressAutoHyphens w:val="0"/>
              <w:jc w:val="both"/>
              <w:rPr>
                <w:sz w:val="20"/>
              </w:rPr>
            </w:pPr>
            <w:r w:rsidRPr="00E61AE1">
              <w:rPr>
                <w:sz w:val="20"/>
              </w:rPr>
              <w:t xml:space="preserve">- zamierzenia pn. „Rozbudowa drogi powiatowej 2619S ul. Bielskiej w Cieszynie na odcinku ok 1 km </w:t>
            </w:r>
            <w:r w:rsidR="00F21CC9">
              <w:rPr>
                <w:sz w:val="20"/>
              </w:rPr>
              <w:t xml:space="preserve">wraz </w:t>
            </w:r>
            <w:r w:rsidR="00F21CC9">
              <w:rPr>
                <w:sz w:val="20"/>
              </w:rPr>
              <w:br/>
              <w:t>z głównymi skrzyżowaniami -</w:t>
            </w:r>
            <w:r w:rsidRPr="00E61AE1">
              <w:rPr>
                <w:sz w:val="20"/>
              </w:rPr>
              <w:t xml:space="preserve"> z ul. Stawową i ul. Wiślańską”,</w:t>
            </w:r>
          </w:p>
          <w:p w14:paraId="3AF69719" w14:textId="77777777" w:rsidR="00E61AE1" w:rsidRPr="00E61AE1" w:rsidRDefault="00E61AE1" w:rsidP="00E61AE1">
            <w:pPr>
              <w:suppressAutoHyphens w:val="0"/>
              <w:jc w:val="both"/>
              <w:rPr>
                <w:sz w:val="20"/>
              </w:rPr>
            </w:pPr>
            <w:r w:rsidRPr="00E61AE1">
              <w:rPr>
                <w:sz w:val="20"/>
              </w:rPr>
              <w:t xml:space="preserve">- projektu pn. „Cieszyn </w:t>
            </w:r>
            <w:r w:rsidR="00F21CC9">
              <w:rPr>
                <w:sz w:val="20"/>
              </w:rPr>
              <w:t>-</w:t>
            </w:r>
            <w:r w:rsidRPr="00E61AE1">
              <w:rPr>
                <w:sz w:val="20"/>
              </w:rPr>
              <w:t xml:space="preserve"> opracowanie dokumentacji w ramach wsparcia rozwoju miast POPT 2014</w:t>
            </w:r>
            <w:r w:rsidR="00F21CC9">
              <w:rPr>
                <w:sz w:val="20"/>
              </w:rPr>
              <w:t xml:space="preserve"> </w:t>
            </w:r>
            <w:r w:rsidRPr="00E61AE1">
              <w:rPr>
                <w:sz w:val="20"/>
              </w:rPr>
              <w:t>-</w:t>
            </w:r>
            <w:r w:rsidR="00F21CC9">
              <w:rPr>
                <w:sz w:val="20"/>
              </w:rPr>
              <w:t xml:space="preserve"> </w:t>
            </w:r>
            <w:r w:rsidRPr="00E61AE1">
              <w:rPr>
                <w:sz w:val="20"/>
              </w:rPr>
              <w:t xml:space="preserve">2020", współfinansowanego ze środków Unii Europejskiej </w:t>
            </w:r>
            <w:r w:rsidR="00F21CC9">
              <w:rPr>
                <w:sz w:val="20"/>
              </w:rPr>
              <w:t>-</w:t>
            </w:r>
            <w:r w:rsidRPr="00E61AE1">
              <w:rPr>
                <w:sz w:val="20"/>
              </w:rPr>
              <w:t xml:space="preserve"> Funduszu Spójności </w:t>
            </w:r>
            <w:r w:rsidR="00F21CC9">
              <w:rPr>
                <w:sz w:val="20"/>
              </w:rPr>
              <w:t>-</w:t>
            </w:r>
            <w:r w:rsidRPr="00E61AE1">
              <w:rPr>
                <w:sz w:val="20"/>
              </w:rPr>
              <w:t xml:space="preserve"> Program Operacyjny Pomoc Techniczna 2014</w:t>
            </w:r>
            <w:r w:rsidR="00F21CC9">
              <w:rPr>
                <w:sz w:val="20"/>
              </w:rPr>
              <w:t xml:space="preserve"> </w:t>
            </w:r>
            <w:r w:rsidRPr="00E61AE1">
              <w:rPr>
                <w:sz w:val="20"/>
              </w:rPr>
              <w:t>-</w:t>
            </w:r>
            <w:r w:rsidR="00F21CC9">
              <w:rPr>
                <w:sz w:val="20"/>
              </w:rPr>
              <w:t xml:space="preserve"> </w:t>
            </w:r>
            <w:r w:rsidRPr="00E61AE1">
              <w:rPr>
                <w:sz w:val="20"/>
              </w:rPr>
              <w:t>2020, Przedsięwzięcie PRL 22 „Poprawa dostępności Śródmieścia. Przygotowanie dokumentacji projektowej wraz z docelową organizacją ruchu”.</w:t>
            </w:r>
          </w:p>
          <w:p w14:paraId="210F7379" w14:textId="77777777" w:rsidR="00E61AE1" w:rsidRPr="00E61AE1" w:rsidRDefault="00E61AE1" w:rsidP="00E61AE1">
            <w:pPr>
              <w:suppressAutoHyphens w:val="0"/>
              <w:jc w:val="both"/>
              <w:rPr>
                <w:sz w:val="20"/>
              </w:rPr>
            </w:pPr>
            <w:r w:rsidRPr="00E61AE1">
              <w:rPr>
                <w:sz w:val="20"/>
              </w:rPr>
              <w:t>Dodatkowo Komisja analizowała „Wariantową koncepcję modernizacji kąpieliska miejskiego oraz zagospodarowania terenu przy al. Jana Łyska 23 w Cieszynie”.</w:t>
            </w:r>
          </w:p>
          <w:p w14:paraId="68CDB72E" w14:textId="77777777" w:rsidR="007C486B" w:rsidRPr="00E61AE1" w:rsidRDefault="00E61AE1" w:rsidP="00E61AE1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E61AE1">
              <w:rPr>
                <w:sz w:val="20"/>
              </w:rPr>
              <w:t xml:space="preserve">W 2022 roku dwóch pracowników MOPS brało udział w pracach transgranicznych grup roboczych, jeden pracownik uczestniczył w pracach grupy planowania przestrzennego i infrastruktury, drugi pracownik </w:t>
            </w:r>
            <w:r w:rsidRPr="00E61AE1">
              <w:rPr>
                <w:sz w:val="20"/>
              </w:rPr>
              <w:br/>
              <w:t xml:space="preserve">w pracach grupy współpracy instytucjonalnej i usług publicznych. Transgraniczne grupy robocze zostały powołane zgodnie z zapisami Strategii współpracy transgranicznej Cieszyna i Czeskiego Cieszyna </w:t>
            </w:r>
            <w:r w:rsidRPr="00E61AE1">
              <w:rPr>
                <w:sz w:val="20"/>
              </w:rPr>
              <w:br/>
              <w:t>w kontekście rozwoju Euroregionu Śląsk Cieszyński.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1D4" w14:textId="77777777" w:rsidR="007C486B" w:rsidRPr="00E61AE1" w:rsidRDefault="001E1BBC" w:rsidP="001E1BBC">
            <w:pPr>
              <w:suppressAutoHyphens w:val="0"/>
              <w:jc w:val="center"/>
              <w:rPr>
                <w:sz w:val="20"/>
              </w:rPr>
            </w:pPr>
            <w:r w:rsidRPr="00E61AE1">
              <w:rPr>
                <w:sz w:val="20"/>
              </w:rPr>
              <w:lastRenderedPageBreak/>
              <w:t>0,00 zł</w:t>
            </w:r>
          </w:p>
        </w:tc>
      </w:tr>
      <w:tr w:rsidR="007C0CF3" w:rsidRPr="007C0CF3" w14:paraId="549C763A" w14:textId="77777777" w:rsidTr="000A35B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DA28" w14:textId="77777777" w:rsidR="00F91A44" w:rsidRPr="0005471A" w:rsidRDefault="00F91A44" w:rsidP="001963E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471A">
              <w:rPr>
                <w:sz w:val="20"/>
                <w:lang w:eastAsia="en-US"/>
              </w:rPr>
              <w:br/>
            </w:r>
            <w:r w:rsidRPr="0005471A">
              <w:rPr>
                <w:b/>
                <w:sz w:val="20"/>
                <w:szCs w:val="20"/>
              </w:rPr>
              <w:t xml:space="preserve">Cel szczegółowy 1.2. </w:t>
            </w:r>
          </w:p>
          <w:p w14:paraId="55CE050D" w14:textId="77777777" w:rsidR="00F91A44" w:rsidRPr="0005471A" w:rsidRDefault="00F91A44" w:rsidP="001963E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05471A">
              <w:rPr>
                <w:b/>
                <w:sz w:val="20"/>
              </w:rPr>
              <w:t>Podnoszenie świadomości społeczeństwa o potrzebach osób niepełnosprawnych oraz osób długotrwale lub ciężko chorych.</w:t>
            </w:r>
          </w:p>
          <w:p w14:paraId="5BA4995D" w14:textId="77777777" w:rsidR="00F91A44" w:rsidRPr="0005471A" w:rsidRDefault="00F91A44" w:rsidP="001963EE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  <w:tr w:rsidR="007C0CF3" w:rsidRPr="007C0CF3" w14:paraId="5841174F" w14:textId="77777777" w:rsidTr="00F91A44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910" w14:textId="77777777" w:rsidR="007C486B" w:rsidRPr="0005471A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07B440F" w14:textId="77777777" w:rsidR="007C486B" w:rsidRPr="0005471A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471A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499" w14:textId="77777777" w:rsidR="007C486B" w:rsidRPr="0005471A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9F8F08E" w14:textId="77777777" w:rsidR="007C486B" w:rsidRPr="0005471A" w:rsidRDefault="007C486B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471A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0E3162A9" w14:textId="77777777" w:rsidR="007C486B" w:rsidRPr="0005471A" w:rsidRDefault="007C486B" w:rsidP="00CD3E4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687" w14:textId="77777777" w:rsidR="007C486B" w:rsidRPr="0005471A" w:rsidRDefault="00F91A44" w:rsidP="00F9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471A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5F122F6A" w14:textId="77777777" w:rsidTr="000A35BC">
        <w:trPr>
          <w:trHeight w:val="18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095D" w14:textId="77777777" w:rsidR="0058284D" w:rsidRPr="0005471A" w:rsidRDefault="0058284D" w:rsidP="001963EE">
            <w:pPr>
              <w:rPr>
                <w:rFonts w:eastAsia="Calibri"/>
                <w:sz w:val="20"/>
              </w:rPr>
            </w:pPr>
            <w:r w:rsidRPr="0005471A">
              <w:rPr>
                <w:rFonts w:eastAsia="Calibri"/>
                <w:sz w:val="20"/>
              </w:rPr>
              <w:t>Działanie 1.2.1.</w:t>
            </w:r>
          </w:p>
          <w:p w14:paraId="1EFC228F" w14:textId="77777777" w:rsidR="0058284D" w:rsidRPr="0005471A" w:rsidRDefault="0058284D" w:rsidP="001963EE">
            <w:pPr>
              <w:widowControl/>
              <w:suppressAutoHyphens w:val="0"/>
              <w:overflowPunct/>
              <w:autoSpaceDE/>
              <w:autoSpaceDN/>
              <w:adjustRightInd/>
              <w:spacing w:afterAutospacing="1"/>
              <w:rPr>
                <w:sz w:val="20"/>
                <w:lang w:eastAsia="en-US"/>
              </w:rPr>
            </w:pPr>
            <w:r w:rsidRPr="0005471A">
              <w:rPr>
                <w:sz w:val="20"/>
              </w:rPr>
              <w:t xml:space="preserve">Organizowanie i uczestnictwo w działaniach informacyjnych </w:t>
            </w:r>
            <w:r w:rsidRPr="0005471A">
              <w:rPr>
                <w:sz w:val="20"/>
              </w:rPr>
              <w:br/>
              <w:t>i edukacyjnych skierowanych do społeczności lokalnej.</w:t>
            </w:r>
          </w:p>
        </w:tc>
        <w:tc>
          <w:tcPr>
            <w:tcW w:w="1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C67F65" w14:textId="77777777" w:rsidR="0058284D" w:rsidRPr="0005471A" w:rsidRDefault="0058284D" w:rsidP="00592D20">
            <w:pPr>
              <w:jc w:val="center"/>
              <w:rPr>
                <w:sz w:val="20"/>
                <w:lang w:eastAsia="en-US"/>
              </w:rPr>
            </w:pPr>
            <w:r w:rsidRPr="0005471A">
              <w:rPr>
                <w:sz w:val="20"/>
                <w:lang w:eastAsia="en-US"/>
              </w:rPr>
              <w:t>Miejski Ośrodek Pomocy Społecznej</w:t>
            </w:r>
            <w:r w:rsidRPr="0005471A">
              <w:rPr>
                <w:rFonts w:eastAsia="Calibri"/>
                <w:sz w:val="20"/>
                <w:lang w:eastAsia="ar-SA"/>
              </w:rPr>
              <w:t xml:space="preserve"> </w:t>
            </w:r>
          </w:p>
        </w:tc>
      </w:tr>
      <w:tr w:rsidR="007C0CF3" w:rsidRPr="007C0CF3" w14:paraId="1B6A6E27" w14:textId="77777777" w:rsidTr="007C486B">
        <w:trPr>
          <w:trHeight w:val="55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1DAA9" w14:textId="77777777" w:rsidR="007C486B" w:rsidRPr="007C0CF3" w:rsidRDefault="007C486B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779" w14:textId="77777777" w:rsidR="007C486B" w:rsidRPr="0005471A" w:rsidRDefault="007C486B" w:rsidP="001E1BBC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 w:val="20"/>
                <w:lang w:eastAsia="ar-SA"/>
              </w:rPr>
            </w:pPr>
            <w:r w:rsidRPr="0005471A">
              <w:rPr>
                <w:rFonts w:eastAsia="Calibri"/>
                <w:sz w:val="20"/>
                <w:lang w:eastAsia="ar-SA"/>
              </w:rPr>
              <w:t xml:space="preserve">- liczba form działań informacyjnych i edukacyjnych </w:t>
            </w:r>
            <w:r w:rsidR="001E1BBC" w:rsidRPr="0005471A">
              <w:rPr>
                <w:rFonts w:eastAsia="Calibri"/>
                <w:sz w:val="20"/>
                <w:lang w:eastAsia="ar-SA"/>
              </w:rPr>
              <w:t>-</w:t>
            </w:r>
            <w:r w:rsidRPr="0005471A">
              <w:rPr>
                <w:rFonts w:eastAsia="Calibri"/>
                <w:sz w:val="20"/>
                <w:lang w:eastAsia="ar-SA"/>
              </w:rPr>
              <w:t xml:space="preserve"> </w:t>
            </w:r>
            <w:r w:rsidR="0005471A" w:rsidRPr="0005471A">
              <w:rPr>
                <w:rFonts w:eastAsia="Calibri"/>
                <w:sz w:val="20"/>
                <w:lang w:eastAsia="ar-SA"/>
              </w:rPr>
              <w:t>6</w:t>
            </w:r>
            <w:r w:rsidR="001E1BBC" w:rsidRPr="0005471A">
              <w:rPr>
                <w:rFonts w:eastAsia="Calibri"/>
                <w:sz w:val="20"/>
                <w:lang w:eastAsia="ar-SA"/>
              </w:rPr>
              <w:t xml:space="preserve"> (</w:t>
            </w:r>
            <w:r w:rsidRPr="0005471A">
              <w:rPr>
                <w:rFonts w:eastAsia="Calibri"/>
                <w:sz w:val="20"/>
                <w:lang w:eastAsia="ar-SA"/>
              </w:rPr>
              <w:t>punkt informacyjny</w:t>
            </w:r>
            <w:r w:rsidR="001E1BBC" w:rsidRPr="0005471A">
              <w:rPr>
                <w:rFonts w:eastAsia="Calibri"/>
                <w:sz w:val="20"/>
                <w:lang w:eastAsia="ar-SA"/>
              </w:rPr>
              <w:t xml:space="preserve"> </w:t>
            </w:r>
            <w:r w:rsidR="00B160D4" w:rsidRPr="0005471A">
              <w:rPr>
                <w:rFonts w:eastAsia="Calibri"/>
                <w:sz w:val="20"/>
                <w:lang w:eastAsia="ar-SA"/>
              </w:rPr>
              <w:t>-</w:t>
            </w:r>
            <w:r w:rsidR="001E1BBC" w:rsidRPr="0005471A">
              <w:rPr>
                <w:rFonts w:eastAsia="Calibri"/>
                <w:sz w:val="20"/>
                <w:lang w:eastAsia="ar-SA"/>
              </w:rPr>
              <w:t xml:space="preserve"> MOPS, Polski Związek Niewidomych Koło w Cieszynie, Polskie Stowarzyszenie na Rzecz Osób z Niepełnosprawnością Intelektualną Koło w Cieszynie, Stowarzyszenie Amazonek, Cieszyńskie Stowarzyszenie Ochrony Zdrowia Psychicznego „Więź”</w:t>
            </w:r>
            <w:r w:rsidR="0005471A" w:rsidRPr="0005471A">
              <w:rPr>
                <w:rFonts w:eastAsia="Calibri"/>
                <w:sz w:val="20"/>
                <w:lang w:eastAsia="ar-SA"/>
              </w:rPr>
              <w:t>, Stowarzyszenie Rehabilitacji Kultury Fizycznej Turystyki i Integracji Osób Niepełnosprawnych</w:t>
            </w:r>
            <w:r w:rsidR="001E1BBC" w:rsidRPr="0005471A">
              <w:rPr>
                <w:rFonts w:eastAsia="Calibri"/>
                <w:sz w:val="20"/>
                <w:lang w:eastAsia="ar-SA"/>
              </w:rPr>
              <w:t>).</w:t>
            </w:r>
          </w:p>
          <w:p w14:paraId="7274843D" w14:textId="77777777" w:rsidR="007C486B" w:rsidRPr="0005471A" w:rsidRDefault="007C486B" w:rsidP="001E1BBC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rPr>
                <w:sz w:val="20"/>
                <w:lang w:eastAsia="en-US"/>
              </w:rPr>
            </w:pPr>
            <w:r w:rsidRPr="0005471A">
              <w:rPr>
                <w:rFonts w:eastAsia="Calibri"/>
                <w:sz w:val="20"/>
                <w:lang w:eastAsia="ar-SA"/>
              </w:rPr>
              <w:t xml:space="preserve">- liczba punktów informacyjnych - </w:t>
            </w:r>
            <w:r w:rsidR="0005471A" w:rsidRPr="0005471A">
              <w:rPr>
                <w:rFonts w:eastAsia="Calibri"/>
                <w:sz w:val="20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F4" w14:textId="77777777" w:rsidR="007C486B" w:rsidRPr="0005471A" w:rsidRDefault="001E1BBC" w:rsidP="001E1BBC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0"/>
                <w:lang w:eastAsia="ar-SA"/>
              </w:rPr>
            </w:pPr>
            <w:r w:rsidRPr="0005471A">
              <w:rPr>
                <w:rFonts w:eastAsia="Calibri"/>
                <w:sz w:val="20"/>
                <w:lang w:eastAsia="ar-SA"/>
              </w:rPr>
              <w:t>0,00 zł</w:t>
            </w:r>
          </w:p>
        </w:tc>
      </w:tr>
      <w:tr w:rsidR="007C0CF3" w:rsidRPr="007C0CF3" w14:paraId="617AF670" w14:textId="77777777" w:rsidTr="000A35BC">
        <w:trPr>
          <w:trHeight w:val="266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09D37" w14:textId="77777777" w:rsidR="0058284D" w:rsidRPr="00170210" w:rsidRDefault="0058284D" w:rsidP="001963EE">
            <w:pPr>
              <w:rPr>
                <w:rFonts w:eastAsia="Calibri"/>
                <w:sz w:val="20"/>
              </w:rPr>
            </w:pPr>
            <w:r w:rsidRPr="00170210">
              <w:rPr>
                <w:rFonts w:eastAsia="Calibri"/>
                <w:sz w:val="20"/>
              </w:rPr>
              <w:t>Działanie 1.2.2.</w:t>
            </w:r>
          </w:p>
          <w:p w14:paraId="616C3905" w14:textId="77777777" w:rsidR="0058284D" w:rsidRPr="00170210" w:rsidRDefault="0058284D" w:rsidP="001963EE">
            <w:pPr>
              <w:rPr>
                <w:sz w:val="20"/>
                <w:lang w:eastAsia="en-US"/>
              </w:rPr>
            </w:pPr>
            <w:r w:rsidRPr="00170210">
              <w:rPr>
                <w:sz w:val="20"/>
              </w:rPr>
              <w:t>Wsparcie rodzin i osób niepełnosprawnych w zakresie akceptacji niepełnosprawności.</w:t>
            </w:r>
          </w:p>
        </w:tc>
        <w:tc>
          <w:tcPr>
            <w:tcW w:w="1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D46031" w14:textId="77777777" w:rsidR="0058284D" w:rsidRPr="00170210" w:rsidRDefault="0058284D" w:rsidP="00387D47">
            <w:pPr>
              <w:jc w:val="center"/>
              <w:rPr>
                <w:sz w:val="20"/>
                <w:lang w:eastAsia="en-US"/>
              </w:rPr>
            </w:pPr>
            <w:r w:rsidRPr="00170210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486B" w:rsidRPr="007C0CF3" w14:paraId="75B6DACB" w14:textId="77777777" w:rsidTr="007C486B">
        <w:trPr>
          <w:trHeight w:val="709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D2132" w14:textId="77777777" w:rsidR="007C486B" w:rsidRPr="00170210" w:rsidRDefault="007C486B" w:rsidP="00CD3E4A">
            <w:pPr>
              <w:rPr>
                <w:sz w:val="20"/>
                <w:lang w:eastAsia="en-US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454" w14:textId="77777777" w:rsidR="00170210" w:rsidRPr="00170210" w:rsidRDefault="007C486B" w:rsidP="00170210">
            <w:pPr>
              <w:suppressAutoHyphens w:val="0"/>
              <w:jc w:val="both"/>
              <w:rPr>
                <w:sz w:val="20"/>
              </w:rPr>
            </w:pPr>
            <w:r w:rsidRPr="00170210">
              <w:rPr>
                <w:sz w:val="20"/>
              </w:rPr>
              <w:t xml:space="preserve">- liczba spotkań </w:t>
            </w:r>
            <w:r w:rsidR="005718CE" w:rsidRPr="00170210">
              <w:rPr>
                <w:sz w:val="20"/>
              </w:rPr>
              <w:t>-</w:t>
            </w:r>
            <w:r w:rsidRPr="00170210">
              <w:rPr>
                <w:sz w:val="20"/>
              </w:rPr>
              <w:t xml:space="preserve"> 0</w:t>
            </w:r>
            <w:r w:rsidR="005718CE" w:rsidRPr="00170210">
              <w:rPr>
                <w:sz w:val="20"/>
              </w:rPr>
              <w:t xml:space="preserve"> </w:t>
            </w:r>
          </w:p>
          <w:p w14:paraId="7052FA32" w14:textId="77777777" w:rsidR="007C486B" w:rsidRPr="00170210" w:rsidRDefault="007C486B" w:rsidP="00170210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170210">
              <w:rPr>
                <w:sz w:val="20"/>
              </w:rPr>
              <w:t>- liczba odbiorców - 0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EA5" w14:textId="77777777" w:rsidR="007C486B" w:rsidRPr="00170210" w:rsidRDefault="00BC7B0C" w:rsidP="00BC7B0C">
            <w:pPr>
              <w:suppressAutoHyphens w:val="0"/>
              <w:jc w:val="center"/>
              <w:rPr>
                <w:sz w:val="20"/>
              </w:rPr>
            </w:pPr>
            <w:r w:rsidRPr="00170210">
              <w:rPr>
                <w:sz w:val="20"/>
              </w:rPr>
              <w:t>0,00 zł</w:t>
            </w:r>
          </w:p>
        </w:tc>
      </w:tr>
    </w:tbl>
    <w:p w14:paraId="02F48933" w14:textId="77777777" w:rsidR="00D50930" w:rsidRDefault="00D50930" w:rsidP="00D50930">
      <w:pPr>
        <w:rPr>
          <w:color w:val="FF0000"/>
          <w:sz w:val="20"/>
        </w:rPr>
      </w:pPr>
    </w:p>
    <w:p w14:paraId="71F35B18" w14:textId="77777777" w:rsidR="004932F5" w:rsidRPr="007C0CF3" w:rsidRDefault="004932F5" w:rsidP="00D50930">
      <w:pPr>
        <w:rPr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3"/>
        <w:gridCol w:w="8875"/>
        <w:gridCol w:w="3261"/>
      </w:tblGrid>
      <w:tr w:rsidR="007C0CF3" w:rsidRPr="007C0CF3" w14:paraId="537AF672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4008EB" w14:textId="77777777" w:rsidR="00BC7B0C" w:rsidRPr="00170210" w:rsidRDefault="00BC7B0C" w:rsidP="00C36492">
            <w:pPr>
              <w:shd w:val="clear" w:color="auto" w:fill="DBE5F1" w:themeFill="accent1" w:themeFillTint="33"/>
              <w:jc w:val="center"/>
              <w:rPr>
                <w:b/>
                <w:sz w:val="20"/>
              </w:rPr>
            </w:pPr>
            <w:r w:rsidRPr="007C0CF3">
              <w:rPr>
                <w:b/>
                <w:color w:val="FF0000"/>
                <w:sz w:val="20"/>
                <w:lang w:eastAsia="en-US"/>
              </w:rPr>
              <w:lastRenderedPageBreak/>
              <w:br/>
            </w:r>
            <w:r w:rsidRPr="00170210">
              <w:rPr>
                <w:b/>
                <w:sz w:val="20"/>
              </w:rPr>
              <w:t>Cel strategiczny 2.</w:t>
            </w:r>
          </w:p>
          <w:p w14:paraId="05A323B3" w14:textId="77777777" w:rsidR="00BC7B0C" w:rsidRPr="00170210" w:rsidRDefault="00BC7B0C" w:rsidP="00C36492">
            <w:pPr>
              <w:shd w:val="clear" w:color="auto" w:fill="DBE5F1"/>
              <w:jc w:val="center"/>
              <w:rPr>
                <w:b/>
                <w:sz w:val="20"/>
              </w:rPr>
            </w:pPr>
            <w:r w:rsidRPr="00170210">
              <w:rPr>
                <w:rFonts w:eastAsia="Calibri"/>
                <w:b/>
                <w:sz w:val="20"/>
                <w:lang w:eastAsia="en-US"/>
              </w:rPr>
              <w:t>Zapewnienie osobom starszym wysokiej jakości życia i uczestnictwa w sferze publicznej</w:t>
            </w:r>
            <w:r w:rsidRPr="00170210">
              <w:rPr>
                <w:b/>
                <w:sz w:val="20"/>
              </w:rPr>
              <w:t xml:space="preserve">. </w:t>
            </w:r>
          </w:p>
          <w:p w14:paraId="5E9D4C0A" w14:textId="77777777" w:rsidR="00BC7B0C" w:rsidRPr="007C0CF3" w:rsidRDefault="00BC7B0C" w:rsidP="00C36492">
            <w:pPr>
              <w:shd w:val="clear" w:color="auto" w:fill="DBE5F1" w:themeFill="accent1" w:themeFillTint="33"/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7C0CF3" w:rsidRPr="007C0CF3" w14:paraId="5A455547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52F3" w14:textId="77777777" w:rsidR="00BC7B0C" w:rsidRPr="00170210" w:rsidRDefault="00BC7B0C" w:rsidP="00C36492">
            <w:pPr>
              <w:jc w:val="center"/>
              <w:rPr>
                <w:b/>
                <w:sz w:val="20"/>
              </w:rPr>
            </w:pPr>
            <w:r w:rsidRPr="00170210">
              <w:rPr>
                <w:b/>
                <w:sz w:val="20"/>
                <w:lang w:eastAsia="en-US"/>
              </w:rPr>
              <w:br/>
            </w:r>
            <w:r w:rsidRPr="00170210">
              <w:rPr>
                <w:b/>
                <w:sz w:val="20"/>
              </w:rPr>
              <w:t>Cel szczegółowy 2.1.</w:t>
            </w:r>
          </w:p>
          <w:p w14:paraId="4473FE75" w14:textId="77777777" w:rsidR="00BC7B0C" w:rsidRPr="00170210" w:rsidRDefault="00BC7B0C" w:rsidP="00C36492">
            <w:pPr>
              <w:jc w:val="center"/>
              <w:rPr>
                <w:b/>
                <w:sz w:val="20"/>
              </w:rPr>
            </w:pPr>
            <w:r w:rsidRPr="00170210">
              <w:rPr>
                <w:b/>
                <w:sz w:val="20"/>
              </w:rPr>
              <w:t>Podnoszenie świadomości osób starszych oraz społeczeństwa o potrzebach i problemach ludzi starszych.</w:t>
            </w:r>
          </w:p>
          <w:p w14:paraId="30F5A19A" w14:textId="77777777" w:rsidR="00BC7B0C" w:rsidRPr="007C0CF3" w:rsidRDefault="00BC7B0C" w:rsidP="00C36492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7C0CF3" w:rsidRPr="007C0CF3" w14:paraId="1FCF6A2B" w14:textId="77777777" w:rsidTr="00734BA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7CF" w14:textId="77777777" w:rsidR="00BC7B0C" w:rsidRPr="00E343CB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321311" w14:textId="77777777" w:rsidR="00BC7B0C" w:rsidRPr="00E343CB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F56" w14:textId="77777777" w:rsidR="00BC7B0C" w:rsidRPr="00E343CB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845E8F7" w14:textId="77777777" w:rsidR="00BC7B0C" w:rsidRPr="00E343CB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5D074ACF" w14:textId="77777777" w:rsidR="00BC7B0C" w:rsidRPr="00E343CB" w:rsidRDefault="00BC7B0C" w:rsidP="00DD289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36F" w14:textId="77777777" w:rsidR="00BC7B0C" w:rsidRPr="00E343CB" w:rsidRDefault="00734BA6" w:rsidP="00734B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7E5E698D" w14:textId="77777777" w:rsidTr="000A35BC">
        <w:trPr>
          <w:trHeight w:val="258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8BC60" w14:textId="77777777" w:rsidR="0058284D" w:rsidRPr="00F21CC9" w:rsidRDefault="0058284D" w:rsidP="00C36492">
            <w:pPr>
              <w:rPr>
                <w:sz w:val="20"/>
              </w:rPr>
            </w:pPr>
            <w:r w:rsidRPr="00F21CC9">
              <w:rPr>
                <w:sz w:val="20"/>
              </w:rPr>
              <w:t>Działanie 2.1.1.</w:t>
            </w:r>
          </w:p>
          <w:p w14:paraId="7CCF9706" w14:textId="77777777" w:rsidR="0058284D" w:rsidRPr="00F21CC9" w:rsidRDefault="0058284D" w:rsidP="00601082">
            <w:pPr>
              <w:rPr>
                <w:sz w:val="20"/>
              </w:rPr>
            </w:pPr>
            <w:r w:rsidRPr="00F21CC9">
              <w:rPr>
                <w:sz w:val="20"/>
              </w:rPr>
              <w:t>Inicjowanie, wspieranie i promowanie działań służących podnoszeniu świadomości społeczeństwa o potrzebach i problemach ludzi starszych.</w:t>
            </w:r>
          </w:p>
          <w:p w14:paraId="42E1AD9A" w14:textId="77777777" w:rsidR="00B160D4" w:rsidRPr="007C0CF3" w:rsidRDefault="00B160D4" w:rsidP="00601082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CDC07D" w14:textId="77777777" w:rsidR="0058284D" w:rsidRPr="00705195" w:rsidRDefault="0058284D" w:rsidP="00E8482C">
            <w:pPr>
              <w:pStyle w:val="TableContents"/>
              <w:jc w:val="center"/>
              <w:rPr>
                <w:rFonts w:cs="Times New Roman"/>
                <w:sz w:val="20"/>
                <w:lang w:eastAsia="en-US"/>
              </w:rPr>
            </w:pPr>
            <w:r w:rsidRPr="00705195">
              <w:rPr>
                <w:rFonts w:cs="Times New Roman"/>
                <w:sz w:val="20"/>
                <w:lang w:eastAsia="en-US"/>
              </w:rPr>
              <w:t xml:space="preserve">Miejski </w:t>
            </w:r>
            <w:proofErr w:type="spellStart"/>
            <w:r w:rsidRPr="00705195">
              <w:rPr>
                <w:rFonts w:cs="Times New Roman"/>
                <w:sz w:val="20"/>
                <w:lang w:eastAsia="en-US"/>
              </w:rPr>
              <w:t>Ośrodek</w:t>
            </w:r>
            <w:proofErr w:type="spellEnd"/>
            <w:r w:rsidRPr="00705195">
              <w:rPr>
                <w:rFonts w:cs="Times New Roman"/>
                <w:sz w:val="20"/>
                <w:lang w:eastAsia="en-US"/>
              </w:rPr>
              <w:t xml:space="preserve"> Pomocy </w:t>
            </w:r>
            <w:proofErr w:type="spellStart"/>
            <w:r w:rsidRPr="00705195">
              <w:rPr>
                <w:rFonts w:cs="Times New Roman"/>
                <w:sz w:val="20"/>
                <w:lang w:eastAsia="en-US"/>
              </w:rPr>
              <w:t>Społecznej</w:t>
            </w:r>
            <w:proofErr w:type="spellEnd"/>
          </w:p>
        </w:tc>
      </w:tr>
      <w:tr w:rsidR="007C0CF3" w:rsidRPr="007C0CF3" w14:paraId="44259CDF" w14:textId="77777777" w:rsidTr="00BC7B0C">
        <w:trPr>
          <w:trHeight w:val="305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46E1" w14:textId="77777777" w:rsidR="00BC7B0C" w:rsidRPr="007C0CF3" w:rsidRDefault="00BC7B0C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491" w14:textId="77777777" w:rsidR="00BC7B0C" w:rsidRPr="00F21CC9" w:rsidRDefault="00F21CC9" w:rsidP="00C36492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21CC9">
              <w:rPr>
                <w:rFonts w:cs="Times New Roman"/>
                <w:sz w:val="20"/>
                <w:szCs w:val="20"/>
                <w:lang w:val="pl-PL"/>
              </w:rPr>
              <w:t>- liczba form działań - 6</w:t>
            </w:r>
            <w:r w:rsidR="00BC7B0C" w:rsidRPr="00F21CC9">
              <w:rPr>
                <w:rFonts w:cs="Times New Roman"/>
                <w:sz w:val="20"/>
                <w:szCs w:val="20"/>
                <w:lang w:val="pl-PL"/>
              </w:rPr>
              <w:t xml:space="preserve"> (Międzynarodowy Dzień Seniora, Cieszyńska Rada Seniorów, Senior – miesięcznik wydawany przez Stowarzyszenie „Manko”, artykuły na stronie internetowej </w:t>
            </w:r>
            <w:hyperlink r:id="rId9" w:history="1">
              <w:r w:rsidR="00BC7B0C" w:rsidRPr="00F21CC9">
                <w:rPr>
                  <w:rStyle w:val="Hipercze"/>
                  <w:rFonts w:cs="Times New Roman"/>
                  <w:color w:val="auto"/>
                  <w:sz w:val="20"/>
                  <w:szCs w:val="20"/>
                  <w:lang w:val="pl-PL"/>
                </w:rPr>
                <w:t>www.cieszyn.pl</w:t>
              </w:r>
            </w:hyperlink>
            <w:r w:rsidR="00BC7B0C" w:rsidRPr="00F21CC9">
              <w:rPr>
                <w:rFonts w:cs="Times New Roman"/>
                <w:sz w:val="20"/>
                <w:szCs w:val="20"/>
                <w:lang w:val="pl-PL"/>
              </w:rPr>
              <w:t>, Biblioteka Miejska w Cieszynie - zajęcia dla seniorów</w:t>
            </w:r>
            <w:r w:rsidRPr="00F21CC9">
              <w:rPr>
                <w:rFonts w:cs="Times New Roman"/>
                <w:sz w:val="20"/>
                <w:szCs w:val="20"/>
                <w:lang w:val="pl-PL"/>
              </w:rPr>
              <w:t>, program osłonowy „Korpus Wsparcia Seniorów na rok 2022 w Gminie Cieszyn”, którego celem</w:t>
            </w:r>
            <w:r>
              <w:rPr>
                <w:rFonts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F21CC9">
              <w:rPr>
                <w:rFonts w:cs="Times New Roman"/>
                <w:sz w:val="20"/>
                <w:szCs w:val="20"/>
                <w:lang w:val="pl-PL"/>
              </w:rPr>
              <w:t>była poprawa bezpieczeństwa oraz możliwość samodzielnego funkcjonowania osób powyżej 65 r. ż.</w:t>
            </w:r>
            <w:r w:rsidR="00BC7B0C" w:rsidRPr="00F21CC9">
              <w:rPr>
                <w:rFonts w:cs="Times New Roman"/>
                <w:sz w:val="20"/>
                <w:szCs w:val="20"/>
                <w:lang w:val="pl-PL"/>
              </w:rPr>
              <w:t>).</w:t>
            </w:r>
          </w:p>
          <w:p w14:paraId="422AACAC" w14:textId="77777777" w:rsidR="00BC7B0C" w:rsidRPr="00C13D04" w:rsidRDefault="00BC7B0C" w:rsidP="00F91A44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C13D04">
              <w:rPr>
                <w:rFonts w:cs="Times New Roman"/>
                <w:sz w:val="20"/>
                <w:szCs w:val="20"/>
                <w:lang w:val="pl-PL"/>
              </w:rPr>
              <w:t>- liczba informacji o potrze</w:t>
            </w:r>
            <w:r w:rsidR="00C13D04" w:rsidRPr="00C13D04">
              <w:rPr>
                <w:rFonts w:cs="Times New Roman"/>
                <w:sz w:val="20"/>
                <w:szCs w:val="20"/>
                <w:lang w:val="pl-PL"/>
              </w:rPr>
              <w:t>bach osób starszych - 5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ED5" w14:textId="77777777" w:rsidR="00BC7B0C" w:rsidRPr="00B733EF" w:rsidRDefault="00C13D04" w:rsidP="00C13D0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0,00 </w:t>
            </w:r>
            <w:r w:rsidR="00BC7B0C" w:rsidRPr="00B733EF">
              <w:rPr>
                <w:rFonts w:cs="Times New Roman"/>
                <w:sz w:val="20"/>
                <w:szCs w:val="20"/>
                <w:lang w:val="pl-PL"/>
              </w:rPr>
              <w:t>zł</w:t>
            </w:r>
          </w:p>
          <w:p w14:paraId="7A59051A" w14:textId="77777777" w:rsidR="00F21CC9" w:rsidRPr="007C0CF3" w:rsidRDefault="00F21CC9" w:rsidP="00BC7B0C">
            <w:pPr>
              <w:pStyle w:val="TableContents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</w:tr>
      <w:tr w:rsidR="007C0CF3" w:rsidRPr="007C0CF3" w14:paraId="428BDF3B" w14:textId="77777777" w:rsidTr="000A35BC">
        <w:trPr>
          <w:trHeight w:val="182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FFC89" w14:textId="77777777" w:rsidR="0058284D" w:rsidRPr="00F21CC9" w:rsidRDefault="0058284D" w:rsidP="00C36492">
            <w:pPr>
              <w:rPr>
                <w:sz w:val="20"/>
              </w:rPr>
            </w:pPr>
            <w:r w:rsidRPr="00F21CC9">
              <w:rPr>
                <w:sz w:val="20"/>
              </w:rPr>
              <w:t>Działanie 2.1.2.</w:t>
            </w:r>
          </w:p>
          <w:p w14:paraId="048818B2" w14:textId="77777777" w:rsidR="0058284D" w:rsidRPr="007C0CF3" w:rsidRDefault="0058284D" w:rsidP="00C36492">
            <w:pPr>
              <w:pStyle w:val="TableContents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  <w:r w:rsidRPr="00F21CC9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Wspieranie i promowanie akcji profilaktycznych  </w:t>
            </w:r>
            <w:r w:rsidRPr="00F21CC9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br/>
              <w:t>i edukacyjnych dla osób starszych.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282121" w14:textId="77777777" w:rsidR="0058284D" w:rsidRPr="00B733EF" w:rsidRDefault="0058284D" w:rsidP="00DD2896">
            <w:pPr>
              <w:jc w:val="center"/>
              <w:rPr>
                <w:sz w:val="20"/>
                <w:lang w:eastAsia="en-US"/>
              </w:rPr>
            </w:pPr>
            <w:r w:rsidRPr="00B733EF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5B34BB83" w14:textId="77777777" w:rsidTr="00BC7B0C">
        <w:trPr>
          <w:trHeight w:val="214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82C" w14:textId="77777777" w:rsidR="00BC7B0C" w:rsidRPr="007C0CF3" w:rsidRDefault="00BC7B0C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C61" w14:textId="77777777" w:rsidR="00BC7B0C" w:rsidRPr="00B733EF" w:rsidRDefault="00B733EF" w:rsidP="00B733EF">
            <w:pPr>
              <w:tabs>
                <w:tab w:val="left" w:pos="332"/>
              </w:tabs>
              <w:suppressAutoHyphens w:val="0"/>
              <w:jc w:val="both"/>
              <w:rPr>
                <w:sz w:val="20"/>
              </w:rPr>
            </w:pPr>
            <w:r w:rsidRPr="00B733EF">
              <w:rPr>
                <w:sz w:val="20"/>
              </w:rPr>
              <w:t>- liczba akcji - 1</w:t>
            </w:r>
            <w:r w:rsidR="00734BA6" w:rsidRPr="00B733EF">
              <w:rPr>
                <w:sz w:val="20"/>
              </w:rPr>
              <w:t xml:space="preserve"> (wolontariat - </w:t>
            </w:r>
            <w:r w:rsidRPr="00B733EF">
              <w:rPr>
                <w:sz w:val="20"/>
              </w:rPr>
              <w:t>3</w:t>
            </w:r>
            <w:r w:rsidR="00734BA6" w:rsidRPr="00B733EF">
              <w:rPr>
                <w:sz w:val="20"/>
              </w:rPr>
              <w:t xml:space="preserve"> wolontariuszy zaangażowanych w </w:t>
            </w:r>
            <w:r w:rsidRPr="00B733EF">
              <w:rPr>
                <w:sz w:val="20"/>
              </w:rPr>
              <w:t>programie osłonowym „Korpus Wsparcia Seniorów na rok 2022 w Gminie Cieszyn”</w:t>
            </w:r>
            <w:r w:rsidR="00734BA6" w:rsidRPr="00B733EF">
              <w:rPr>
                <w:sz w:val="20"/>
              </w:rPr>
              <w:t>”).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827" w14:textId="77777777" w:rsidR="00BC7B0C" w:rsidRPr="00B733EF" w:rsidRDefault="00734BA6" w:rsidP="00734BA6">
            <w:pPr>
              <w:tabs>
                <w:tab w:val="left" w:pos="332"/>
              </w:tabs>
              <w:suppressAutoHyphens w:val="0"/>
              <w:jc w:val="center"/>
              <w:rPr>
                <w:sz w:val="20"/>
              </w:rPr>
            </w:pPr>
            <w:r w:rsidRPr="00B733EF">
              <w:rPr>
                <w:sz w:val="20"/>
              </w:rPr>
              <w:t>0,00 zł</w:t>
            </w:r>
          </w:p>
        </w:tc>
      </w:tr>
      <w:tr w:rsidR="007C0CF3" w:rsidRPr="007C0CF3" w14:paraId="322AE1F0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50A" w14:textId="77777777" w:rsidR="00734BA6" w:rsidRPr="009371A2" w:rsidRDefault="00734BA6" w:rsidP="00CD3E4A">
            <w:pPr>
              <w:rPr>
                <w:sz w:val="20"/>
                <w:lang w:eastAsia="en-US"/>
              </w:rPr>
            </w:pPr>
          </w:p>
          <w:p w14:paraId="56D2D8F1" w14:textId="77777777" w:rsidR="00734BA6" w:rsidRPr="009371A2" w:rsidRDefault="00734BA6" w:rsidP="00C36492">
            <w:pPr>
              <w:jc w:val="center"/>
              <w:rPr>
                <w:b/>
                <w:sz w:val="20"/>
              </w:rPr>
            </w:pPr>
            <w:r w:rsidRPr="009371A2">
              <w:rPr>
                <w:b/>
                <w:sz w:val="20"/>
              </w:rPr>
              <w:t>Cel szczegółowy 2.2.</w:t>
            </w:r>
          </w:p>
          <w:p w14:paraId="71D98B1C" w14:textId="77777777" w:rsidR="00734BA6" w:rsidRPr="009371A2" w:rsidRDefault="00734BA6" w:rsidP="00C36492">
            <w:pPr>
              <w:jc w:val="center"/>
              <w:rPr>
                <w:b/>
                <w:sz w:val="20"/>
              </w:rPr>
            </w:pPr>
            <w:r w:rsidRPr="009371A2">
              <w:rPr>
                <w:b/>
                <w:sz w:val="20"/>
              </w:rPr>
              <w:t>Wsparcie osób i rodzin w środowisku domowym.</w:t>
            </w:r>
          </w:p>
          <w:p w14:paraId="41BAB126" w14:textId="77777777" w:rsidR="00734BA6" w:rsidRPr="009371A2" w:rsidRDefault="00734BA6" w:rsidP="00CD3E4A">
            <w:pPr>
              <w:rPr>
                <w:sz w:val="20"/>
                <w:lang w:eastAsia="en-US"/>
              </w:rPr>
            </w:pPr>
          </w:p>
        </w:tc>
      </w:tr>
      <w:tr w:rsidR="007C0CF3" w:rsidRPr="007C0CF3" w14:paraId="4B66A07B" w14:textId="77777777" w:rsidTr="00734BA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394" w14:textId="77777777" w:rsidR="00BC7B0C" w:rsidRPr="009371A2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1A0C1DE" w14:textId="77777777" w:rsidR="00BC7B0C" w:rsidRPr="009371A2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371A2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7F8" w14:textId="77777777" w:rsidR="00BC7B0C" w:rsidRPr="009371A2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781E229" w14:textId="77777777" w:rsidR="00BC7B0C" w:rsidRPr="009371A2" w:rsidRDefault="00BC7B0C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371A2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7CCE1A27" w14:textId="77777777" w:rsidR="00BC7B0C" w:rsidRPr="009371A2" w:rsidRDefault="00BC7B0C" w:rsidP="00777EF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384" w14:textId="77777777" w:rsidR="00BC7B0C" w:rsidRPr="009371A2" w:rsidRDefault="00734BA6" w:rsidP="00734B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371A2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05101105" w14:textId="77777777" w:rsidTr="000A35BC">
        <w:trPr>
          <w:trHeight w:val="303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76AFF" w14:textId="77777777" w:rsidR="0058284D" w:rsidRPr="009371A2" w:rsidRDefault="0058284D" w:rsidP="00C36492">
            <w:pPr>
              <w:rPr>
                <w:sz w:val="20"/>
              </w:rPr>
            </w:pPr>
            <w:r w:rsidRPr="009371A2">
              <w:rPr>
                <w:sz w:val="20"/>
              </w:rPr>
              <w:t>Działanie 2.2.1.</w:t>
            </w:r>
          </w:p>
          <w:p w14:paraId="72408A15" w14:textId="77777777" w:rsidR="0058284D" w:rsidRPr="009371A2" w:rsidRDefault="0058284D" w:rsidP="00C36492">
            <w:pPr>
              <w:rPr>
                <w:sz w:val="20"/>
              </w:rPr>
            </w:pPr>
            <w:r w:rsidRPr="009371A2">
              <w:rPr>
                <w:sz w:val="20"/>
              </w:rPr>
              <w:t>Tworzenie innowacyjnych form pomocy osobom starszym w ich środowisku zamieszkania.</w:t>
            </w:r>
          </w:p>
          <w:p w14:paraId="30FE327A" w14:textId="77777777" w:rsidR="0058284D" w:rsidRPr="009371A2" w:rsidRDefault="0058284D" w:rsidP="00CA3107">
            <w:pPr>
              <w:pStyle w:val="Standard"/>
              <w:tabs>
                <w:tab w:val="left" w:pos="-90"/>
              </w:tabs>
              <w:rPr>
                <w:lang w:eastAsia="en-US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E34D10" w14:textId="77777777" w:rsidR="0058284D" w:rsidRPr="009371A2" w:rsidRDefault="0058284D" w:rsidP="00777EF3">
            <w:pPr>
              <w:pStyle w:val="Standard"/>
              <w:tabs>
                <w:tab w:val="left" w:pos="-90"/>
              </w:tabs>
              <w:jc w:val="center"/>
              <w:rPr>
                <w:lang w:eastAsia="en-US"/>
              </w:rPr>
            </w:pPr>
            <w:r w:rsidRPr="009371A2">
              <w:rPr>
                <w:lang w:eastAsia="en-US"/>
              </w:rPr>
              <w:t>Miejski Ośrodek Pomocy Społecznej</w:t>
            </w:r>
          </w:p>
        </w:tc>
      </w:tr>
      <w:tr w:rsidR="007C0CF3" w:rsidRPr="007C0CF3" w14:paraId="739898BC" w14:textId="77777777" w:rsidTr="00BC7B0C">
        <w:trPr>
          <w:trHeight w:val="422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994C1" w14:textId="77777777" w:rsidR="00BC7B0C" w:rsidRPr="007C0CF3" w:rsidRDefault="00BC7B0C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2D5" w14:textId="77777777" w:rsidR="00BC7B0C" w:rsidRPr="009371A2" w:rsidRDefault="00BC7B0C" w:rsidP="00637EC0">
            <w:pPr>
              <w:pStyle w:val="Standard"/>
              <w:tabs>
                <w:tab w:val="left" w:pos="-90"/>
              </w:tabs>
              <w:autoSpaceDE/>
              <w:adjustRightInd/>
              <w:ind w:left="34"/>
              <w:jc w:val="both"/>
              <w:textAlignment w:val="baseline"/>
              <w:rPr>
                <w:lang w:eastAsia="en-US"/>
              </w:rPr>
            </w:pPr>
            <w:r w:rsidRPr="009371A2">
              <w:rPr>
                <w:lang w:eastAsia="en-US"/>
              </w:rPr>
              <w:t xml:space="preserve">- liczba innowacyjnych form pomocy - </w:t>
            </w:r>
            <w:r w:rsidR="009371A2" w:rsidRPr="009371A2">
              <w:rPr>
                <w:lang w:eastAsia="en-US"/>
              </w:rPr>
              <w:t>5</w:t>
            </w:r>
            <w:r w:rsidRPr="009371A2">
              <w:rPr>
                <w:lang w:eastAsia="en-US"/>
              </w:rPr>
              <w:t xml:space="preserve"> (Koperta życia, Opieka 75+ była realizowana od stycznia 202</w:t>
            </w:r>
            <w:r w:rsidR="009371A2" w:rsidRPr="009371A2">
              <w:rPr>
                <w:lang w:eastAsia="en-US"/>
              </w:rPr>
              <w:t>2</w:t>
            </w:r>
            <w:r w:rsidRPr="009371A2">
              <w:rPr>
                <w:lang w:eastAsia="en-US"/>
              </w:rPr>
              <w:t xml:space="preserve"> r. do grudnia 202</w:t>
            </w:r>
            <w:r w:rsidR="009371A2" w:rsidRPr="009371A2">
              <w:rPr>
                <w:lang w:eastAsia="en-US"/>
              </w:rPr>
              <w:t>2</w:t>
            </w:r>
            <w:r w:rsidRPr="009371A2">
              <w:rPr>
                <w:lang w:eastAsia="en-US"/>
              </w:rPr>
              <w:t xml:space="preserve"> r. Program wspierał finansowo gminę w realizacji zadania świadczenia usług opiekuńczych i specjalistycznych usług opiekuńczych dla osób po 75 roku życia. Finansowana z budżetu państwa - 50% oraz budżetu gminy</w:t>
            </w:r>
            <w:r w:rsidR="009371A2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 xml:space="preserve">- 50%, Asystent osobisty osoby niepełnosprawnej, program realizowany był od </w:t>
            </w:r>
            <w:r w:rsidR="009371A2" w:rsidRPr="009371A2">
              <w:rPr>
                <w:lang w:eastAsia="en-US"/>
              </w:rPr>
              <w:t>stycznia 2022</w:t>
            </w:r>
            <w:r w:rsidRPr="009371A2">
              <w:rPr>
                <w:lang w:eastAsia="en-US"/>
              </w:rPr>
              <w:t xml:space="preserve"> r. do grudnia 202</w:t>
            </w:r>
            <w:r w:rsidR="009371A2" w:rsidRPr="009371A2">
              <w:rPr>
                <w:lang w:eastAsia="en-US"/>
              </w:rPr>
              <w:t>2</w:t>
            </w:r>
            <w:r w:rsidRPr="009371A2">
              <w:rPr>
                <w:lang w:eastAsia="en-US"/>
              </w:rPr>
              <w:t xml:space="preserve"> r. Program zapewnia</w:t>
            </w:r>
            <w:r w:rsidR="009371A2" w:rsidRPr="009371A2">
              <w:rPr>
                <w:lang w:eastAsia="en-US"/>
              </w:rPr>
              <w:t>ł</w:t>
            </w:r>
            <w:r w:rsidRPr="009371A2">
              <w:rPr>
                <w:lang w:eastAsia="en-US"/>
              </w:rPr>
              <w:t xml:space="preserve"> dorosłym osobom niepełnosprawnym szanse na prowadzenie</w:t>
            </w:r>
            <w:r w:rsidR="00734BA6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>bardziej</w:t>
            </w:r>
            <w:r w:rsidR="00734BA6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>samodzielnego i aktywnego życia, dostęp do wydarzeń kulturalnych,</w:t>
            </w:r>
            <w:r w:rsidR="009371A2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>sportowych i społecznych. Finansowano z Funduszu Solidarno</w:t>
            </w:r>
            <w:r w:rsidR="009371A2" w:rsidRPr="009371A2">
              <w:rPr>
                <w:lang w:eastAsia="en-US"/>
              </w:rPr>
              <w:t xml:space="preserve">ściowego - 100%, w ramach zadań </w:t>
            </w:r>
            <w:r w:rsidRPr="009371A2">
              <w:rPr>
                <w:lang w:eastAsia="en-US"/>
              </w:rPr>
              <w:t>własnych</w:t>
            </w:r>
            <w:r w:rsidR="009371A2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 xml:space="preserve">gminy o charakterze obowiązkowym realizowane były przez gminę usługi opiekuńcze </w:t>
            </w:r>
            <w:r w:rsidR="009371A2" w:rsidRPr="009371A2">
              <w:rPr>
                <w:lang w:eastAsia="en-US"/>
              </w:rPr>
              <w:br/>
            </w:r>
            <w:r w:rsidRPr="009371A2">
              <w:rPr>
                <w:lang w:eastAsia="en-US"/>
              </w:rPr>
              <w:t xml:space="preserve">i specjalistyczne usługi opiekuńcze dla osób w podeszłym wieku, w ramach zadań zleconych z zakresu administracji rządowej realizowanych przez gminę organizowano i świadczono w miejscu zamieszkania </w:t>
            </w:r>
            <w:r w:rsidRPr="009371A2">
              <w:rPr>
                <w:lang w:eastAsia="en-US"/>
              </w:rPr>
              <w:lastRenderedPageBreak/>
              <w:t>usługi</w:t>
            </w:r>
            <w:r w:rsidR="009371A2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>dla</w:t>
            </w:r>
            <w:r w:rsidR="009371A2" w:rsidRPr="009371A2">
              <w:rPr>
                <w:lang w:eastAsia="en-US"/>
              </w:rPr>
              <w:t xml:space="preserve"> </w:t>
            </w:r>
            <w:r w:rsidRPr="009371A2">
              <w:rPr>
                <w:lang w:eastAsia="en-US"/>
              </w:rPr>
              <w:t>osób z zaburzeniami psychicznymi</w:t>
            </w:r>
            <w:r w:rsidR="009371A2" w:rsidRPr="009371A2">
              <w:rPr>
                <w:lang w:eastAsia="en-US"/>
              </w:rPr>
              <w:t>, Korpus Wsparcia Senior</w:t>
            </w:r>
            <w:r w:rsidR="007D1C15">
              <w:rPr>
                <w:lang w:eastAsia="en-US"/>
              </w:rPr>
              <w:t>ów</w:t>
            </w:r>
            <w:r w:rsidR="009371A2" w:rsidRPr="009371A2">
              <w:rPr>
                <w:lang w:eastAsia="en-US"/>
              </w:rPr>
              <w:t xml:space="preserve"> - program składający się z 2 modułów: wolontariat </w:t>
            </w:r>
            <w:r w:rsidR="007D1C15">
              <w:rPr>
                <w:lang w:eastAsia="en-US"/>
              </w:rPr>
              <w:t>-</w:t>
            </w:r>
            <w:r w:rsidR="009371A2" w:rsidRPr="009371A2">
              <w:rPr>
                <w:lang w:eastAsia="en-US"/>
              </w:rPr>
              <w:t xml:space="preserve"> 3 wolontariuszy świadczył</w:t>
            </w:r>
            <w:r w:rsidR="00A320C1">
              <w:rPr>
                <w:lang w:eastAsia="en-US"/>
              </w:rPr>
              <w:t>o</w:t>
            </w:r>
            <w:r w:rsidR="009371A2" w:rsidRPr="009371A2">
              <w:rPr>
                <w:lang w:eastAsia="en-US"/>
              </w:rPr>
              <w:t xml:space="preserve"> usługi </w:t>
            </w:r>
            <w:proofErr w:type="spellStart"/>
            <w:r w:rsidR="009371A2" w:rsidRPr="009371A2">
              <w:rPr>
                <w:lang w:eastAsia="en-US"/>
              </w:rPr>
              <w:t>wolontariackie</w:t>
            </w:r>
            <w:proofErr w:type="spellEnd"/>
            <w:r w:rsidR="009371A2" w:rsidRPr="009371A2">
              <w:rPr>
                <w:lang w:eastAsia="en-US"/>
              </w:rPr>
              <w:t xml:space="preserve"> dla 3 osób starszych, opaski bezpieczeństwa w ramach </w:t>
            </w:r>
            <w:proofErr w:type="spellStart"/>
            <w:r w:rsidR="009371A2" w:rsidRPr="009371A2">
              <w:rPr>
                <w:lang w:eastAsia="en-US"/>
              </w:rPr>
              <w:t>teleopieki</w:t>
            </w:r>
            <w:proofErr w:type="spellEnd"/>
            <w:r w:rsidR="009371A2" w:rsidRPr="009371A2">
              <w:rPr>
                <w:lang w:eastAsia="en-US"/>
              </w:rPr>
              <w:t xml:space="preserve"> </w:t>
            </w:r>
            <w:r w:rsidR="007D1C15">
              <w:rPr>
                <w:lang w:eastAsia="en-US"/>
              </w:rPr>
              <w:t>-</w:t>
            </w:r>
            <w:r w:rsidR="009371A2" w:rsidRPr="009371A2">
              <w:rPr>
                <w:lang w:eastAsia="en-US"/>
              </w:rPr>
              <w:t xml:space="preserve"> skorzystało 61 osób, opieka </w:t>
            </w:r>
            <w:proofErr w:type="spellStart"/>
            <w:r w:rsidR="009371A2" w:rsidRPr="009371A2">
              <w:rPr>
                <w:lang w:eastAsia="en-US"/>
              </w:rPr>
              <w:t>wytchnieniowa</w:t>
            </w:r>
            <w:proofErr w:type="spellEnd"/>
            <w:r w:rsidRPr="009371A2">
              <w:rPr>
                <w:lang w:eastAsia="en-US"/>
              </w:rPr>
              <w:t>)</w:t>
            </w:r>
            <w:r w:rsidR="00B160D4" w:rsidRPr="009371A2">
              <w:rPr>
                <w:lang w:eastAsia="en-US"/>
              </w:rPr>
              <w:t>.</w:t>
            </w:r>
          </w:p>
          <w:p w14:paraId="50B41399" w14:textId="77777777" w:rsidR="00BC7B0C" w:rsidRPr="009371A2" w:rsidRDefault="00BC7B0C" w:rsidP="00DA6D26">
            <w:pPr>
              <w:pStyle w:val="Standard"/>
              <w:tabs>
                <w:tab w:val="left" w:pos="-90"/>
              </w:tabs>
              <w:autoSpaceDE/>
              <w:adjustRightInd/>
              <w:ind w:left="176" w:hanging="176"/>
              <w:jc w:val="both"/>
              <w:textAlignment w:val="baseline"/>
              <w:rPr>
                <w:bCs/>
                <w:lang w:eastAsia="en-US"/>
              </w:rPr>
            </w:pPr>
            <w:r w:rsidRPr="009371A2">
              <w:rPr>
                <w:bCs/>
                <w:lang w:eastAsia="en-US"/>
              </w:rPr>
              <w:t>-</w:t>
            </w:r>
            <w:r w:rsidR="00DA6D26">
              <w:rPr>
                <w:bCs/>
                <w:lang w:eastAsia="en-US"/>
              </w:rPr>
              <w:t xml:space="preserve"> liczba osób objętych pomocą - </w:t>
            </w:r>
            <w:r w:rsidR="009371A2" w:rsidRPr="009371A2">
              <w:rPr>
                <w:bCs/>
                <w:lang w:eastAsia="en-US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5EA" w14:textId="77777777" w:rsidR="009371A2" w:rsidRPr="009371A2" w:rsidRDefault="00C13D04" w:rsidP="00734BA6">
            <w:pPr>
              <w:pStyle w:val="Standard"/>
              <w:tabs>
                <w:tab w:val="left" w:pos="-90"/>
              </w:tabs>
              <w:autoSpaceDE/>
              <w:adjustRightInd/>
              <w:ind w:left="3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77.149,00</w:t>
            </w:r>
            <w:r w:rsidR="00734BA6" w:rsidRPr="009371A2">
              <w:rPr>
                <w:lang w:eastAsia="en-US"/>
              </w:rPr>
              <w:t xml:space="preserve"> zł</w:t>
            </w:r>
            <w:r w:rsidR="009371A2" w:rsidRPr="009371A2">
              <w:rPr>
                <w:lang w:eastAsia="en-US"/>
              </w:rPr>
              <w:t xml:space="preserve"> </w:t>
            </w:r>
          </w:p>
          <w:p w14:paraId="442FA9F9" w14:textId="77777777" w:rsidR="00BC7B0C" w:rsidRPr="009371A2" w:rsidRDefault="009371A2" w:rsidP="00C13D04">
            <w:pPr>
              <w:pStyle w:val="Standard"/>
              <w:tabs>
                <w:tab w:val="left" w:pos="-90"/>
              </w:tabs>
              <w:autoSpaceDE/>
              <w:adjustRightInd/>
              <w:ind w:left="34"/>
              <w:jc w:val="center"/>
              <w:textAlignment w:val="baseline"/>
              <w:rPr>
                <w:lang w:eastAsia="en-US"/>
              </w:rPr>
            </w:pPr>
            <w:r w:rsidRPr="009371A2">
              <w:rPr>
                <w:lang w:eastAsia="en-US"/>
              </w:rPr>
              <w:t>(środki na realizację pochodzą z Funduszu Solidarnościowego</w:t>
            </w:r>
            <w:r w:rsidR="00C13D04">
              <w:rPr>
                <w:lang w:eastAsia="en-US"/>
              </w:rPr>
              <w:t xml:space="preserve"> oraz</w:t>
            </w:r>
            <w:r w:rsidR="00C13D04">
              <w:rPr>
                <w:lang w:eastAsia="en-US"/>
              </w:rPr>
              <w:br/>
            </w:r>
            <w:r w:rsidR="00C13D04" w:rsidRPr="00C13D04">
              <w:rPr>
                <w:lang w:eastAsia="en-US"/>
              </w:rPr>
              <w:t>z Funduszu Przeciwdziałania COVID-19.</w:t>
            </w:r>
            <w:r w:rsidRPr="009371A2">
              <w:rPr>
                <w:lang w:eastAsia="en-US"/>
              </w:rPr>
              <w:t>)</w:t>
            </w:r>
          </w:p>
        </w:tc>
      </w:tr>
      <w:tr w:rsidR="007C0CF3" w:rsidRPr="007C0CF3" w14:paraId="5432E03D" w14:textId="77777777" w:rsidTr="000A35BC">
        <w:trPr>
          <w:trHeight w:val="261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57FD" w14:textId="77777777" w:rsidR="0058284D" w:rsidRPr="00BA5F6A" w:rsidRDefault="0058284D" w:rsidP="00C36492">
            <w:pPr>
              <w:rPr>
                <w:sz w:val="20"/>
              </w:rPr>
            </w:pPr>
            <w:r w:rsidRPr="00BA5F6A">
              <w:rPr>
                <w:sz w:val="20"/>
              </w:rPr>
              <w:t>Działanie 2.2.2.</w:t>
            </w:r>
          </w:p>
          <w:p w14:paraId="66C449C4" w14:textId="77777777" w:rsidR="0058284D" w:rsidRPr="007C0CF3" w:rsidRDefault="0058284D" w:rsidP="00C36492">
            <w:pPr>
              <w:pStyle w:val="Standard"/>
              <w:rPr>
                <w:color w:val="FF0000"/>
                <w:lang w:eastAsia="en-US"/>
              </w:rPr>
            </w:pPr>
            <w:r w:rsidRPr="00BA5F6A">
              <w:t xml:space="preserve">Organizowanie, wspieranie dziennych ośrodków wsparcia, </w:t>
            </w:r>
            <w:r w:rsidRPr="00BA5F6A">
              <w:br/>
              <w:t>w tym domów dziennego pobytu, klubów, świetlic dla osób starszych.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4EE1A3" w14:textId="77777777" w:rsidR="0058284D" w:rsidRPr="00BA5F6A" w:rsidRDefault="0058284D" w:rsidP="00592D20">
            <w:pPr>
              <w:jc w:val="center"/>
              <w:rPr>
                <w:sz w:val="20"/>
                <w:lang w:eastAsia="en-US"/>
              </w:rPr>
            </w:pPr>
            <w:r w:rsidRPr="00BA5F6A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4C5A3FE5" w14:textId="77777777" w:rsidTr="00BC7B0C">
        <w:trPr>
          <w:trHeight w:val="1128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C93" w14:textId="77777777" w:rsidR="00BC7B0C" w:rsidRPr="007C0CF3" w:rsidRDefault="00BC7B0C" w:rsidP="001168E1">
            <w:pPr>
              <w:pStyle w:val="Standard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A22" w14:textId="77777777" w:rsidR="00BC7B0C" w:rsidRPr="00BA5F6A" w:rsidRDefault="00BC7B0C" w:rsidP="00296A00">
            <w:pPr>
              <w:suppressAutoHyphens w:val="0"/>
              <w:jc w:val="both"/>
              <w:rPr>
                <w:sz w:val="20"/>
              </w:rPr>
            </w:pPr>
            <w:r w:rsidRPr="00BA5F6A">
              <w:rPr>
                <w:sz w:val="20"/>
              </w:rPr>
              <w:t xml:space="preserve">- liczba form wsparcia </w:t>
            </w:r>
            <w:r w:rsidR="00296A00" w:rsidRPr="00BA5F6A">
              <w:rPr>
                <w:sz w:val="20"/>
              </w:rPr>
              <w:t>-</w:t>
            </w:r>
            <w:r w:rsidRPr="00BA5F6A">
              <w:rPr>
                <w:sz w:val="20"/>
              </w:rPr>
              <w:t xml:space="preserve"> </w:t>
            </w:r>
            <w:r w:rsidR="00DA6D26">
              <w:rPr>
                <w:sz w:val="20"/>
              </w:rPr>
              <w:t>2</w:t>
            </w:r>
            <w:r w:rsidR="00296A00" w:rsidRPr="00BA5F6A">
              <w:rPr>
                <w:sz w:val="20"/>
              </w:rPr>
              <w:t xml:space="preserve"> (Związek Kombatantów Rzeczypospolitej Polskiej i byłych Więźniów Politycznych Koło Miejskie w Cieszynie</w:t>
            </w:r>
            <w:r w:rsidR="00DA6D26">
              <w:rPr>
                <w:sz w:val="20"/>
              </w:rPr>
              <w:t xml:space="preserve">, projekt zmiany sposobu użytkowania części pomieszczeń </w:t>
            </w:r>
            <w:r w:rsidR="00DA6D26">
              <w:rPr>
                <w:sz w:val="20"/>
              </w:rPr>
              <w:br/>
              <w:t>w budynku Żłobka nr 2 z przeznaczeniem na Dzienny Dom „Senior+”</w:t>
            </w:r>
            <w:r w:rsidR="00296A00" w:rsidRPr="00BA5F6A">
              <w:rPr>
                <w:sz w:val="20"/>
              </w:rPr>
              <w:t>).</w:t>
            </w:r>
          </w:p>
          <w:p w14:paraId="2D637EF4" w14:textId="77777777" w:rsidR="00BC7B0C" w:rsidRPr="006754FC" w:rsidRDefault="00BC7B0C" w:rsidP="00431D3C">
            <w:pPr>
              <w:suppressAutoHyphens w:val="0"/>
              <w:rPr>
                <w:sz w:val="20"/>
              </w:rPr>
            </w:pPr>
            <w:r w:rsidRPr="006754FC">
              <w:rPr>
                <w:sz w:val="20"/>
              </w:rPr>
              <w:t xml:space="preserve">- liczba uczestników - </w:t>
            </w:r>
            <w:r w:rsidR="006754FC" w:rsidRPr="006754FC">
              <w:rPr>
                <w:sz w:val="20"/>
              </w:rPr>
              <w:t>39</w:t>
            </w:r>
          </w:p>
          <w:p w14:paraId="5D0A1DBF" w14:textId="77777777" w:rsidR="00BC7B0C" w:rsidRPr="007C0CF3" w:rsidRDefault="00BC7B0C" w:rsidP="00CD3E4A">
            <w:pPr>
              <w:pStyle w:val="Standard"/>
              <w:tabs>
                <w:tab w:val="left" w:pos="-90"/>
              </w:tabs>
              <w:rPr>
                <w:bCs/>
                <w:color w:val="FF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C30" w14:textId="77777777" w:rsidR="00BC7B0C" w:rsidRPr="009371A2" w:rsidRDefault="00DA6D26" w:rsidP="00296A00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96A00" w:rsidRPr="009371A2">
              <w:rPr>
                <w:sz w:val="20"/>
              </w:rPr>
              <w:t>.000,00 zł</w:t>
            </w:r>
          </w:p>
        </w:tc>
      </w:tr>
      <w:tr w:rsidR="007C0CF3" w:rsidRPr="007C0CF3" w14:paraId="70D9C018" w14:textId="77777777" w:rsidTr="000A35BC">
        <w:trPr>
          <w:trHeight w:val="1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20198" w14:textId="77777777" w:rsidR="0058284D" w:rsidRPr="00E343CB" w:rsidRDefault="0058284D" w:rsidP="00431D3C">
            <w:pPr>
              <w:rPr>
                <w:sz w:val="20"/>
              </w:rPr>
            </w:pPr>
            <w:r w:rsidRPr="00E343CB">
              <w:rPr>
                <w:sz w:val="20"/>
              </w:rPr>
              <w:t>Działanie 2.2.3.</w:t>
            </w:r>
          </w:p>
          <w:p w14:paraId="0E13F00D" w14:textId="77777777" w:rsidR="00216A0F" w:rsidRPr="00E343CB" w:rsidRDefault="0058284D" w:rsidP="00BA5F6A">
            <w:pPr>
              <w:rPr>
                <w:lang w:eastAsia="en-US"/>
              </w:rPr>
            </w:pPr>
            <w:r w:rsidRPr="00E343CB">
              <w:rPr>
                <w:sz w:val="20"/>
              </w:rPr>
              <w:t>Interdyscyplinarna współpraca różnych polityk sektorowych.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ECCF4E" w14:textId="77777777" w:rsidR="0058284D" w:rsidRPr="00E343CB" w:rsidRDefault="0058284D" w:rsidP="00B25A75">
            <w:pPr>
              <w:jc w:val="center"/>
              <w:rPr>
                <w:sz w:val="20"/>
                <w:lang w:eastAsia="en-US"/>
              </w:rPr>
            </w:pPr>
            <w:r w:rsidRPr="00E343CB">
              <w:rPr>
                <w:sz w:val="20"/>
                <w:lang w:eastAsia="en-US"/>
              </w:rPr>
              <w:t>Miejski Ośrodek Pomocy Społecznej</w:t>
            </w:r>
          </w:p>
        </w:tc>
      </w:tr>
      <w:tr w:rsidR="00BC7B0C" w:rsidRPr="007C0CF3" w14:paraId="389A0F1C" w14:textId="77777777" w:rsidTr="00BC7B0C">
        <w:trPr>
          <w:trHeight w:val="314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B53F9" w14:textId="77777777" w:rsidR="00BC7B0C" w:rsidRPr="00E343CB" w:rsidRDefault="00BC7B0C" w:rsidP="001168E1">
            <w:pPr>
              <w:pStyle w:val="Standard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005" w14:textId="77777777" w:rsidR="00BC7B0C" w:rsidRPr="00E343CB" w:rsidRDefault="00BC7B0C" w:rsidP="00232BB4">
            <w:pPr>
              <w:suppressAutoHyphens w:val="0"/>
              <w:jc w:val="both"/>
              <w:rPr>
                <w:sz w:val="20"/>
              </w:rPr>
            </w:pPr>
            <w:r w:rsidRPr="00E343CB">
              <w:rPr>
                <w:sz w:val="20"/>
              </w:rPr>
              <w:t>- liczba podmiotów zaangażowanych we współpracę - 2 (MOPS, Cieszyńska Rada Seniorów</w:t>
            </w:r>
            <w:r w:rsidR="00DA6D26">
              <w:rPr>
                <w:sz w:val="20"/>
              </w:rPr>
              <w:t>, organizacje pozarządowe</w:t>
            </w:r>
            <w:r w:rsidRPr="00E343CB">
              <w:rPr>
                <w:sz w:val="20"/>
              </w:rPr>
              <w:t>)</w:t>
            </w:r>
            <w:r w:rsidR="00B160D4" w:rsidRPr="00E343CB">
              <w:rPr>
                <w:sz w:val="20"/>
              </w:rPr>
              <w:t>.</w:t>
            </w:r>
          </w:p>
          <w:p w14:paraId="2EF32D55" w14:textId="77777777" w:rsidR="00BC7B0C" w:rsidRPr="00E343CB" w:rsidRDefault="00BC7B0C" w:rsidP="00275528">
            <w:pPr>
              <w:pStyle w:val="Standard"/>
              <w:tabs>
                <w:tab w:val="left" w:pos="-90"/>
              </w:tabs>
              <w:autoSpaceDE/>
              <w:adjustRightInd/>
              <w:jc w:val="both"/>
              <w:textAlignment w:val="baseline"/>
              <w:rPr>
                <w:bCs/>
                <w:lang w:eastAsia="en-US"/>
              </w:rPr>
            </w:pPr>
            <w:r w:rsidRPr="00E343CB">
              <w:t xml:space="preserve">- liczba wspólnych przedsięwzięć - </w:t>
            </w:r>
            <w:r w:rsidR="00275528" w:rsidRPr="00E343CB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497" w14:textId="77777777" w:rsidR="00BC7B0C" w:rsidRPr="00E343CB" w:rsidRDefault="00275528" w:rsidP="00275528">
            <w:pPr>
              <w:suppressAutoHyphens w:val="0"/>
              <w:jc w:val="center"/>
              <w:rPr>
                <w:sz w:val="20"/>
              </w:rPr>
            </w:pPr>
            <w:r w:rsidRPr="00E343CB">
              <w:rPr>
                <w:sz w:val="20"/>
              </w:rPr>
              <w:t>0,00 zł</w:t>
            </w:r>
          </w:p>
        </w:tc>
      </w:tr>
    </w:tbl>
    <w:p w14:paraId="09427F3D" w14:textId="77777777" w:rsidR="00A9368B" w:rsidRPr="007C0CF3" w:rsidRDefault="00A9368B" w:rsidP="00D50930">
      <w:pPr>
        <w:rPr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8937"/>
        <w:gridCol w:w="3261"/>
      </w:tblGrid>
      <w:tr w:rsidR="007C0CF3" w:rsidRPr="007C0CF3" w14:paraId="2E7ABB41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18075F" w14:textId="77777777" w:rsidR="00275528" w:rsidRPr="00E343CB" w:rsidRDefault="00275528" w:rsidP="00431D3C">
            <w:pPr>
              <w:jc w:val="center"/>
              <w:rPr>
                <w:b/>
                <w:sz w:val="20"/>
              </w:rPr>
            </w:pPr>
            <w:r w:rsidRPr="00E343CB">
              <w:rPr>
                <w:b/>
                <w:sz w:val="20"/>
                <w:lang w:eastAsia="en-US"/>
              </w:rPr>
              <w:br/>
            </w:r>
            <w:r w:rsidRPr="00E343CB">
              <w:rPr>
                <w:b/>
                <w:sz w:val="20"/>
              </w:rPr>
              <w:t xml:space="preserve">Cel strategiczny 3. </w:t>
            </w:r>
          </w:p>
          <w:p w14:paraId="4FDFBAE7" w14:textId="77777777" w:rsidR="00275528" w:rsidRPr="00E343CB" w:rsidRDefault="00275528" w:rsidP="00431D3C">
            <w:pPr>
              <w:jc w:val="center"/>
              <w:rPr>
                <w:b/>
                <w:sz w:val="20"/>
              </w:rPr>
            </w:pPr>
            <w:r w:rsidRPr="00E343CB">
              <w:rPr>
                <w:b/>
                <w:sz w:val="20"/>
              </w:rPr>
              <w:t>Rozwój systemu wspierającego aktywność zawodową mieszkańców gminy Cieszyn.</w:t>
            </w:r>
          </w:p>
          <w:p w14:paraId="5511FF44" w14:textId="77777777" w:rsidR="00275528" w:rsidRPr="00E343CB" w:rsidRDefault="00275528" w:rsidP="00431D3C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7C0CF3" w:rsidRPr="007C0CF3" w14:paraId="7CF76682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781" w14:textId="77777777" w:rsidR="00275528" w:rsidRPr="00E343CB" w:rsidRDefault="00275528" w:rsidP="00431D3C">
            <w:pPr>
              <w:rPr>
                <w:b/>
                <w:sz w:val="20"/>
              </w:rPr>
            </w:pPr>
          </w:p>
          <w:p w14:paraId="6C512000" w14:textId="77777777" w:rsidR="00275528" w:rsidRPr="00E343CB" w:rsidRDefault="00275528" w:rsidP="00431D3C">
            <w:pPr>
              <w:jc w:val="center"/>
              <w:rPr>
                <w:b/>
                <w:sz w:val="20"/>
              </w:rPr>
            </w:pPr>
            <w:r w:rsidRPr="00E343CB">
              <w:rPr>
                <w:b/>
                <w:sz w:val="20"/>
              </w:rPr>
              <w:t xml:space="preserve">Cel szczegółowy 3.1. </w:t>
            </w:r>
          </w:p>
          <w:p w14:paraId="7F458C6B" w14:textId="77777777" w:rsidR="00275528" w:rsidRPr="00E343CB" w:rsidRDefault="00275528" w:rsidP="00431D3C">
            <w:pPr>
              <w:jc w:val="center"/>
              <w:rPr>
                <w:b/>
                <w:sz w:val="20"/>
              </w:rPr>
            </w:pPr>
            <w:r w:rsidRPr="00E343CB">
              <w:rPr>
                <w:b/>
                <w:sz w:val="20"/>
              </w:rPr>
              <w:t>Integracja społeczna i zawodowa osób zagrożonych wykluczeniem społecznym.</w:t>
            </w:r>
          </w:p>
          <w:p w14:paraId="2A28DEC8" w14:textId="77777777" w:rsidR="00275528" w:rsidRPr="00E343CB" w:rsidRDefault="00275528" w:rsidP="00431D3C">
            <w:pPr>
              <w:rPr>
                <w:b/>
                <w:sz w:val="20"/>
              </w:rPr>
            </w:pPr>
          </w:p>
        </w:tc>
      </w:tr>
      <w:tr w:rsidR="007C0CF3" w:rsidRPr="007C0CF3" w14:paraId="4106A918" w14:textId="77777777" w:rsidTr="0027552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0D9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7D5A5FB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D28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4FBB29B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16FFAD71" w14:textId="77777777" w:rsidR="00275528" w:rsidRPr="00E343CB" w:rsidRDefault="00275528" w:rsidP="00DC29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8650" w14:textId="77777777" w:rsidR="00275528" w:rsidRPr="00E343CB" w:rsidRDefault="00275528" w:rsidP="002755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0FF61797" w14:textId="77777777" w:rsidTr="000A35BC">
        <w:trPr>
          <w:trHeight w:val="270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1C520" w14:textId="77777777" w:rsidR="0058284D" w:rsidRPr="00E343CB" w:rsidRDefault="0058284D" w:rsidP="00431D3C">
            <w:pPr>
              <w:rPr>
                <w:sz w:val="20"/>
              </w:rPr>
            </w:pPr>
            <w:r w:rsidRPr="00E343CB">
              <w:rPr>
                <w:sz w:val="20"/>
              </w:rPr>
              <w:t>Działanie 3.1.1.</w:t>
            </w:r>
          </w:p>
          <w:p w14:paraId="6E443A6F" w14:textId="77777777" w:rsidR="0058284D" w:rsidRPr="00E343CB" w:rsidRDefault="0058284D" w:rsidP="00431D3C">
            <w:pPr>
              <w:pStyle w:val="NormalnyWeb"/>
              <w:spacing w:before="0" w:beforeAutospacing="0"/>
              <w:rPr>
                <w:rFonts w:eastAsia="Calibri"/>
                <w:sz w:val="20"/>
                <w:lang w:eastAsia="en-US"/>
              </w:rPr>
            </w:pPr>
            <w:r w:rsidRPr="00E343CB">
              <w:rPr>
                <w:sz w:val="20"/>
                <w:szCs w:val="20"/>
              </w:rPr>
              <w:t xml:space="preserve">Poszerzanie współpracy </w:t>
            </w:r>
            <w:r w:rsidRPr="00E343CB">
              <w:rPr>
                <w:sz w:val="20"/>
                <w:szCs w:val="20"/>
              </w:rPr>
              <w:br/>
              <w:t>z podmiotami działającymi na rzecz zatrudnienia.</w:t>
            </w:r>
          </w:p>
        </w:tc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829E0C" w14:textId="77777777" w:rsidR="0058284D" w:rsidRPr="00E343CB" w:rsidRDefault="0058284D" w:rsidP="00DC29E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343CB">
              <w:rPr>
                <w:rFonts w:eastAsia="Calibri"/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36E110FB" w14:textId="77777777" w:rsidTr="00275528">
        <w:trPr>
          <w:trHeight w:val="441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BE8A" w14:textId="77777777" w:rsidR="00275528" w:rsidRPr="00E343CB" w:rsidRDefault="00275528" w:rsidP="001168E1">
            <w:pPr>
              <w:rPr>
                <w:sz w:val="20"/>
                <w:lang w:eastAsia="en-US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74D" w14:textId="77777777" w:rsidR="00275528" w:rsidRPr="00E343CB" w:rsidRDefault="00275528" w:rsidP="00275528">
            <w:pPr>
              <w:suppressAutoHyphens w:val="0"/>
              <w:jc w:val="both"/>
              <w:rPr>
                <w:strike/>
                <w:sz w:val="20"/>
              </w:rPr>
            </w:pPr>
            <w:r w:rsidRPr="00E343CB">
              <w:rPr>
                <w:sz w:val="20"/>
              </w:rPr>
              <w:t xml:space="preserve">- liczba projektów realizowanych w partnerstwie </w:t>
            </w:r>
            <w:r w:rsidR="00AC5720">
              <w:rPr>
                <w:sz w:val="20"/>
              </w:rPr>
              <w:t>- 1 (Fundacja Rozwoju Przedsiębiorczości Społecznej „Być Razem - projekt „Lepszy Ty”)</w:t>
            </w:r>
          </w:p>
          <w:p w14:paraId="46DBEF7E" w14:textId="77777777" w:rsidR="0005471A" w:rsidRPr="00E343CB" w:rsidRDefault="00275528" w:rsidP="0005471A">
            <w:pPr>
              <w:suppressAutoHyphens w:val="0"/>
              <w:rPr>
                <w:sz w:val="20"/>
              </w:rPr>
            </w:pPr>
            <w:r w:rsidRPr="00E343CB">
              <w:rPr>
                <w:sz w:val="20"/>
              </w:rPr>
              <w:t xml:space="preserve">- liczba zawartych umów partnerskich </w:t>
            </w:r>
            <w:r w:rsidR="00AC5720">
              <w:rPr>
                <w:sz w:val="20"/>
              </w:rPr>
              <w:t xml:space="preserve"> </w:t>
            </w:r>
            <w:r w:rsidR="00E343CB" w:rsidRPr="00E343CB">
              <w:rPr>
                <w:sz w:val="20"/>
              </w:rPr>
              <w:t>-</w:t>
            </w:r>
            <w:r w:rsidR="00AC5720">
              <w:rPr>
                <w:sz w:val="20"/>
              </w:rPr>
              <w:t xml:space="preserve"> </w:t>
            </w:r>
            <w:r w:rsidR="00E343CB" w:rsidRPr="00E343CB">
              <w:rPr>
                <w:sz w:val="20"/>
              </w:rPr>
              <w:t>0</w:t>
            </w:r>
            <w:r w:rsidRPr="00E343CB">
              <w:rPr>
                <w:sz w:val="20"/>
              </w:rPr>
              <w:t xml:space="preserve"> </w:t>
            </w:r>
          </w:p>
          <w:p w14:paraId="7E7F894A" w14:textId="77777777" w:rsidR="00275528" w:rsidRPr="00E343CB" w:rsidRDefault="00E343CB" w:rsidP="0005471A">
            <w:pPr>
              <w:suppressAutoHyphens w:val="0"/>
              <w:rPr>
                <w:strike/>
                <w:sz w:val="20"/>
              </w:rPr>
            </w:pPr>
            <w:r w:rsidRPr="00E343CB">
              <w:rPr>
                <w:sz w:val="20"/>
              </w:rPr>
              <w:t>- liczba spotkań - 0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7E3" w14:textId="77777777" w:rsidR="00275528" w:rsidRPr="00E343CB" w:rsidRDefault="00275528" w:rsidP="00275528">
            <w:pPr>
              <w:suppressAutoHyphens w:val="0"/>
              <w:jc w:val="center"/>
              <w:rPr>
                <w:sz w:val="20"/>
              </w:rPr>
            </w:pPr>
            <w:r w:rsidRPr="00E343CB">
              <w:rPr>
                <w:sz w:val="20"/>
              </w:rPr>
              <w:t>0,00 zł</w:t>
            </w:r>
          </w:p>
        </w:tc>
      </w:tr>
      <w:tr w:rsidR="007C0CF3" w:rsidRPr="007C0CF3" w14:paraId="44EA21ED" w14:textId="77777777" w:rsidTr="000A35BC">
        <w:trPr>
          <w:trHeight w:val="200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54E37" w14:textId="77777777" w:rsidR="0058284D" w:rsidRPr="0005471A" w:rsidRDefault="0058284D" w:rsidP="00431D3C">
            <w:pPr>
              <w:rPr>
                <w:sz w:val="20"/>
              </w:rPr>
            </w:pPr>
            <w:r w:rsidRPr="0005471A">
              <w:rPr>
                <w:sz w:val="20"/>
              </w:rPr>
              <w:t>Działanie 3.1.2.</w:t>
            </w:r>
          </w:p>
          <w:p w14:paraId="2AA67670" w14:textId="77777777" w:rsidR="0005471A" w:rsidRPr="0005471A" w:rsidRDefault="0058284D" w:rsidP="00056AE8">
            <w:pPr>
              <w:rPr>
                <w:sz w:val="20"/>
                <w:lang w:eastAsia="en-US"/>
              </w:rPr>
            </w:pPr>
            <w:r w:rsidRPr="0005471A">
              <w:rPr>
                <w:sz w:val="20"/>
              </w:rPr>
              <w:t>Wykorzystanie potencjału podmiotów ekonomii społecznej w aktywizacji osób zagrożonych wykluczeniem społecznym.</w:t>
            </w:r>
          </w:p>
        </w:tc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1A743D" w14:textId="77777777" w:rsidR="0058284D" w:rsidRPr="0005471A" w:rsidRDefault="0058284D" w:rsidP="008071F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471A">
              <w:rPr>
                <w:rFonts w:eastAsia="Calibri"/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6EAF2C18" w14:textId="77777777" w:rsidTr="00275528">
        <w:trPr>
          <w:trHeight w:val="303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BCD" w14:textId="77777777" w:rsidR="00275528" w:rsidRPr="0005471A" w:rsidRDefault="00275528" w:rsidP="001168E1">
            <w:pPr>
              <w:rPr>
                <w:sz w:val="20"/>
                <w:lang w:eastAsia="en-US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4FC" w14:textId="77777777" w:rsidR="00275528" w:rsidRPr="0005471A" w:rsidRDefault="00275528" w:rsidP="00431D3C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05471A">
              <w:rPr>
                <w:rFonts w:eastAsia="Calibri"/>
                <w:sz w:val="20"/>
              </w:rPr>
              <w:t xml:space="preserve">- liczba podmiotów ekonomii społecznej świadczących usługi na rzecz osób zagrożonych wykluczeniem społecznym - </w:t>
            </w:r>
            <w:r w:rsidR="000A35BC" w:rsidRPr="0005471A">
              <w:rPr>
                <w:rFonts w:eastAsia="Calibri"/>
                <w:sz w:val="20"/>
              </w:rPr>
              <w:t>2</w:t>
            </w:r>
            <w:r w:rsidRPr="0005471A">
              <w:rPr>
                <w:rFonts w:eastAsia="Calibri"/>
                <w:sz w:val="20"/>
              </w:rPr>
              <w:t xml:space="preserve"> (Fundacja Rozwoju Przedsiębiorczości Społecznej „Być Razem”</w:t>
            </w:r>
            <w:r w:rsidR="000A35BC" w:rsidRPr="0005471A">
              <w:rPr>
                <w:rFonts w:eastAsia="Calibri"/>
                <w:sz w:val="20"/>
              </w:rPr>
              <w:t>, Fundacja ADONAI</w:t>
            </w:r>
            <w:r w:rsidRPr="0005471A">
              <w:rPr>
                <w:rFonts w:eastAsia="Calibri"/>
                <w:sz w:val="20"/>
              </w:rPr>
              <w:t>)</w:t>
            </w:r>
            <w:r w:rsidR="000A35BC" w:rsidRPr="0005471A">
              <w:rPr>
                <w:rFonts w:eastAsia="Calibri"/>
                <w:sz w:val="20"/>
              </w:rPr>
              <w:t>.</w:t>
            </w:r>
          </w:p>
          <w:p w14:paraId="1C039566" w14:textId="77777777" w:rsidR="00275528" w:rsidRPr="0005471A" w:rsidRDefault="00275528" w:rsidP="0005471A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05471A">
              <w:rPr>
                <w:rFonts w:eastAsia="Calibri"/>
                <w:sz w:val="20"/>
              </w:rPr>
              <w:t xml:space="preserve">- liczba nowopowstałych PES </w:t>
            </w:r>
            <w:r w:rsidR="00B160D4" w:rsidRPr="0005471A">
              <w:rPr>
                <w:rFonts w:eastAsia="Calibri"/>
                <w:sz w:val="20"/>
              </w:rPr>
              <w:t>-</w:t>
            </w:r>
            <w:r w:rsidRPr="0005471A">
              <w:rPr>
                <w:rFonts w:eastAsia="Calibri"/>
                <w:sz w:val="20"/>
              </w:rPr>
              <w:t xml:space="preserve"> </w:t>
            </w:r>
            <w:r w:rsidR="0005471A" w:rsidRPr="0005471A">
              <w:rPr>
                <w:rFonts w:eastAsia="Calibri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954" w14:textId="77777777" w:rsidR="00275528" w:rsidRPr="0005471A" w:rsidRDefault="00275528" w:rsidP="00275528">
            <w:pPr>
              <w:suppressAutoHyphens w:val="0"/>
              <w:jc w:val="center"/>
              <w:rPr>
                <w:rFonts w:eastAsia="Calibri"/>
                <w:sz w:val="20"/>
              </w:rPr>
            </w:pPr>
            <w:r w:rsidRPr="0005471A">
              <w:rPr>
                <w:rFonts w:eastAsia="Calibri"/>
                <w:sz w:val="20"/>
              </w:rPr>
              <w:t>0,00 zł</w:t>
            </w:r>
          </w:p>
        </w:tc>
      </w:tr>
      <w:tr w:rsidR="007C0CF3" w:rsidRPr="007C0CF3" w14:paraId="2AC5225A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A17" w14:textId="77777777" w:rsidR="00A516FE" w:rsidRPr="007E686E" w:rsidRDefault="00A516FE" w:rsidP="00431D3C">
            <w:pPr>
              <w:jc w:val="center"/>
              <w:rPr>
                <w:b/>
                <w:sz w:val="20"/>
              </w:rPr>
            </w:pPr>
            <w:r w:rsidRPr="007C0CF3">
              <w:rPr>
                <w:b/>
                <w:color w:val="FF0000"/>
                <w:sz w:val="20"/>
                <w:lang w:eastAsia="en-US"/>
              </w:rPr>
              <w:br/>
            </w:r>
            <w:r w:rsidRPr="007E686E">
              <w:rPr>
                <w:b/>
                <w:sz w:val="20"/>
              </w:rPr>
              <w:t>Cel szczegółowy 3.2.</w:t>
            </w:r>
          </w:p>
          <w:p w14:paraId="76934A7B" w14:textId="77777777" w:rsidR="00A516FE" w:rsidRPr="007E686E" w:rsidRDefault="00A516FE" w:rsidP="00431D3C">
            <w:pPr>
              <w:jc w:val="center"/>
              <w:rPr>
                <w:b/>
                <w:sz w:val="20"/>
              </w:rPr>
            </w:pPr>
            <w:r w:rsidRPr="007E686E">
              <w:rPr>
                <w:b/>
                <w:sz w:val="20"/>
              </w:rPr>
              <w:lastRenderedPageBreak/>
              <w:t>Dążenie do wyrównania szans różnych grup społecznych na rynku pracy ze szczególnym uwzględnieniem osób wykluczonych społecznie.</w:t>
            </w:r>
          </w:p>
          <w:p w14:paraId="0B9D40A1" w14:textId="77777777" w:rsidR="00A516FE" w:rsidRPr="007C0CF3" w:rsidRDefault="00A516FE" w:rsidP="00431D3C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7C0CF3" w:rsidRPr="007C0CF3" w14:paraId="038B7AA6" w14:textId="77777777" w:rsidTr="00A516F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392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766FFD0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E5C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1438332" w14:textId="77777777" w:rsidR="00275528" w:rsidRPr="00E343CB" w:rsidRDefault="00275528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460D02B6" w14:textId="77777777" w:rsidR="00275528" w:rsidRPr="00E343CB" w:rsidRDefault="00275528" w:rsidP="009550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92B" w14:textId="77777777" w:rsidR="00275528" w:rsidRPr="00E343CB" w:rsidRDefault="00A516FE" w:rsidP="00A516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343CB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60C6ED4F" w14:textId="77777777" w:rsidTr="00472ADE">
        <w:trPr>
          <w:trHeight w:val="224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E7E2" w14:textId="77777777" w:rsidR="00E739D0" w:rsidRPr="00E343CB" w:rsidRDefault="00E739D0" w:rsidP="00431D3C">
            <w:pPr>
              <w:rPr>
                <w:sz w:val="20"/>
              </w:rPr>
            </w:pPr>
            <w:r w:rsidRPr="00E343CB">
              <w:rPr>
                <w:sz w:val="20"/>
              </w:rPr>
              <w:t>Działanie 3.2.1.</w:t>
            </w:r>
          </w:p>
          <w:p w14:paraId="538877B5" w14:textId="77777777" w:rsidR="00E739D0" w:rsidRPr="00E343CB" w:rsidRDefault="00E739D0" w:rsidP="00431D3C">
            <w:pPr>
              <w:pStyle w:val="NormalnyWeb"/>
              <w:spacing w:before="0" w:beforeAutospacing="0"/>
              <w:rPr>
                <w:sz w:val="20"/>
                <w:szCs w:val="20"/>
              </w:rPr>
            </w:pPr>
            <w:r w:rsidRPr="00E343CB">
              <w:rPr>
                <w:sz w:val="20"/>
                <w:szCs w:val="20"/>
              </w:rPr>
              <w:t>Współpraca z Powiatowym Urzędem Pracy w zakresie monitorowania zjawiska bezrobocia na terenie gminy Cieszyn.</w:t>
            </w:r>
          </w:p>
          <w:p w14:paraId="356533D8" w14:textId="77777777" w:rsidR="0005471A" w:rsidRPr="00E343CB" w:rsidRDefault="0005471A" w:rsidP="00431D3C">
            <w:pPr>
              <w:pStyle w:val="NormalnyWeb"/>
              <w:spacing w:before="0" w:before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82BE30" w14:textId="77777777" w:rsidR="00E739D0" w:rsidRPr="00E343CB" w:rsidRDefault="00E739D0" w:rsidP="009550E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343CB">
              <w:rPr>
                <w:rFonts w:eastAsia="Calibri"/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4199298C" w14:textId="77777777" w:rsidTr="00275528">
        <w:trPr>
          <w:trHeight w:val="240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AE08A" w14:textId="77777777" w:rsidR="00275528" w:rsidRPr="00E343CB" w:rsidRDefault="00275528" w:rsidP="001168E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D1A" w14:textId="77777777" w:rsidR="00275528" w:rsidRPr="00E343CB" w:rsidRDefault="00275528" w:rsidP="00B160D4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E343CB">
              <w:rPr>
                <w:sz w:val="20"/>
              </w:rPr>
              <w:t xml:space="preserve">- liczba działań w zakresie monitorowania zjawiska bezrobocia </w:t>
            </w:r>
            <w:r w:rsidR="00AC5720">
              <w:rPr>
                <w:sz w:val="20"/>
              </w:rPr>
              <w:t>-</w:t>
            </w:r>
            <w:r w:rsidR="00A516FE" w:rsidRPr="00E343CB">
              <w:rPr>
                <w:sz w:val="20"/>
              </w:rPr>
              <w:t xml:space="preserve"> 2</w:t>
            </w:r>
            <w:r w:rsidR="0005471A" w:rsidRPr="00E343CB">
              <w:rPr>
                <w:sz w:val="20"/>
              </w:rPr>
              <w:t xml:space="preserve"> </w:t>
            </w:r>
            <w:r w:rsidR="00A516FE" w:rsidRPr="00E343CB">
              <w:rPr>
                <w:sz w:val="20"/>
              </w:rPr>
              <w:t xml:space="preserve">(Samorządowa Elektroniczna Platforma Informacyjna </w:t>
            </w:r>
            <w:r w:rsidR="00B160D4" w:rsidRPr="00E343CB">
              <w:rPr>
                <w:sz w:val="20"/>
              </w:rPr>
              <w:t>-</w:t>
            </w:r>
            <w:r w:rsidR="00A516FE" w:rsidRPr="00E343CB">
              <w:rPr>
                <w:sz w:val="20"/>
              </w:rPr>
              <w:t xml:space="preserve"> SEPI, informacje z PUP do Oceny Zasobów Pomocy Społecznej).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8A9" w14:textId="77777777" w:rsidR="00275528" w:rsidRPr="00E343CB" w:rsidRDefault="00A516FE" w:rsidP="00A516FE">
            <w:pPr>
              <w:suppressAutoHyphens w:val="0"/>
              <w:jc w:val="center"/>
              <w:rPr>
                <w:sz w:val="20"/>
              </w:rPr>
            </w:pPr>
            <w:r w:rsidRPr="00E343CB">
              <w:rPr>
                <w:sz w:val="20"/>
              </w:rPr>
              <w:t>0,00 zł</w:t>
            </w:r>
          </w:p>
        </w:tc>
      </w:tr>
      <w:tr w:rsidR="007C0CF3" w:rsidRPr="007C0CF3" w14:paraId="2E50AB1F" w14:textId="77777777" w:rsidTr="00472ADE">
        <w:trPr>
          <w:trHeight w:val="235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BA4A5" w14:textId="77777777" w:rsidR="00E739D0" w:rsidRPr="00E343CB" w:rsidRDefault="00E739D0" w:rsidP="00431D3C">
            <w:pPr>
              <w:rPr>
                <w:sz w:val="20"/>
              </w:rPr>
            </w:pPr>
            <w:r w:rsidRPr="00E343CB">
              <w:rPr>
                <w:sz w:val="20"/>
              </w:rPr>
              <w:t xml:space="preserve">Działanie 3.2.2. </w:t>
            </w:r>
          </w:p>
          <w:p w14:paraId="24481E0B" w14:textId="77777777" w:rsidR="00E739D0" w:rsidRPr="007C0CF3" w:rsidRDefault="00E739D0" w:rsidP="00431D3C">
            <w:pPr>
              <w:pStyle w:val="NormalnyWeb"/>
              <w:spacing w:before="0" w:beforeAutospacing="0"/>
              <w:rPr>
                <w:color w:val="FF0000"/>
                <w:sz w:val="20"/>
                <w:szCs w:val="20"/>
                <w:lang w:eastAsia="en-US"/>
              </w:rPr>
            </w:pPr>
            <w:r w:rsidRPr="00E343CB">
              <w:rPr>
                <w:bCs/>
                <w:sz w:val="20"/>
                <w:szCs w:val="20"/>
              </w:rPr>
              <w:t>Współpraca z Powiatowym Urzędem Pracy i organizacjami pozarządowymi w zakresie inicjowania i wspierania systemowych rozwiązań umożliwiających podjęcie pracy.</w:t>
            </w:r>
          </w:p>
        </w:tc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B54623" w14:textId="77777777" w:rsidR="00E739D0" w:rsidRPr="00E343CB" w:rsidRDefault="00E739D0" w:rsidP="00864C2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343CB">
              <w:rPr>
                <w:rFonts w:eastAsia="Calibri"/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16076BD6" w14:textId="77777777" w:rsidTr="00275528">
        <w:trPr>
          <w:trHeight w:val="691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838" w14:textId="77777777" w:rsidR="00275528" w:rsidRPr="007C0CF3" w:rsidRDefault="00275528" w:rsidP="001168E1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2E2" w14:textId="77777777" w:rsidR="00275528" w:rsidRPr="007E686E" w:rsidRDefault="00275528" w:rsidP="00A05EA2">
            <w:pPr>
              <w:suppressAutoHyphens w:val="0"/>
              <w:jc w:val="both"/>
              <w:rPr>
                <w:sz w:val="20"/>
              </w:rPr>
            </w:pPr>
            <w:r w:rsidRPr="00661196">
              <w:rPr>
                <w:sz w:val="20"/>
              </w:rPr>
              <w:t xml:space="preserve">- liczba osób, które skorzystały ze szkoleń, kursów, staży, prac społecznie użytecznych </w:t>
            </w:r>
            <w:r w:rsidR="00E739D0" w:rsidRPr="00661196">
              <w:rPr>
                <w:sz w:val="20"/>
              </w:rPr>
              <w:t>-</w:t>
            </w:r>
            <w:r w:rsidRPr="00661196">
              <w:rPr>
                <w:sz w:val="20"/>
              </w:rPr>
              <w:t xml:space="preserve"> </w:t>
            </w:r>
            <w:r w:rsidR="00661196" w:rsidRPr="00661196">
              <w:rPr>
                <w:sz w:val="20"/>
              </w:rPr>
              <w:t>57</w:t>
            </w:r>
            <w:r w:rsidR="00A05EA2" w:rsidRPr="00661196">
              <w:rPr>
                <w:sz w:val="20"/>
              </w:rPr>
              <w:t xml:space="preserve"> (</w:t>
            </w:r>
            <w:r w:rsidR="007E686E" w:rsidRPr="00661196">
              <w:rPr>
                <w:sz w:val="20"/>
              </w:rPr>
              <w:t>w 2022</w:t>
            </w:r>
            <w:r w:rsidR="007E686E" w:rsidRPr="007E686E">
              <w:rPr>
                <w:sz w:val="20"/>
              </w:rPr>
              <w:t xml:space="preserve"> roku MOPS współpracował z Fundacją Rozwoju Przedsiębiorczości Społecznej „Być Razem”, kierując do projektu „Lepszy Ty” osoby zagrożone wykluczeniem i wykluczone społecznie, w szczególności osoby niepełnosprawne. Osoby objęte były kompleksowym wsparciem w formie doradztwa i konsultacji, szkoleń edukacyjnych i zawodowych oraz staży. W ramach projektu, z ramienia MOPS w Cieszynie wyznaczono 3 mentorów (pracowników socjalnych). Każdy z mentorów posiadał grupę uczestników projektu, z którymi był w stałym kontakcie, monitorował ich udział w projekcie</w:t>
            </w:r>
            <w:r w:rsidR="00E739D0" w:rsidRPr="007E686E">
              <w:rPr>
                <w:sz w:val="20"/>
              </w:rPr>
              <w:t>).</w:t>
            </w:r>
            <w:r w:rsidR="00A05EA2" w:rsidRPr="007E686E">
              <w:rPr>
                <w:sz w:val="20"/>
              </w:rPr>
              <w:t xml:space="preserve"> </w:t>
            </w:r>
            <w:r w:rsidR="00661196">
              <w:rPr>
                <w:sz w:val="20"/>
              </w:rPr>
              <w:t xml:space="preserve">Pracownicy </w:t>
            </w:r>
            <w:r w:rsidR="006A7009">
              <w:rPr>
                <w:sz w:val="20"/>
              </w:rPr>
              <w:t xml:space="preserve">MOPS </w:t>
            </w:r>
            <w:r w:rsidR="00661196">
              <w:rPr>
                <w:sz w:val="20"/>
              </w:rPr>
              <w:t>skierowali do projektu „Lepszy Ty” 54 osoby.</w:t>
            </w:r>
          </w:p>
          <w:p w14:paraId="6DA81936" w14:textId="77777777" w:rsidR="007E686E" w:rsidRDefault="007E686E" w:rsidP="007E686E">
            <w:pPr>
              <w:suppressAutoHyphens w:val="0"/>
              <w:jc w:val="both"/>
              <w:rPr>
                <w:sz w:val="20"/>
              </w:rPr>
            </w:pPr>
            <w:r w:rsidRPr="007E686E">
              <w:rPr>
                <w:sz w:val="20"/>
              </w:rPr>
              <w:t xml:space="preserve">Pracownicy socjalni Ośrodka współpracowali z Powiatowym Urzędem Pracy w zakresie przekazywania informacji o aktualnych ofertach pracy osobom bezrobotnym i poszukującym pracy, korzystającym </w:t>
            </w:r>
            <w:r w:rsidRPr="007E686E">
              <w:rPr>
                <w:sz w:val="20"/>
              </w:rPr>
              <w:br/>
              <w:t xml:space="preserve">z pomocy społecznej, informowali zainteresowane osoby o możliwości skorzystania z poradnictwa zawodowego w PUP oraz kierowali na szkolenia organizowane przez PUP. Utrzymywali stały kontakt </w:t>
            </w:r>
            <w:r w:rsidRPr="007E686E">
              <w:rPr>
                <w:sz w:val="20"/>
              </w:rPr>
              <w:br/>
              <w:t>z biurem pośrednictwa pracy.</w:t>
            </w:r>
          </w:p>
          <w:p w14:paraId="64DC26E6" w14:textId="77777777" w:rsidR="00DF0827" w:rsidRDefault="00E343CB" w:rsidP="00DF0827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roku 2022 nie zostały zrealizowane prace społecznie użyteczne, ponieważ </w:t>
            </w:r>
            <w:r w:rsidR="00DF0827">
              <w:rPr>
                <w:sz w:val="20"/>
              </w:rPr>
              <w:t>nie ogłoszono naboru.</w:t>
            </w:r>
            <w:r>
              <w:rPr>
                <w:sz w:val="20"/>
              </w:rPr>
              <w:t xml:space="preserve"> </w:t>
            </w:r>
          </w:p>
          <w:p w14:paraId="6CCD302D" w14:textId="77777777" w:rsidR="00275528" w:rsidRPr="00661196" w:rsidRDefault="00275528" w:rsidP="00DF0827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661196">
              <w:rPr>
                <w:sz w:val="20"/>
              </w:rPr>
              <w:t xml:space="preserve">- liczba osób niepełnosprawnych, które otrzymały wsparcie na rozpoczęcie działalności gospodarczej lub zostały skierowane na nowoutworzone stanowiska pracy </w:t>
            </w:r>
            <w:r w:rsidR="000A35BC" w:rsidRPr="00661196">
              <w:rPr>
                <w:sz w:val="20"/>
              </w:rPr>
              <w:t>-</w:t>
            </w:r>
            <w:r w:rsidR="005D73CA" w:rsidRPr="00661196">
              <w:rPr>
                <w:sz w:val="20"/>
              </w:rPr>
              <w:t xml:space="preserve"> </w:t>
            </w:r>
            <w:r w:rsidR="00661196" w:rsidRPr="00661196">
              <w:rPr>
                <w:sz w:val="20"/>
              </w:rPr>
              <w:t>7</w:t>
            </w:r>
            <w:r w:rsidRPr="00661196">
              <w:rPr>
                <w:sz w:val="20"/>
              </w:rPr>
              <w:t xml:space="preserve"> </w:t>
            </w:r>
            <w:r w:rsidR="000A35BC" w:rsidRPr="00661196">
              <w:rPr>
                <w:sz w:val="20"/>
              </w:rPr>
              <w:t>(</w:t>
            </w:r>
            <w:r w:rsidR="00661196" w:rsidRPr="00661196">
              <w:rPr>
                <w:sz w:val="20"/>
              </w:rPr>
              <w:t xml:space="preserve">3 osoby niepełnosprawne zostały skierowane na staż pracy i </w:t>
            </w:r>
            <w:r w:rsidR="00661196">
              <w:rPr>
                <w:sz w:val="20"/>
              </w:rPr>
              <w:t xml:space="preserve">następnie </w:t>
            </w:r>
            <w:r w:rsidR="00661196" w:rsidRPr="00661196">
              <w:rPr>
                <w:sz w:val="20"/>
              </w:rPr>
              <w:t>podjęły pracę oraz</w:t>
            </w:r>
            <w:r w:rsidR="00BA1003">
              <w:rPr>
                <w:sz w:val="20"/>
              </w:rPr>
              <w:t xml:space="preserve"> </w:t>
            </w:r>
            <w:r w:rsidR="00661196" w:rsidRPr="00661196">
              <w:rPr>
                <w:sz w:val="20"/>
              </w:rPr>
              <w:t xml:space="preserve"> 4 osoby niepełnosprawne rozpoczęły działalność gospodarczą).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A66" w14:textId="77777777" w:rsidR="00275528" w:rsidRPr="00E343CB" w:rsidRDefault="00E739D0" w:rsidP="00E739D0">
            <w:pPr>
              <w:suppressAutoHyphens w:val="0"/>
              <w:jc w:val="center"/>
              <w:rPr>
                <w:sz w:val="20"/>
              </w:rPr>
            </w:pPr>
            <w:r w:rsidRPr="00E343CB">
              <w:rPr>
                <w:sz w:val="20"/>
              </w:rPr>
              <w:t>0,00 zł</w:t>
            </w:r>
          </w:p>
        </w:tc>
      </w:tr>
      <w:tr w:rsidR="007C0CF3" w:rsidRPr="007C0CF3" w14:paraId="003FFA73" w14:textId="77777777" w:rsidTr="000A35BC">
        <w:trPr>
          <w:trHeight w:val="163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ADBC" w14:textId="77777777" w:rsidR="0058284D" w:rsidRPr="0005471A" w:rsidRDefault="0058284D" w:rsidP="00431D3C">
            <w:pPr>
              <w:rPr>
                <w:rFonts w:eastAsia="Calibri"/>
                <w:sz w:val="20"/>
              </w:rPr>
            </w:pPr>
            <w:r w:rsidRPr="0005471A">
              <w:rPr>
                <w:rFonts w:eastAsia="Calibri"/>
                <w:sz w:val="20"/>
              </w:rPr>
              <w:t>Działanie 3.2.3.</w:t>
            </w:r>
          </w:p>
          <w:p w14:paraId="3BD5D997" w14:textId="77777777" w:rsidR="0058284D" w:rsidRPr="0005471A" w:rsidRDefault="0058284D" w:rsidP="00E239C0">
            <w:pPr>
              <w:pStyle w:val="NormalnyWeb"/>
              <w:spacing w:before="0" w:beforeAutospacing="0"/>
              <w:rPr>
                <w:sz w:val="20"/>
                <w:szCs w:val="20"/>
                <w:lang w:eastAsia="en-US"/>
              </w:rPr>
            </w:pPr>
            <w:r w:rsidRPr="0005471A">
              <w:rPr>
                <w:rFonts w:eastAsia="Calibri"/>
                <w:bCs/>
                <w:sz w:val="20"/>
                <w:szCs w:val="20"/>
              </w:rPr>
              <w:t>Wspieranie różnych form integracji społecznej i zawodowej osób wykluczonych społecznie.</w:t>
            </w:r>
          </w:p>
        </w:tc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095CF6" w14:textId="77777777" w:rsidR="0058284D" w:rsidRPr="0005471A" w:rsidRDefault="0058284D" w:rsidP="00864C2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471A">
              <w:rPr>
                <w:rFonts w:eastAsia="Calibri"/>
                <w:sz w:val="20"/>
                <w:lang w:eastAsia="en-US"/>
              </w:rPr>
              <w:t>Miejski Ośrodek Pomocy Społecznej</w:t>
            </w:r>
          </w:p>
        </w:tc>
      </w:tr>
      <w:tr w:rsidR="00275528" w:rsidRPr="007C0CF3" w14:paraId="08599E68" w14:textId="77777777" w:rsidTr="00275528">
        <w:trPr>
          <w:trHeight w:val="343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7C048" w14:textId="77777777" w:rsidR="00275528" w:rsidRPr="0005471A" w:rsidRDefault="00275528" w:rsidP="001168E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DF7" w14:textId="77777777" w:rsidR="00275528" w:rsidRPr="0005471A" w:rsidRDefault="00275528" w:rsidP="00E739D0">
            <w:pPr>
              <w:suppressAutoHyphens w:val="0"/>
              <w:jc w:val="both"/>
              <w:rPr>
                <w:rFonts w:eastAsia="Calibri"/>
                <w:sz w:val="20"/>
              </w:rPr>
            </w:pPr>
            <w:r w:rsidRPr="0005471A">
              <w:rPr>
                <w:sz w:val="20"/>
              </w:rPr>
              <w:t xml:space="preserve">- liczba instytucji umożliwiających podjęcie aktywizacji zawodowej - </w:t>
            </w:r>
            <w:r w:rsidR="00E739D0" w:rsidRPr="0005471A">
              <w:rPr>
                <w:sz w:val="20"/>
              </w:rPr>
              <w:t>1</w:t>
            </w:r>
            <w:r w:rsidRPr="0005471A">
              <w:rPr>
                <w:sz w:val="20"/>
              </w:rPr>
              <w:t xml:space="preserve"> (</w:t>
            </w:r>
            <w:r w:rsidR="0005471A" w:rsidRPr="0005471A">
              <w:rPr>
                <w:sz w:val="20"/>
              </w:rPr>
              <w:t xml:space="preserve">w ramach </w:t>
            </w:r>
            <w:r w:rsidR="00BA1003">
              <w:rPr>
                <w:sz w:val="20"/>
              </w:rPr>
              <w:t>realizacji zadania publicznego</w:t>
            </w:r>
            <w:r w:rsidR="00E739D0" w:rsidRPr="0005471A">
              <w:rPr>
                <w:sz w:val="20"/>
              </w:rPr>
              <w:t xml:space="preserve"> pod na</w:t>
            </w:r>
            <w:r w:rsidR="00E67483" w:rsidRPr="0005471A">
              <w:rPr>
                <w:sz w:val="20"/>
              </w:rPr>
              <w:t>zwą: „Nowy start, nowe szanse” -</w:t>
            </w:r>
            <w:r w:rsidR="00E739D0" w:rsidRPr="0005471A">
              <w:rPr>
                <w:sz w:val="20"/>
              </w:rPr>
              <w:t xml:space="preserve"> program aktywizacji społecznej osób bezdomnych, </w:t>
            </w:r>
            <w:r w:rsidR="00BA1003">
              <w:rPr>
                <w:sz w:val="20"/>
              </w:rPr>
              <w:br/>
            </w:r>
            <w:r w:rsidR="00E739D0" w:rsidRPr="0005471A">
              <w:rPr>
                <w:sz w:val="20"/>
              </w:rPr>
              <w:t>w tym praca socjalna, grupy edukacyjne, wykłady, warsztaty treningu pracy na rzecz osób bezd</w:t>
            </w:r>
            <w:r w:rsidR="0005471A" w:rsidRPr="0005471A">
              <w:rPr>
                <w:sz w:val="20"/>
              </w:rPr>
              <w:t xml:space="preserve">omnych, </w:t>
            </w:r>
            <w:r w:rsidR="00BA1003">
              <w:rPr>
                <w:sz w:val="20"/>
              </w:rPr>
              <w:br/>
            </w:r>
            <w:r w:rsidR="0005471A" w:rsidRPr="0005471A">
              <w:rPr>
                <w:sz w:val="20"/>
              </w:rPr>
              <w:t>z zadania skorzystało 65</w:t>
            </w:r>
            <w:r w:rsidR="00E739D0" w:rsidRPr="0005471A">
              <w:rPr>
                <w:sz w:val="20"/>
              </w:rPr>
              <w:t xml:space="preserve"> osób).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3B7" w14:textId="77777777" w:rsidR="00275528" w:rsidRPr="0005471A" w:rsidRDefault="0005471A" w:rsidP="00E739D0">
            <w:pPr>
              <w:suppressAutoHyphens w:val="0"/>
              <w:jc w:val="center"/>
              <w:rPr>
                <w:sz w:val="20"/>
              </w:rPr>
            </w:pPr>
            <w:r w:rsidRPr="0005471A">
              <w:rPr>
                <w:sz w:val="20"/>
              </w:rPr>
              <w:t>7</w:t>
            </w:r>
            <w:r w:rsidR="00E739D0" w:rsidRPr="0005471A">
              <w:rPr>
                <w:sz w:val="20"/>
              </w:rPr>
              <w:t>0.000,00 zł</w:t>
            </w:r>
          </w:p>
        </w:tc>
      </w:tr>
    </w:tbl>
    <w:p w14:paraId="711EB70C" w14:textId="77777777" w:rsidR="00D50930" w:rsidRDefault="00D50930" w:rsidP="00D50930">
      <w:pPr>
        <w:rPr>
          <w:color w:val="FF0000"/>
          <w:sz w:val="20"/>
        </w:rPr>
      </w:pPr>
    </w:p>
    <w:p w14:paraId="42613B33" w14:textId="77777777" w:rsidR="00E343CB" w:rsidRDefault="00E343CB" w:rsidP="00D50930">
      <w:pPr>
        <w:rPr>
          <w:color w:val="FF0000"/>
          <w:sz w:val="20"/>
        </w:rPr>
      </w:pPr>
    </w:p>
    <w:p w14:paraId="2728E67A" w14:textId="77777777" w:rsidR="00BA1003" w:rsidRPr="007C0CF3" w:rsidRDefault="00BA1003" w:rsidP="00D50930">
      <w:pPr>
        <w:rPr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7"/>
        <w:gridCol w:w="8881"/>
        <w:gridCol w:w="3261"/>
      </w:tblGrid>
      <w:tr w:rsidR="007C0CF3" w:rsidRPr="007C0CF3" w14:paraId="5931847E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1E8CB7" w14:textId="77777777" w:rsidR="00E739D0" w:rsidRPr="007E686E" w:rsidRDefault="00E739D0" w:rsidP="00E239C0">
            <w:pPr>
              <w:jc w:val="center"/>
              <w:rPr>
                <w:b/>
                <w:sz w:val="20"/>
              </w:rPr>
            </w:pPr>
            <w:r w:rsidRPr="007C0CF3">
              <w:rPr>
                <w:b/>
                <w:color w:val="FF0000"/>
                <w:sz w:val="20"/>
                <w:lang w:eastAsia="en-US"/>
              </w:rPr>
              <w:br/>
            </w:r>
            <w:r w:rsidRPr="007E686E">
              <w:rPr>
                <w:b/>
                <w:sz w:val="20"/>
              </w:rPr>
              <w:lastRenderedPageBreak/>
              <w:t>Cel strategiczny 4.</w:t>
            </w:r>
          </w:p>
          <w:p w14:paraId="1A0943BD" w14:textId="77777777" w:rsidR="00E739D0" w:rsidRPr="007E686E" w:rsidRDefault="00E739D0" w:rsidP="00E239C0">
            <w:pPr>
              <w:jc w:val="center"/>
              <w:rPr>
                <w:b/>
                <w:sz w:val="20"/>
              </w:rPr>
            </w:pPr>
            <w:r w:rsidRPr="007E686E">
              <w:rPr>
                <w:b/>
                <w:sz w:val="20"/>
              </w:rPr>
              <w:t>Umacnianie istniejącego systemu wsparcia rodzin z dziećmi w Cieszynie.</w:t>
            </w:r>
          </w:p>
          <w:p w14:paraId="70787BC7" w14:textId="77777777" w:rsidR="00E739D0" w:rsidRPr="007C0CF3" w:rsidRDefault="00E739D0" w:rsidP="00E239C0">
            <w:pPr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7C0CF3" w:rsidRPr="007C0CF3" w14:paraId="65376734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1B6" w14:textId="77777777" w:rsidR="00E739D0" w:rsidRPr="002D7ECB" w:rsidRDefault="00E739D0" w:rsidP="00CD3E4A">
            <w:pPr>
              <w:rPr>
                <w:b/>
                <w:sz w:val="20"/>
                <w:lang w:eastAsia="en-US"/>
              </w:rPr>
            </w:pPr>
          </w:p>
          <w:p w14:paraId="3E126816" w14:textId="77777777" w:rsidR="00E739D0" w:rsidRPr="002D7ECB" w:rsidRDefault="00E739D0" w:rsidP="00E239C0">
            <w:pPr>
              <w:jc w:val="center"/>
              <w:rPr>
                <w:b/>
                <w:sz w:val="20"/>
              </w:rPr>
            </w:pPr>
            <w:r w:rsidRPr="002D7ECB">
              <w:rPr>
                <w:b/>
                <w:sz w:val="20"/>
              </w:rPr>
              <w:t>Cel szczegółowy 4.1.</w:t>
            </w:r>
          </w:p>
          <w:p w14:paraId="632FED15" w14:textId="77777777" w:rsidR="00E739D0" w:rsidRPr="002D7ECB" w:rsidRDefault="00E739D0" w:rsidP="00E239C0">
            <w:pPr>
              <w:jc w:val="center"/>
              <w:rPr>
                <w:b/>
                <w:sz w:val="20"/>
              </w:rPr>
            </w:pPr>
            <w:r w:rsidRPr="002D7ECB">
              <w:rPr>
                <w:b/>
                <w:sz w:val="20"/>
              </w:rPr>
              <w:t>Wspieranie rodziny w wypełnianiu funkcji opiekuńczo – wychowawczych.</w:t>
            </w:r>
          </w:p>
          <w:p w14:paraId="40A71758" w14:textId="77777777" w:rsidR="00E739D0" w:rsidRPr="002D7ECB" w:rsidRDefault="00E739D0" w:rsidP="00CD3E4A">
            <w:pPr>
              <w:rPr>
                <w:b/>
                <w:sz w:val="20"/>
                <w:lang w:eastAsia="en-US"/>
              </w:rPr>
            </w:pPr>
          </w:p>
        </w:tc>
      </w:tr>
      <w:tr w:rsidR="007C0CF3" w:rsidRPr="007C0CF3" w14:paraId="300CF0ED" w14:textId="77777777" w:rsidTr="00E739D0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6BC" w14:textId="77777777" w:rsidR="00E739D0" w:rsidRPr="002D7ECB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DFDC2E7" w14:textId="77777777" w:rsidR="00E739D0" w:rsidRPr="002D7ECB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7ECB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222" w14:textId="77777777" w:rsidR="00E739D0" w:rsidRPr="002D7ECB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997D080" w14:textId="77777777" w:rsidR="00E739D0" w:rsidRPr="002D7ECB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7ECB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6026A9A5" w14:textId="77777777" w:rsidR="00E739D0" w:rsidRPr="002D7ECB" w:rsidRDefault="00E739D0" w:rsidP="00D640C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567" w14:textId="77777777" w:rsidR="00E739D0" w:rsidRPr="002D7ECB" w:rsidRDefault="00E739D0" w:rsidP="00E739D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7ECB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7450BC29" w14:textId="77777777" w:rsidTr="000A35BC">
        <w:trPr>
          <w:trHeight w:val="12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38C23" w14:textId="77777777" w:rsidR="0058284D" w:rsidRPr="002D7ECB" w:rsidRDefault="0058284D" w:rsidP="00E239C0">
            <w:pPr>
              <w:rPr>
                <w:sz w:val="20"/>
              </w:rPr>
            </w:pPr>
            <w:r w:rsidRPr="002D7ECB">
              <w:rPr>
                <w:sz w:val="20"/>
              </w:rPr>
              <w:t>Działanie 4.1.1.</w:t>
            </w:r>
          </w:p>
          <w:p w14:paraId="00A404F8" w14:textId="77777777" w:rsidR="0058284D" w:rsidRPr="002D7ECB" w:rsidRDefault="0058284D" w:rsidP="00E239C0">
            <w:pPr>
              <w:rPr>
                <w:sz w:val="20"/>
                <w:lang w:eastAsia="en-US"/>
              </w:rPr>
            </w:pPr>
            <w:r w:rsidRPr="002D7ECB">
              <w:rPr>
                <w:sz w:val="20"/>
              </w:rPr>
              <w:t>Zapewnienie oferty placówek wsparcia dziennego.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5F4116" w14:textId="77777777" w:rsidR="0058284D" w:rsidRPr="002D7ECB" w:rsidRDefault="0058284D" w:rsidP="00592D20">
            <w:pPr>
              <w:jc w:val="center"/>
              <w:rPr>
                <w:sz w:val="20"/>
                <w:lang w:eastAsia="en-US"/>
              </w:rPr>
            </w:pPr>
            <w:r w:rsidRPr="002D7ECB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43B7B27E" w14:textId="77777777" w:rsidTr="00E739D0">
        <w:trPr>
          <w:trHeight w:val="16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F6E10" w14:textId="77777777" w:rsidR="00E739D0" w:rsidRPr="007C0CF3" w:rsidRDefault="00E739D0" w:rsidP="00CD3E4A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31A" w14:textId="77777777" w:rsidR="00E739D0" w:rsidRPr="002D7ECB" w:rsidRDefault="00E739D0" w:rsidP="00E239C0">
            <w:pPr>
              <w:suppressAutoHyphens w:val="0"/>
              <w:jc w:val="both"/>
              <w:rPr>
                <w:sz w:val="20"/>
              </w:rPr>
            </w:pPr>
            <w:r w:rsidRPr="002D7ECB">
              <w:rPr>
                <w:sz w:val="20"/>
              </w:rPr>
              <w:t xml:space="preserve">- liczba placówek - 6 (placówki prowadzone przez Towarzystwo Przyjaciół Dzieci Oddział Powiatowy </w:t>
            </w:r>
            <w:r w:rsidRPr="002D7ECB">
              <w:rPr>
                <w:sz w:val="20"/>
              </w:rPr>
              <w:br/>
              <w:t>w Cieszynie).</w:t>
            </w:r>
          </w:p>
          <w:p w14:paraId="3F3B5DBD" w14:textId="77777777" w:rsidR="00E739D0" w:rsidRPr="002D7ECB" w:rsidRDefault="00E739D0" w:rsidP="00E239C0">
            <w:pPr>
              <w:suppressAutoHyphens w:val="0"/>
              <w:jc w:val="both"/>
              <w:rPr>
                <w:sz w:val="20"/>
              </w:rPr>
            </w:pPr>
            <w:r w:rsidRPr="002D7ECB">
              <w:rPr>
                <w:sz w:val="20"/>
              </w:rPr>
              <w:t>- liczba odbiorców - 130</w:t>
            </w:r>
          </w:p>
          <w:p w14:paraId="6387E7B6" w14:textId="77777777" w:rsidR="00E739D0" w:rsidRPr="002D7ECB" w:rsidRDefault="00E739D0" w:rsidP="00E239C0">
            <w:pPr>
              <w:suppressAutoHyphens w:val="0"/>
              <w:jc w:val="both"/>
              <w:rPr>
                <w:sz w:val="20"/>
              </w:rPr>
            </w:pPr>
            <w:r w:rsidRPr="002D7ECB">
              <w:rPr>
                <w:sz w:val="20"/>
              </w:rPr>
              <w:t>- liczba miejsc w placówkach - 180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8F7" w14:textId="77777777" w:rsidR="00E739D0" w:rsidRPr="002D7ECB" w:rsidRDefault="002D7ECB" w:rsidP="00E739D0">
            <w:pPr>
              <w:suppressAutoHyphens w:val="0"/>
              <w:jc w:val="center"/>
              <w:rPr>
                <w:sz w:val="20"/>
              </w:rPr>
            </w:pPr>
            <w:r w:rsidRPr="002D7ECB">
              <w:rPr>
                <w:sz w:val="20"/>
              </w:rPr>
              <w:t>198.000,00</w:t>
            </w:r>
            <w:r w:rsidR="00E739D0" w:rsidRPr="002D7ECB">
              <w:rPr>
                <w:sz w:val="20"/>
              </w:rPr>
              <w:t xml:space="preserve"> zł</w:t>
            </w:r>
          </w:p>
        </w:tc>
      </w:tr>
      <w:tr w:rsidR="007C0CF3" w:rsidRPr="007C0CF3" w14:paraId="73743587" w14:textId="77777777" w:rsidTr="000A35BC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761DD" w14:textId="77777777" w:rsidR="0058284D" w:rsidRPr="0005471A" w:rsidRDefault="0058284D" w:rsidP="00E239C0">
            <w:pPr>
              <w:rPr>
                <w:sz w:val="20"/>
              </w:rPr>
            </w:pPr>
            <w:r w:rsidRPr="0005471A">
              <w:rPr>
                <w:sz w:val="20"/>
              </w:rPr>
              <w:t>Działanie 4.1.2.</w:t>
            </w:r>
          </w:p>
          <w:p w14:paraId="4282502C" w14:textId="77777777" w:rsidR="0058284D" w:rsidRPr="0005471A" w:rsidRDefault="0058284D" w:rsidP="00E239C0">
            <w:pPr>
              <w:rPr>
                <w:sz w:val="20"/>
              </w:rPr>
            </w:pPr>
            <w:r w:rsidRPr="0005471A">
              <w:rPr>
                <w:sz w:val="20"/>
              </w:rPr>
              <w:t>Zapewnienie poradnictwa rodzinnego.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4A8F9D" w14:textId="77777777" w:rsidR="0058284D" w:rsidRPr="0005471A" w:rsidRDefault="0058284D" w:rsidP="00216A0F">
            <w:pPr>
              <w:suppressAutoHyphens w:val="0"/>
              <w:jc w:val="center"/>
              <w:rPr>
                <w:sz w:val="20"/>
              </w:rPr>
            </w:pPr>
            <w:r w:rsidRPr="0005471A">
              <w:rPr>
                <w:sz w:val="20"/>
              </w:rPr>
              <w:t>Miejski Ośrodek Pomocy Społecznej</w:t>
            </w:r>
          </w:p>
        </w:tc>
      </w:tr>
      <w:tr w:rsidR="007C0CF3" w:rsidRPr="007C0CF3" w14:paraId="588211EF" w14:textId="77777777" w:rsidTr="00472ADE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E6C" w14:textId="77777777" w:rsidR="00E739D0" w:rsidRPr="0005471A" w:rsidRDefault="00E739D0" w:rsidP="00E239C0">
            <w:pPr>
              <w:rPr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21B" w14:textId="77777777" w:rsidR="00C45134" w:rsidRPr="00705195" w:rsidRDefault="00C45134" w:rsidP="00E739D0">
            <w:pPr>
              <w:suppressAutoHyphens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- liczba odbiorców - 296 (w 2022</w:t>
            </w:r>
            <w:r w:rsidR="00E739D0" w:rsidRPr="0005471A">
              <w:rPr>
                <w:sz w:val="20"/>
              </w:rPr>
              <w:t xml:space="preserve"> roku Stowarzyszenie Pomocy Wzajemnej „Być Razem” realizowało na zlecenie gminy „Program wieloaspektowej pomocy psychologicznej i prawnej „Rodzina w Centrum”, </w:t>
            </w:r>
            <w:r w:rsidR="00BA1003">
              <w:rPr>
                <w:sz w:val="20"/>
              </w:rPr>
              <w:br/>
              <w:t>w ramach którego zorganizowano Szkołę dla Rodziców, w której wzięło udział 5 osób).</w:t>
            </w:r>
          </w:p>
          <w:p w14:paraId="62E1DCB9" w14:textId="77777777" w:rsidR="00E739D0" w:rsidRPr="0005471A" w:rsidRDefault="00E739D0" w:rsidP="00E739D0">
            <w:pPr>
              <w:suppressAutoHyphens w:val="0"/>
              <w:jc w:val="both"/>
              <w:rPr>
                <w:sz w:val="20"/>
              </w:rPr>
            </w:pPr>
            <w:r w:rsidRPr="0005471A">
              <w:rPr>
                <w:sz w:val="20"/>
              </w:rPr>
              <w:t xml:space="preserve">Z projektu skorzystało </w:t>
            </w:r>
            <w:r w:rsidR="0005471A" w:rsidRPr="0005471A">
              <w:rPr>
                <w:sz w:val="20"/>
              </w:rPr>
              <w:t>296</w:t>
            </w:r>
            <w:r w:rsidRPr="0005471A">
              <w:rPr>
                <w:sz w:val="20"/>
              </w:rPr>
              <w:t xml:space="preserve"> osób z</w:t>
            </w:r>
            <w:r w:rsidR="0005471A">
              <w:rPr>
                <w:sz w:val="20"/>
              </w:rPr>
              <w:t xml:space="preserve"> terenu gminy Cieszyn, </w:t>
            </w:r>
            <w:r w:rsidR="0005471A">
              <w:rPr>
                <w:sz w:val="20"/>
              </w:rPr>
              <w:br/>
              <w:t>w tym 9</w:t>
            </w:r>
            <w:r w:rsidRPr="0005471A">
              <w:rPr>
                <w:sz w:val="20"/>
              </w:rPr>
              <w:t>9 dzieci i młodzieży. W ramach programu</w:t>
            </w:r>
            <w:r w:rsidR="00C45134">
              <w:rPr>
                <w:sz w:val="20"/>
              </w:rPr>
              <w:t>,</w:t>
            </w:r>
            <w:r w:rsidRPr="0005471A">
              <w:rPr>
                <w:sz w:val="20"/>
              </w:rPr>
              <w:t xml:space="preserve"> Stowarzyszenie </w:t>
            </w:r>
            <w:r w:rsidR="00C45134">
              <w:rPr>
                <w:sz w:val="20"/>
              </w:rPr>
              <w:t>z</w:t>
            </w:r>
            <w:r w:rsidRPr="0005471A">
              <w:rPr>
                <w:sz w:val="20"/>
              </w:rPr>
              <w:t xml:space="preserve">organizowało: pomoc psychologiczną, </w:t>
            </w:r>
          </w:p>
          <w:p w14:paraId="0DDD9A06" w14:textId="77777777" w:rsidR="00E739D0" w:rsidRPr="0005471A" w:rsidRDefault="00E739D0" w:rsidP="00216A0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05471A">
              <w:rPr>
                <w:sz w:val="20"/>
              </w:rPr>
              <w:t xml:space="preserve">poradnictwo prawne w formie indywidualnych konsultacji, zajęcia </w:t>
            </w:r>
            <w:proofErr w:type="spellStart"/>
            <w:r w:rsidRPr="0005471A">
              <w:rPr>
                <w:sz w:val="20"/>
              </w:rPr>
              <w:t>kompensacyjno</w:t>
            </w:r>
            <w:proofErr w:type="spellEnd"/>
            <w:r w:rsidRPr="0005471A">
              <w:rPr>
                <w:sz w:val="20"/>
              </w:rPr>
              <w:t xml:space="preserve"> - rewalidacyjne, grupy terapii zajęciowej w pracowniach artystycznych).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27A" w14:textId="77777777" w:rsidR="00E739D0" w:rsidRPr="0005471A" w:rsidRDefault="00E739D0" w:rsidP="00E739D0">
            <w:pPr>
              <w:suppressAutoHyphens w:val="0"/>
              <w:jc w:val="center"/>
              <w:rPr>
                <w:sz w:val="20"/>
              </w:rPr>
            </w:pPr>
            <w:r w:rsidRPr="0005471A">
              <w:rPr>
                <w:sz w:val="20"/>
              </w:rPr>
              <w:t>140.000,00 zł</w:t>
            </w:r>
          </w:p>
        </w:tc>
      </w:tr>
      <w:tr w:rsidR="007C0CF3" w:rsidRPr="007C0CF3" w14:paraId="24186806" w14:textId="77777777" w:rsidTr="000A35BC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6DFD5" w14:textId="77777777" w:rsidR="0058284D" w:rsidRPr="003232DB" w:rsidRDefault="0058284D" w:rsidP="00E239C0">
            <w:pPr>
              <w:rPr>
                <w:sz w:val="20"/>
              </w:rPr>
            </w:pPr>
            <w:r w:rsidRPr="003232DB">
              <w:rPr>
                <w:sz w:val="20"/>
              </w:rPr>
              <w:t>Działanie 4.1.3.</w:t>
            </w:r>
          </w:p>
          <w:p w14:paraId="69F5B855" w14:textId="77777777" w:rsidR="0058284D" w:rsidRPr="007C0CF3" w:rsidRDefault="0058284D" w:rsidP="00E239C0">
            <w:pPr>
              <w:rPr>
                <w:color w:val="FF0000"/>
                <w:sz w:val="20"/>
              </w:rPr>
            </w:pPr>
            <w:r w:rsidRPr="003232DB">
              <w:rPr>
                <w:sz w:val="20"/>
              </w:rPr>
              <w:t>Działania informacyjne, profilaktyczne i edukacyjne</w:t>
            </w:r>
            <w:r w:rsidRPr="007C0CF3">
              <w:rPr>
                <w:color w:val="FF0000"/>
                <w:sz w:val="20"/>
              </w:rPr>
              <w:t xml:space="preserve"> </w:t>
            </w:r>
            <w:r w:rsidRPr="003232DB">
              <w:rPr>
                <w:sz w:val="20"/>
              </w:rPr>
              <w:t>skierowane do rodziców.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AD7970" w14:textId="77777777" w:rsidR="0058284D" w:rsidRPr="003232DB" w:rsidRDefault="0058284D" w:rsidP="00216A0F">
            <w:pPr>
              <w:suppressAutoHyphens w:val="0"/>
              <w:jc w:val="center"/>
              <w:rPr>
                <w:sz w:val="20"/>
              </w:rPr>
            </w:pPr>
            <w:r w:rsidRPr="003232DB">
              <w:rPr>
                <w:sz w:val="20"/>
              </w:rPr>
              <w:t>Miejski Ośrodek Pomocy Społecznej</w:t>
            </w:r>
          </w:p>
        </w:tc>
      </w:tr>
      <w:tr w:rsidR="007C0CF3" w:rsidRPr="007C0CF3" w14:paraId="05A37670" w14:textId="77777777" w:rsidTr="00472ADE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9B5" w14:textId="77777777" w:rsidR="00E739D0" w:rsidRPr="007C0CF3" w:rsidRDefault="00E739D0" w:rsidP="00E239C0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230" w14:textId="77777777" w:rsidR="00E739D0" w:rsidRPr="003232DB" w:rsidRDefault="003232DB" w:rsidP="00E239C0">
            <w:pPr>
              <w:suppressAutoHyphens w:val="0"/>
              <w:rPr>
                <w:sz w:val="20"/>
              </w:rPr>
            </w:pPr>
            <w:r w:rsidRPr="003232DB">
              <w:rPr>
                <w:sz w:val="20"/>
              </w:rPr>
              <w:t>- liczba odbiorców - 337</w:t>
            </w:r>
          </w:p>
          <w:p w14:paraId="4E5008AF" w14:textId="77777777" w:rsidR="00E739D0" w:rsidRPr="003232DB" w:rsidRDefault="00BA1003" w:rsidP="00E239C0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- liczba form działań - 3</w:t>
            </w:r>
            <w:r w:rsidR="00344CAF" w:rsidRPr="003232DB">
              <w:rPr>
                <w:sz w:val="20"/>
              </w:rPr>
              <w:t xml:space="preserve"> (</w:t>
            </w:r>
            <w:r w:rsidR="003232DB" w:rsidRPr="003232DB">
              <w:rPr>
                <w:sz w:val="20"/>
              </w:rPr>
              <w:t>spotkania profilaktyczne</w:t>
            </w:r>
            <w:r w:rsidR="00344CAF" w:rsidRPr="003232DB">
              <w:rPr>
                <w:sz w:val="20"/>
              </w:rPr>
              <w:t xml:space="preserve"> dla rodziców).</w:t>
            </w:r>
          </w:p>
          <w:p w14:paraId="6F69F51E" w14:textId="77777777" w:rsidR="00E739D0" w:rsidRPr="003232DB" w:rsidRDefault="00E739D0" w:rsidP="00CD3E4A">
            <w:pPr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0B" w14:textId="77777777" w:rsidR="00E739D0" w:rsidRPr="003232DB" w:rsidRDefault="003232DB" w:rsidP="00344CAF">
            <w:pPr>
              <w:suppressAutoHyphens w:val="0"/>
              <w:jc w:val="center"/>
              <w:rPr>
                <w:sz w:val="20"/>
              </w:rPr>
            </w:pPr>
            <w:r w:rsidRPr="003232DB">
              <w:rPr>
                <w:sz w:val="20"/>
              </w:rPr>
              <w:t>1.500</w:t>
            </w:r>
            <w:r w:rsidR="00344CAF" w:rsidRPr="003232DB">
              <w:rPr>
                <w:sz w:val="20"/>
              </w:rPr>
              <w:t>,00 zł</w:t>
            </w:r>
          </w:p>
        </w:tc>
      </w:tr>
      <w:tr w:rsidR="00216A0F" w:rsidRPr="007C0CF3" w14:paraId="69FA374E" w14:textId="77777777" w:rsidTr="00216A0F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36361" w14:textId="77777777" w:rsidR="00216A0F" w:rsidRPr="00CD31BE" w:rsidRDefault="00216A0F" w:rsidP="00E239C0">
            <w:pPr>
              <w:rPr>
                <w:sz w:val="20"/>
              </w:rPr>
            </w:pPr>
            <w:r w:rsidRPr="00CD31BE">
              <w:rPr>
                <w:sz w:val="20"/>
              </w:rPr>
              <w:t>Działanie 4.1.4.</w:t>
            </w:r>
          </w:p>
          <w:p w14:paraId="7C085F05" w14:textId="77777777" w:rsidR="00216A0F" w:rsidRPr="007C0CF3" w:rsidRDefault="00216A0F" w:rsidP="00E239C0">
            <w:pPr>
              <w:rPr>
                <w:color w:val="FF0000"/>
                <w:sz w:val="20"/>
              </w:rPr>
            </w:pPr>
            <w:r w:rsidRPr="00CD31BE">
              <w:rPr>
                <w:sz w:val="20"/>
              </w:rPr>
              <w:t>Organizowanie grup wsparcia dla rodziców przeżywających trudności opiekuńczo -wychowawcze.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323A7A" w14:textId="77777777" w:rsidR="00216A0F" w:rsidRPr="002B650F" w:rsidRDefault="00216A0F" w:rsidP="00216A0F">
            <w:pPr>
              <w:suppressAutoHyphens w:val="0"/>
              <w:jc w:val="center"/>
              <w:rPr>
                <w:sz w:val="20"/>
              </w:rPr>
            </w:pPr>
            <w:r w:rsidRPr="002B650F">
              <w:rPr>
                <w:sz w:val="20"/>
              </w:rPr>
              <w:t>Miejski Ośrodek Pomocy Społecznej</w:t>
            </w:r>
          </w:p>
        </w:tc>
      </w:tr>
      <w:tr w:rsidR="00216A0F" w:rsidRPr="007C0CF3" w14:paraId="4657F6BD" w14:textId="77777777" w:rsidTr="00E456EC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523" w14:textId="77777777" w:rsidR="00216A0F" w:rsidRPr="007C0CF3" w:rsidRDefault="00216A0F" w:rsidP="00E239C0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57A" w14:textId="77777777" w:rsidR="00216A0F" w:rsidRPr="002B650F" w:rsidRDefault="002B650F" w:rsidP="00E239C0">
            <w:pPr>
              <w:suppressAutoHyphens w:val="0"/>
              <w:rPr>
                <w:sz w:val="20"/>
              </w:rPr>
            </w:pPr>
            <w:r w:rsidRPr="002B650F">
              <w:rPr>
                <w:sz w:val="20"/>
              </w:rPr>
              <w:t xml:space="preserve">- liczba odbiorców - </w:t>
            </w:r>
            <w:r w:rsidR="00BA1003">
              <w:rPr>
                <w:sz w:val="20"/>
              </w:rPr>
              <w:t>6</w:t>
            </w:r>
          </w:p>
          <w:p w14:paraId="552070EB" w14:textId="77777777" w:rsidR="00216A0F" w:rsidRPr="00CD31BE" w:rsidRDefault="00CD31BE" w:rsidP="00BA1003">
            <w:pPr>
              <w:jc w:val="both"/>
              <w:rPr>
                <w:sz w:val="20"/>
              </w:rPr>
            </w:pPr>
            <w:r w:rsidRPr="00CD31BE">
              <w:rPr>
                <w:sz w:val="20"/>
              </w:rPr>
              <w:t xml:space="preserve">- liczba grup wsparcia - </w:t>
            </w:r>
            <w:r w:rsidR="00BA1003">
              <w:rPr>
                <w:sz w:val="20"/>
              </w:rPr>
              <w:t>2</w:t>
            </w:r>
            <w:r w:rsidR="00216A0F" w:rsidRPr="00CD31BE">
              <w:rPr>
                <w:sz w:val="20"/>
              </w:rPr>
              <w:t xml:space="preserve"> (W Powiatowym Ośrodku Wsparcia dla osób dotkniętych przemocą </w:t>
            </w:r>
            <w:r w:rsidR="00216A0F" w:rsidRPr="00CD31BE">
              <w:rPr>
                <w:sz w:val="20"/>
              </w:rPr>
              <w:br/>
              <w:t>w rodzinie prowadzona była grupa wsparcia dla osób dotkniętych przemocą w rodzinie dla osób korzystających ze schronienia oraz osób z zewnątrz, która miała charakter samopomocowy</w:t>
            </w:r>
            <w:r w:rsidR="00BA1003">
              <w:rPr>
                <w:sz w:val="20"/>
              </w:rPr>
              <w:t>,</w:t>
            </w:r>
            <w:r w:rsidR="00BA1003">
              <w:t xml:space="preserve"> </w:t>
            </w:r>
            <w:r w:rsidR="00BA1003" w:rsidRPr="00BA1003">
              <w:rPr>
                <w:sz w:val="20"/>
              </w:rPr>
              <w:t>Stowarzyszenie Pomocy Wzajemnej „Być Razem” realizowało na zlecenie gminy</w:t>
            </w:r>
            <w:r w:rsidR="00BA1003" w:rsidRPr="00BA1003">
              <w:t xml:space="preserve"> </w:t>
            </w:r>
            <w:r w:rsidR="00BA1003" w:rsidRPr="00BA1003">
              <w:rPr>
                <w:sz w:val="20"/>
              </w:rPr>
              <w:t>„Program wieloaspektowej pomocy psychologicznej i prawnej „Rodzina w Centrum”, w ramach którego zorganizowano Szkołę dla Rodziców, w której wzięło udział 5 osób</w:t>
            </w:r>
            <w:r w:rsidR="00BA1003">
              <w:rPr>
                <w:sz w:val="20"/>
              </w:rPr>
              <w:t xml:space="preserve"> </w:t>
            </w:r>
            <w:r w:rsidR="00216A0F" w:rsidRPr="00CD31BE">
              <w:rPr>
                <w:sz w:val="20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8AB" w14:textId="77777777" w:rsidR="002B650F" w:rsidRDefault="0094473A" w:rsidP="002B650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B650F" w:rsidRPr="002B650F">
              <w:rPr>
                <w:sz w:val="20"/>
              </w:rPr>
              <w:t>,00</w:t>
            </w:r>
            <w:r w:rsidR="002B650F">
              <w:rPr>
                <w:sz w:val="20"/>
              </w:rPr>
              <w:t xml:space="preserve"> zł</w:t>
            </w:r>
          </w:p>
          <w:p w14:paraId="75F15507" w14:textId="77777777" w:rsidR="00216A0F" w:rsidRPr="00CD31BE" w:rsidRDefault="00216A0F" w:rsidP="00F91A44">
            <w:pPr>
              <w:suppressAutoHyphens w:val="0"/>
              <w:jc w:val="both"/>
              <w:rPr>
                <w:sz w:val="20"/>
              </w:rPr>
            </w:pPr>
            <w:r w:rsidRPr="00CD31BE">
              <w:rPr>
                <w:sz w:val="20"/>
              </w:rPr>
              <w:t>Finansowanie odbywa się w ramach dotacji na prowadzenie  Powiatowego Ośrodka Wsparcia dla osób dotkniętych przemocą w rodzinie.</w:t>
            </w:r>
          </w:p>
        </w:tc>
      </w:tr>
      <w:tr w:rsidR="007C0CF3" w:rsidRPr="007C0CF3" w14:paraId="0CD6851E" w14:textId="77777777" w:rsidTr="00472ADE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7A9D" w14:textId="77777777" w:rsidR="00344CAF" w:rsidRPr="00944C6D" w:rsidRDefault="00344CAF" w:rsidP="00E239C0">
            <w:pPr>
              <w:rPr>
                <w:sz w:val="20"/>
              </w:rPr>
            </w:pPr>
            <w:r w:rsidRPr="00944C6D">
              <w:rPr>
                <w:sz w:val="20"/>
              </w:rPr>
              <w:t>Działanie 4.1.5.</w:t>
            </w:r>
          </w:p>
          <w:p w14:paraId="48E9BD97" w14:textId="77777777" w:rsidR="00344CAF" w:rsidRPr="007C0CF3" w:rsidRDefault="00344CAF" w:rsidP="00E239C0">
            <w:pPr>
              <w:rPr>
                <w:color w:val="FF0000"/>
                <w:sz w:val="20"/>
              </w:rPr>
            </w:pPr>
            <w:r w:rsidRPr="00944C6D">
              <w:rPr>
                <w:sz w:val="20"/>
              </w:rPr>
              <w:t>Umożliwienie rodzinom wielodzietnym udziału w </w:t>
            </w:r>
            <w:proofErr w:type="spellStart"/>
            <w:r w:rsidRPr="00944C6D">
              <w:rPr>
                <w:sz w:val="20"/>
              </w:rPr>
              <w:t>społeczno</w:t>
            </w:r>
            <w:proofErr w:type="spellEnd"/>
            <w:r w:rsidRPr="00944C6D">
              <w:rPr>
                <w:sz w:val="20"/>
              </w:rPr>
              <w:t xml:space="preserve"> - kulturalnym życiu miasta.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1B1A8E" w14:textId="77777777" w:rsidR="00344CAF" w:rsidRPr="00944C6D" w:rsidRDefault="00344CAF" w:rsidP="00787264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jc w:val="center"/>
              <w:rPr>
                <w:sz w:val="20"/>
                <w:lang w:eastAsia="ar-SA"/>
              </w:rPr>
            </w:pPr>
            <w:r w:rsidRPr="00944C6D">
              <w:rPr>
                <w:sz w:val="20"/>
                <w:lang w:eastAsia="ar-SA"/>
              </w:rPr>
              <w:t>Miejski Ośrodek Pomocy Społecznej /Wydział Spraw Obywatelskich i Działalności Gospodarczej Urzędu Miejskiego</w:t>
            </w:r>
          </w:p>
        </w:tc>
      </w:tr>
      <w:tr w:rsidR="007C0CF3" w:rsidRPr="007C0CF3" w14:paraId="63B5A063" w14:textId="77777777" w:rsidTr="00E739D0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6F9" w14:textId="77777777" w:rsidR="00E739D0" w:rsidRPr="007C0CF3" w:rsidRDefault="00E739D0" w:rsidP="00E239C0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557" w14:textId="77777777" w:rsidR="00E739D0" w:rsidRPr="00944C6D" w:rsidRDefault="00E739D0" w:rsidP="00787264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rPr>
                <w:sz w:val="20"/>
                <w:lang w:eastAsia="ar-SA"/>
              </w:rPr>
            </w:pPr>
            <w:r w:rsidRPr="00944C6D">
              <w:rPr>
                <w:sz w:val="20"/>
                <w:lang w:eastAsia="ar-SA"/>
              </w:rPr>
              <w:t>- liczba partner</w:t>
            </w:r>
            <w:r w:rsidR="00944C6D" w:rsidRPr="00944C6D">
              <w:rPr>
                <w:sz w:val="20"/>
                <w:lang w:eastAsia="ar-SA"/>
              </w:rPr>
              <w:t>ów - 1 (partner pozyskany w 2022</w:t>
            </w:r>
            <w:r w:rsidRPr="00944C6D">
              <w:rPr>
                <w:sz w:val="20"/>
                <w:lang w:eastAsia="ar-SA"/>
              </w:rPr>
              <w:t xml:space="preserve"> roku)</w:t>
            </w:r>
          </w:p>
          <w:p w14:paraId="62726E00" w14:textId="77777777" w:rsidR="00E739D0" w:rsidRPr="00944C6D" w:rsidRDefault="00E739D0" w:rsidP="00787264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rPr>
                <w:sz w:val="20"/>
                <w:lang w:eastAsia="ar-SA"/>
              </w:rPr>
            </w:pPr>
            <w:r w:rsidRPr="00944C6D">
              <w:rPr>
                <w:sz w:val="20"/>
                <w:lang w:eastAsia="ar-SA"/>
              </w:rPr>
              <w:t>- liczba programów - 1 (Cieszyńska Karta  Dużej Rodziny)</w:t>
            </w:r>
          </w:p>
          <w:p w14:paraId="5AF2D635" w14:textId="77777777" w:rsidR="00E739D0" w:rsidRPr="002B3F0B" w:rsidRDefault="00E739D0" w:rsidP="002B3F0B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rPr>
                <w:sz w:val="20"/>
                <w:lang w:eastAsia="en-US"/>
              </w:rPr>
            </w:pPr>
            <w:r w:rsidRPr="002B3F0B">
              <w:rPr>
                <w:sz w:val="20"/>
                <w:lang w:eastAsia="ar-SA"/>
              </w:rPr>
              <w:t xml:space="preserve">- liczba rodzin objętych programami - </w:t>
            </w:r>
            <w:r w:rsidR="002B3F0B" w:rsidRPr="002B3F0B">
              <w:rPr>
                <w:sz w:val="20"/>
                <w:lang w:eastAsia="ar-SA"/>
              </w:rPr>
              <w:t>46</w:t>
            </w:r>
            <w:r w:rsidRPr="002B3F0B">
              <w:rPr>
                <w:sz w:val="20"/>
                <w:lang w:eastAsia="ar-SA"/>
              </w:rPr>
              <w:t xml:space="preserve"> rodziny</w:t>
            </w:r>
            <w:r w:rsidR="002B3F0B" w:rsidRPr="002B3F0B">
              <w:rPr>
                <w:sz w:val="20"/>
                <w:lang w:eastAsia="ar-SA"/>
              </w:rPr>
              <w:t xml:space="preserve"> (wydanych zostało 229 kart).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1C9" w14:textId="77777777" w:rsidR="00E739D0" w:rsidRPr="00944C6D" w:rsidRDefault="00344CAF" w:rsidP="00344CAF">
            <w:pPr>
              <w:widowControl/>
              <w:suppressAutoHyphens w:val="0"/>
              <w:overflowPunct/>
              <w:autoSpaceDE/>
              <w:autoSpaceDN/>
              <w:adjustRightInd/>
              <w:contextualSpacing/>
              <w:jc w:val="center"/>
              <w:rPr>
                <w:sz w:val="20"/>
                <w:lang w:eastAsia="ar-SA"/>
              </w:rPr>
            </w:pPr>
            <w:r w:rsidRPr="00944C6D">
              <w:rPr>
                <w:sz w:val="20"/>
                <w:lang w:eastAsia="ar-SA"/>
              </w:rPr>
              <w:t>0,00 zł</w:t>
            </w:r>
          </w:p>
        </w:tc>
      </w:tr>
      <w:tr w:rsidR="007C0CF3" w:rsidRPr="007C0CF3" w14:paraId="04B2FD83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409" w14:textId="77777777" w:rsidR="00344CAF" w:rsidRPr="007C0CF3" w:rsidRDefault="00344CAF" w:rsidP="00CD3E4A">
            <w:pPr>
              <w:rPr>
                <w:color w:val="FF0000"/>
                <w:sz w:val="20"/>
                <w:lang w:eastAsia="en-US"/>
              </w:rPr>
            </w:pPr>
          </w:p>
          <w:p w14:paraId="53F70097" w14:textId="77777777" w:rsidR="00344CAF" w:rsidRPr="003F7B16" w:rsidRDefault="00344CAF" w:rsidP="00E239C0">
            <w:pPr>
              <w:jc w:val="center"/>
              <w:rPr>
                <w:b/>
                <w:sz w:val="20"/>
              </w:rPr>
            </w:pPr>
            <w:r w:rsidRPr="003F7B16">
              <w:rPr>
                <w:b/>
                <w:sz w:val="20"/>
              </w:rPr>
              <w:t>Cel szczegółowy 4.2.</w:t>
            </w:r>
          </w:p>
          <w:p w14:paraId="45DE7A18" w14:textId="77777777" w:rsidR="00344CAF" w:rsidRPr="003F7B16" w:rsidRDefault="00344CAF" w:rsidP="00E239C0">
            <w:pPr>
              <w:jc w:val="center"/>
              <w:rPr>
                <w:b/>
                <w:sz w:val="20"/>
              </w:rPr>
            </w:pPr>
            <w:r w:rsidRPr="003F7B16">
              <w:rPr>
                <w:b/>
                <w:sz w:val="20"/>
              </w:rPr>
              <w:t>Pomoc rodzinie w sytuacji kryzysowej.</w:t>
            </w:r>
          </w:p>
          <w:p w14:paraId="02FED160" w14:textId="77777777" w:rsidR="00344CAF" w:rsidRPr="007C0CF3" w:rsidRDefault="00344CAF" w:rsidP="00CD3E4A">
            <w:pPr>
              <w:rPr>
                <w:color w:val="FF0000"/>
                <w:sz w:val="20"/>
                <w:lang w:eastAsia="en-US"/>
              </w:rPr>
            </w:pPr>
          </w:p>
        </w:tc>
      </w:tr>
      <w:tr w:rsidR="007C0CF3" w:rsidRPr="007C0CF3" w14:paraId="39FAACF0" w14:textId="77777777" w:rsidTr="00344CAF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F75" w14:textId="77777777" w:rsidR="00E739D0" w:rsidRPr="003F7B16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88D740F" w14:textId="77777777" w:rsidR="00E739D0" w:rsidRPr="003F7B16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7B16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8D4" w14:textId="77777777" w:rsidR="00E739D0" w:rsidRPr="003F7B16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0B8BDA4" w14:textId="77777777" w:rsidR="00E739D0" w:rsidRPr="003F7B16" w:rsidRDefault="00E739D0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7B16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3A500123" w14:textId="77777777" w:rsidR="00E739D0" w:rsidRPr="003F7B16" w:rsidRDefault="00E739D0" w:rsidP="000721D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7D46" w14:textId="77777777" w:rsidR="00E739D0" w:rsidRPr="003F7B16" w:rsidRDefault="00344CAF" w:rsidP="00344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7B16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4E6DFCD4" w14:textId="77777777" w:rsidTr="000A35BC">
        <w:trPr>
          <w:trHeight w:val="1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4A1A" w14:textId="77777777" w:rsidR="0058284D" w:rsidRPr="003F7B16" w:rsidRDefault="0058284D" w:rsidP="00082C13">
            <w:pPr>
              <w:rPr>
                <w:sz w:val="20"/>
              </w:rPr>
            </w:pPr>
            <w:r w:rsidRPr="003F7B16">
              <w:rPr>
                <w:sz w:val="20"/>
              </w:rPr>
              <w:t>Działanie 4.2.1.</w:t>
            </w:r>
          </w:p>
          <w:p w14:paraId="252CBC43" w14:textId="77777777" w:rsidR="0058284D" w:rsidRPr="003F7B16" w:rsidRDefault="0058284D" w:rsidP="00082C13">
            <w:pPr>
              <w:rPr>
                <w:sz w:val="20"/>
                <w:lang w:eastAsia="en-US"/>
              </w:rPr>
            </w:pPr>
            <w:r w:rsidRPr="003F7B16">
              <w:rPr>
                <w:sz w:val="20"/>
              </w:rPr>
              <w:t>Pomoc kobietom w ciąży oraz rodzicom samotnie wychowującym dzieci.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3F10A2" w14:textId="77777777" w:rsidR="0058284D" w:rsidRPr="003F7B16" w:rsidRDefault="0058284D" w:rsidP="00592D20">
            <w:pPr>
              <w:jc w:val="center"/>
              <w:rPr>
                <w:sz w:val="20"/>
                <w:lang w:eastAsia="en-US"/>
              </w:rPr>
            </w:pPr>
            <w:r w:rsidRPr="003F7B16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268242C2" w14:textId="77777777" w:rsidTr="00E739D0">
        <w:trPr>
          <w:trHeight w:val="48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93305" w14:textId="77777777" w:rsidR="00E739D0" w:rsidRPr="003F7B16" w:rsidRDefault="00E739D0" w:rsidP="001168E1">
            <w:pPr>
              <w:rPr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722" w14:textId="77777777" w:rsidR="00E739D0" w:rsidRPr="003F7B16" w:rsidRDefault="00E739D0" w:rsidP="00232BB4">
            <w:pPr>
              <w:suppressAutoHyphens w:val="0"/>
              <w:jc w:val="both"/>
              <w:rPr>
                <w:sz w:val="20"/>
              </w:rPr>
            </w:pPr>
            <w:r w:rsidRPr="003F7B16">
              <w:rPr>
                <w:sz w:val="20"/>
              </w:rPr>
              <w:t>- liczba form działań - 2 (</w:t>
            </w:r>
            <w:r w:rsidR="00574F91" w:rsidRPr="003F7B16">
              <w:rPr>
                <w:sz w:val="20"/>
              </w:rPr>
              <w:t>Stowarzyszenie Pomocy Wzajemnej „Być Razem</w:t>
            </w:r>
            <w:r w:rsidR="00705195">
              <w:rPr>
                <w:sz w:val="20"/>
              </w:rPr>
              <w:t>” -</w:t>
            </w:r>
            <w:r w:rsidR="00574F91" w:rsidRPr="003F7B16">
              <w:rPr>
                <w:sz w:val="20"/>
              </w:rPr>
              <w:t xml:space="preserve"> </w:t>
            </w:r>
            <w:r w:rsidRPr="003F7B16">
              <w:rPr>
                <w:sz w:val="20"/>
              </w:rPr>
              <w:t>Dom Matki i Dziecka „Słonecznik”, Powiatowy Ośrodek Wsparcia dla Ofiar Dotkniętych Przemocą w Rodzinie</w:t>
            </w:r>
            <w:r w:rsidR="0094473A">
              <w:rPr>
                <w:sz w:val="20"/>
              </w:rPr>
              <w:t>, mieszkanie chronione</w:t>
            </w:r>
            <w:r w:rsidRPr="003F7B16">
              <w:rPr>
                <w:sz w:val="20"/>
              </w:rPr>
              <w:t>).</w:t>
            </w:r>
          </w:p>
          <w:p w14:paraId="068AF7FC" w14:textId="77777777" w:rsidR="00E739D0" w:rsidRPr="003F7B16" w:rsidRDefault="00E739D0" w:rsidP="0094473A">
            <w:pPr>
              <w:suppressAutoHyphens w:val="0"/>
              <w:jc w:val="both"/>
              <w:rPr>
                <w:sz w:val="20"/>
              </w:rPr>
            </w:pPr>
            <w:r w:rsidRPr="003F7B16">
              <w:rPr>
                <w:sz w:val="20"/>
              </w:rPr>
              <w:t>- liczba odbiorców -</w:t>
            </w:r>
            <w:r w:rsidR="00574F91" w:rsidRPr="003F7B16">
              <w:rPr>
                <w:sz w:val="20"/>
              </w:rPr>
              <w:t xml:space="preserve"> </w:t>
            </w:r>
            <w:r w:rsidR="0094473A">
              <w:rPr>
                <w:sz w:val="20"/>
              </w:rPr>
              <w:t>41</w:t>
            </w:r>
            <w:r w:rsidRPr="003F7B16">
              <w:rPr>
                <w:sz w:val="20"/>
              </w:rPr>
              <w:t xml:space="preserve"> (</w:t>
            </w:r>
            <w:proofErr w:type="spellStart"/>
            <w:r w:rsidRPr="003F7B16">
              <w:rPr>
                <w:sz w:val="20"/>
              </w:rPr>
              <w:t>DMiDz</w:t>
            </w:r>
            <w:proofErr w:type="spellEnd"/>
            <w:r w:rsidRPr="003F7B16">
              <w:rPr>
                <w:sz w:val="20"/>
              </w:rPr>
              <w:t xml:space="preserve"> „Słonecznik” - </w:t>
            </w:r>
            <w:r w:rsidR="003F7B16" w:rsidRPr="003F7B16">
              <w:rPr>
                <w:sz w:val="20"/>
              </w:rPr>
              <w:t>20 osób z Cieszyna (7 osób dorosłych i 13 dzieci)</w:t>
            </w:r>
            <w:r w:rsidRPr="003F7B16">
              <w:rPr>
                <w:sz w:val="20"/>
              </w:rPr>
              <w:t xml:space="preserve">, POW - </w:t>
            </w:r>
            <w:r w:rsidR="00574F91" w:rsidRPr="003F7B16">
              <w:rPr>
                <w:sz w:val="20"/>
              </w:rPr>
              <w:t>8</w:t>
            </w:r>
            <w:r w:rsidRPr="003F7B16">
              <w:rPr>
                <w:sz w:val="20"/>
              </w:rPr>
              <w:t xml:space="preserve"> osób, </w:t>
            </w:r>
            <w:r w:rsidR="003F7B16" w:rsidRPr="003F7B16">
              <w:rPr>
                <w:sz w:val="20"/>
              </w:rPr>
              <w:t>ze schronienia skorzysta</w:t>
            </w:r>
            <w:r w:rsidR="00705195">
              <w:rPr>
                <w:sz w:val="20"/>
              </w:rPr>
              <w:t xml:space="preserve">ło 8 osób z Cieszyna (4 kobiety, </w:t>
            </w:r>
            <w:r w:rsidR="003F7B16" w:rsidRPr="003F7B16">
              <w:rPr>
                <w:sz w:val="20"/>
              </w:rPr>
              <w:t xml:space="preserve"> 4 dzieci). Osoby dorosłe, które korzystały ze schronienia były objęte także pracą socjalną i grupą wsparcia. Ponadto przeprowadzono 6 interwencji kryzysowych. Z pomocy prawnej skorzystało 115 osób, a z poradnictwa psychologicznego 77 osób</w:t>
            </w:r>
            <w:r w:rsidR="0094473A">
              <w:rPr>
                <w:sz w:val="20"/>
              </w:rPr>
              <w:t xml:space="preserve">, </w:t>
            </w:r>
            <w:r w:rsidR="0094473A">
              <w:rPr>
                <w:sz w:val="20"/>
              </w:rPr>
              <w:br/>
              <w:t>3 osoby w mieszkaniu chronionym</w:t>
            </w:r>
            <w:r w:rsidRPr="003F7B16">
              <w:rPr>
                <w:sz w:val="20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FDA" w14:textId="77777777" w:rsidR="00E739D0" w:rsidRDefault="00715EB6" w:rsidP="00574F91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161.091,91</w:t>
            </w:r>
            <w:r w:rsidR="00574F91" w:rsidRPr="003F7B16">
              <w:rPr>
                <w:sz w:val="20"/>
              </w:rPr>
              <w:t xml:space="preserve"> zł</w:t>
            </w:r>
          </w:p>
          <w:p w14:paraId="7E308599" w14:textId="77777777" w:rsidR="0094473A" w:rsidRPr="0094473A" w:rsidRDefault="0094473A" w:rsidP="00574F91">
            <w:pPr>
              <w:suppressAutoHyphens w:val="0"/>
              <w:jc w:val="center"/>
              <w:rPr>
                <w:color w:val="FF0000"/>
                <w:sz w:val="20"/>
              </w:rPr>
            </w:pPr>
          </w:p>
        </w:tc>
      </w:tr>
      <w:tr w:rsidR="007C0CF3" w:rsidRPr="007C0CF3" w14:paraId="6CDEC617" w14:textId="77777777" w:rsidTr="000A35BC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7CFD6" w14:textId="77777777" w:rsidR="0058284D" w:rsidRPr="00056AE8" w:rsidRDefault="0058284D" w:rsidP="00082C13">
            <w:pPr>
              <w:rPr>
                <w:sz w:val="20"/>
              </w:rPr>
            </w:pPr>
            <w:r w:rsidRPr="00056AE8">
              <w:rPr>
                <w:sz w:val="20"/>
              </w:rPr>
              <w:t>Działanie 4.2.2.</w:t>
            </w:r>
          </w:p>
          <w:p w14:paraId="53FD29E5" w14:textId="77777777" w:rsidR="0058284D" w:rsidRPr="007C0CF3" w:rsidRDefault="0058284D" w:rsidP="00574F91">
            <w:pPr>
              <w:rPr>
                <w:color w:val="FF0000"/>
                <w:sz w:val="20"/>
                <w:lang w:eastAsia="en-US"/>
              </w:rPr>
            </w:pPr>
            <w:r w:rsidRPr="00056AE8">
              <w:rPr>
                <w:sz w:val="20"/>
              </w:rPr>
              <w:t xml:space="preserve">Rozwijanie działań wspierających i edukacyjnych skierowanych do rodziców dzieci i młodzieży umieszczonych </w:t>
            </w:r>
            <w:r w:rsidR="00F91A44" w:rsidRPr="00056AE8">
              <w:rPr>
                <w:sz w:val="20"/>
              </w:rPr>
              <w:br/>
            </w:r>
            <w:r w:rsidRPr="00056AE8">
              <w:rPr>
                <w:sz w:val="20"/>
              </w:rPr>
              <w:t>w pieczy zastępczej.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3D186C" w14:textId="77777777" w:rsidR="0058284D" w:rsidRPr="00056AE8" w:rsidRDefault="0058284D" w:rsidP="00CF4919">
            <w:pPr>
              <w:jc w:val="center"/>
              <w:rPr>
                <w:sz w:val="20"/>
                <w:lang w:eastAsia="en-US"/>
              </w:rPr>
            </w:pPr>
            <w:r w:rsidRPr="00056AE8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07CB65B9" w14:textId="77777777" w:rsidTr="00E739D0">
        <w:trPr>
          <w:trHeight w:val="49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5EE9" w14:textId="77777777" w:rsidR="00E739D0" w:rsidRPr="007C0CF3" w:rsidRDefault="00E739D0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28B" w14:textId="77777777" w:rsidR="00E739D0" w:rsidRPr="00056AE8" w:rsidRDefault="00E739D0" w:rsidP="00082C13">
            <w:pPr>
              <w:suppressAutoHyphens w:val="0"/>
              <w:rPr>
                <w:sz w:val="20"/>
              </w:rPr>
            </w:pPr>
            <w:r w:rsidRPr="00056AE8">
              <w:rPr>
                <w:sz w:val="20"/>
              </w:rPr>
              <w:t xml:space="preserve">- liczba dzieci i młodzieży umieszczonych w pieczy zastępczej - </w:t>
            </w:r>
            <w:r w:rsidR="00056AE8" w:rsidRPr="00056AE8">
              <w:rPr>
                <w:sz w:val="20"/>
              </w:rPr>
              <w:t>88</w:t>
            </w:r>
          </w:p>
          <w:p w14:paraId="6102B66D" w14:textId="77777777" w:rsidR="00E739D0" w:rsidRPr="00056AE8" w:rsidRDefault="00E739D0" w:rsidP="00082C13">
            <w:pPr>
              <w:suppressAutoHyphens w:val="0"/>
              <w:rPr>
                <w:sz w:val="20"/>
              </w:rPr>
            </w:pPr>
            <w:r w:rsidRPr="00056AE8">
              <w:rPr>
                <w:sz w:val="20"/>
              </w:rPr>
              <w:t>- liczba dzieci i młodzieży powracających z pieczy zastępczej do rodziny biologicznej</w:t>
            </w:r>
            <w:r w:rsidR="00574F91" w:rsidRPr="00056AE8">
              <w:rPr>
                <w:sz w:val="20"/>
              </w:rPr>
              <w:t xml:space="preserve"> -</w:t>
            </w:r>
            <w:r w:rsidRPr="00056AE8">
              <w:rPr>
                <w:sz w:val="20"/>
              </w:rPr>
              <w:t xml:space="preserve"> </w:t>
            </w:r>
            <w:r w:rsidR="00056AE8" w:rsidRPr="00056AE8">
              <w:rPr>
                <w:sz w:val="20"/>
              </w:rPr>
              <w:t>13</w:t>
            </w:r>
          </w:p>
          <w:p w14:paraId="401D5BD3" w14:textId="77777777" w:rsidR="00E739D0" w:rsidRPr="00056AE8" w:rsidRDefault="00E739D0" w:rsidP="00082C13">
            <w:pPr>
              <w:suppressAutoHyphens w:val="0"/>
              <w:rPr>
                <w:sz w:val="20"/>
              </w:rPr>
            </w:pPr>
            <w:r w:rsidRPr="00056AE8">
              <w:rPr>
                <w:sz w:val="20"/>
              </w:rPr>
              <w:t>- liczba działań skierowanych do rodziców - 3 (grupa wsparcia, praca socjalna, asystentura)</w:t>
            </w:r>
          </w:p>
          <w:p w14:paraId="41587A87" w14:textId="77777777" w:rsidR="00E739D0" w:rsidRPr="00056AE8" w:rsidRDefault="00E739D0" w:rsidP="00056AE8">
            <w:pPr>
              <w:suppressAutoHyphens w:val="0"/>
              <w:rPr>
                <w:sz w:val="20"/>
              </w:rPr>
            </w:pPr>
            <w:r w:rsidRPr="00056AE8">
              <w:rPr>
                <w:sz w:val="20"/>
              </w:rPr>
              <w:t xml:space="preserve">- liczba rodzin biologicznych podejmujących współpracę z asystentem rodziny - </w:t>
            </w:r>
            <w:r w:rsidR="00574F91" w:rsidRPr="00056AE8">
              <w:rPr>
                <w:sz w:val="20"/>
              </w:rPr>
              <w:t>3</w:t>
            </w:r>
            <w:r w:rsidR="00056AE8" w:rsidRPr="00056AE8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4D1" w14:textId="77777777" w:rsidR="00E739D0" w:rsidRPr="00056AE8" w:rsidRDefault="00056AE8" w:rsidP="00574F91">
            <w:pPr>
              <w:suppressAutoHyphens w:val="0"/>
              <w:jc w:val="center"/>
              <w:rPr>
                <w:sz w:val="20"/>
              </w:rPr>
            </w:pPr>
            <w:r w:rsidRPr="00056AE8">
              <w:rPr>
                <w:sz w:val="20"/>
              </w:rPr>
              <w:t>788.415,02</w:t>
            </w:r>
            <w:r w:rsidR="00574F91" w:rsidRPr="00056AE8">
              <w:rPr>
                <w:sz w:val="20"/>
              </w:rPr>
              <w:t xml:space="preserve"> zł</w:t>
            </w:r>
          </w:p>
        </w:tc>
      </w:tr>
      <w:tr w:rsidR="007C0CF3" w:rsidRPr="007C0CF3" w14:paraId="1AFEC8D5" w14:textId="77777777" w:rsidTr="000A35BC">
        <w:trPr>
          <w:trHeight w:val="25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A1DFC" w14:textId="77777777" w:rsidR="0058284D" w:rsidRPr="00056AE8" w:rsidRDefault="0058284D" w:rsidP="00082C13">
            <w:pPr>
              <w:rPr>
                <w:sz w:val="20"/>
              </w:rPr>
            </w:pPr>
            <w:r w:rsidRPr="00056AE8">
              <w:rPr>
                <w:sz w:val="20"/>
              </w:rPr>
              <w:t>Działanie 4.2.3.</w:t>
            </w:r>
          </w:p>
          <w:p w14:paraId="1C2D13BB" w14:textId="77777777" w:rsidR="0058284D" w:rsidRPr="007C0CF3" w:rsidRDefault="0058284D" w:rsidP="00082C13">
            <w:pPr>
              <w:rPr>
                <w:color w:val="FF0000"/>
                <w:sz w:val="20"/>
                <w:lang w:eastAsia="en-US"/>
              </w:rPr>
            </w:pPr>
            <w:r w:rsidRPr="00056AE8">
              <w:rPr>
                <w:sz w:val="20"/>
              </w:rPr>
              <w:t>Wsparcie młodzieży opuszczającej placówki opiekuńczo-wychowawcze oraz rodziny zastępcze.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5AB5D8" w14:textId="77777777" w:rsidR="0058284D" w:rsidRPr="00056AE8" w:rsidRDefault="0058284D" w:rsidP="00932640">
            <w:pPr>
              <w:jc w:val="center"/>
              <w:rPr>
                <w:sz w:val="20"/>
                <w:lang w:eastAsia="en-US"/>
              </w:rPr>
            </w:pPr>
            <w:r w:rsidRPr="00056AE8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39AC5174" w14:textId="77777777" w:rsidTr="00E739D0">
        <w:trPr>
          <w:trHeight w:val="55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B510C" w14:textId="77777777" w:rsidR="00E739D0" w:rsidRPr="007C0CF3" w:rsidRDefault="00E739D0" w:rsidP="00CD3E4A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FA5" w14:textId="77777777" w:rsidR="00E739D0" w:rsidRPr="00056AE8" w:rsidRDefault="00E739D0" w:rsidP="00056AE8">
            <w:pPr>
              <w:suppressAutoHyphens w:val="0"/>
              <w:rPr>
                <w:sz w:val="20"/>
              </w:rPr>
            </w:pPr>
            <w:r w:rsidRPr="00056AE8">
              <w:rPr>
                <w:sz w:val="20"/>
              </w:rPr>
              <w:t xml:space="preserve">- liczba osób, które otrzymały lokal mieszkalny z zasobów gminy - </w:t>
            </w:r>
            <w:r w:rsidR="00056AE8" w:rsidRPr="00056AE8">
              <w:rPr>
                <w:sz w:val="20"/>
              </w:rPr>
              <w:t>2</w:t>
            </w:r>
            <w:r w:rsidR="00574F91" w:rsidRPr="00056AE8">
              <w:t xml:space="preserve"> (</w:t>
            </w:r>
            <w:r w:rsidR="00574F91" w:rsidRPr="00056AE8">
              <w:rPr>
                <w:sz w:val="20"/>
              </w:rPr>
              <w:t>Zakład Budynków Miejskich Sp. z o. o. przydzielił lokal</w:t>
            </w:r>
            <w:r w:rsidR="00056AE8" w:rsidRPr="00056AE8">
              <w:rPr>
                <w:sz w:val="20"/>
              </w:rPr>
              <w:t>e socjalne</w:t>
            </w:r>
            <w:r w:rsidR="00574F91" w:rsidRPr="00056AE8">
              <w:rPr>
                <w:sz w:val="20"/>
              </w:rPr>
              <w:t xml:space="preserve"> </w:t>
            </w:r>
            <w:r w:rsidR="00056AE8" w:rsidRPr="00056AE8">
              <w:rPr>
                <w:sz w:val="20"/>
              </w:rPr>
              <w:t>2 wychowankom</w:t>
            </w:r>
            <w:r w:rsidR="00574F91" w:rsidRPr="00056AE8">
              <w:rPr>
                <w:sz w:val="20"/>
              </w:rPr>
              <w:t xml:space="preserve"> </w:t>
            </w:r>
            <w:r w:rsidR="00056AE8" w:rsidRPr="00056AE8">
              <w:rPr>
                <w:sz w:val="20"/>
              </w:rPr>
              <w:t>pieczy</w:t>
            </w:r>
            <w:r w:rsidR="00574F91" w:rsidRPr="00056AE8">
              <w:rPr>
                <w:sz w:val="20"/>
              </w:rPr>
              <w:t xml:space="preserve"> zastępczej).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EF3" w14:textId="77777777" w:rsidR="00E739D0" w:rsidRPr="00056AE8" w:rsidRDefault="00574F91" w:rsidP="00574F91">
            <w:pPr>
              <w:suppressAutoHyphens w:val="0"/>
              <w:jc w:val="center"/>
              <w:rPr>
                <w:sz w:val="20"/>
              </w:rPr>
            </w:pPr>
            <w:r w:rsidRPr="00056AE8">
              <w:rPr>
                <w:sz w:val="20"/>
              </w:rPr>
              <w:t>0,00 zł</w:t>
            </w:r>
          </w:p>
        </w:tc>
      </w:tr>
      <w:tr w:rsidR="007C0CF3" w:rsidRPr="007C0CF3" w14:paraId="356E6FEA" w14:textId="77777777" w:rsidTr="000A35BC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AEAD" w14:textId="77777777" w:rsidR="0058284D" w:rsidRPr="00056AE8" w:rsidRDefault="0058284D" w:rsidP="00082C13">
            <w:pPr>
              <w:rPr>
                <w:sz w:val="20"/>
              </w:rPr>
            </w:pPr>
            <w:r w:rsidRPr="00056AE8">
              <w:rPr>
                <w:sz w:val="20"/>
              </w:rPr>
              <w:t>Działanie 4.2.4.</w:t>
            </w:r>
          </w:p>
          <w:p w14:paraId="61E2ED06" w14:textId="77777777" w:rsidR="0058284D" w:rsidRPr="00056AE8" w:rsidRDefault="0058284D" w:rsidP="00082C13">
            <w:pPr>
              <w:rPr>
                <w:sz w:val="20"/>
              </w:rPr>
            </w:pPr>
            <w:r w:rsidRPr="00056AE8">
              <w:rPr>
                <w:sz w:val="20"/>
              </w:rPr>
              <w:t>Podejmowanie działań zmierzających do ustanowienia rodzin wspierających.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ABF8A3" w14:textId="77777777" w:rsidR="0058284D" w:rsidRPr="00056AE8" w:rsidRDefault="0058284D" w:rsidP="00112495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056AE8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2DBD0AEB" w14:textId="77777777" w:rsidTr="00E739D0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0A8" w14:textId="77777777" w:rsidR="00E739D0" w:rsidRPr="00056AE8" w:rsidRDefault="00E739D0" w:rsidP="00082C13">
            <w:pPr>
              <w:rPr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643" w14:textId="77777777" w:rsidR="00E739D0" w:rsidRPr="00056AE8" w:rsidRDefault="00E739D0" w:rsidP="00082C13">
            <w:pPr>
              <w:suppressAutoHyphens w:val="0"/>
              <w:rPr>
                <w:sz w:val="20"/>
              </w:rPr>
            </w:pPr>
            <w:r w:rsidRPr="00056AE8">
              <w:rPr>
                <w:sz w:val="20"/>
              </w:rPr>
              <w:t>- liczba form działań informacyjnych - 0</w:t>
            </w:r>
          </w:p>
          <w:p w14:paraId="02348480" w14:textId="77777777" w:rsidR="00E739D0" w:rsidRPr="00056AE8" w:rsidRDefault="00E739D0" w:rsidP="00056AE8">
            <w:pPr>
              <w:jc w:val="both"/>
              <w:rPr>
                <w:sz w:val="20"/>
                <w:lang w:eastAsia="en-US"/>
              </w:rPr>
            </w:pPr>
            <w:r w:rsidRPr="00056AE8">
              <w:rPr>
                <w:sz w:val="20"/>
              </w:rPr>
              <w:t xml:space="preserve">- liczba rodzin wspierających </w:t>
            </w:r>
            <w:r w:rsidR="005718CE" w:rsidRPr="00056AE8">
              <w:rPr>
                <w:sz w:val="20"/>
              </w:rPr>
              <w:t>-</w:t>
            </w:r>
            <w:r w:rsidRPr="00056AE8">
              <w:rPr>
                <w:sz w:val="20"/>
              </w:rPr>
              <w:t xml:space="preserve"> 0</w:t>
            </w:r>
            <w:r w:rsidR="005718CE" w:rsidRPr="00056AE8">
              <w:rPr>
                <w:sz w:val="20"/>
              </w:rPr>
              <w:t xml:space="preserve"> (zgodnie z ustawą o wspieraniu rodziny i systemie pieczy zastępczej pełnienie funkcji rodziny wspierającej może być powierzone osobom z bezpośredniego otoczenia dziecka. W 202</w:t>
            </w:r>
            <w:r w:rsidR="00056AE8">
              <w:rPr>
                <w:sz w:val="20"/>
              </w:rPr>
              <w:t>2</w:t>
            </w:r>
            <w:r w:rsidR="005718CE" w:rsidRPr="00056AE8">
              <w:rPr>
                <w:sz w:val="20"/>
              </w:rPr>
              <w:t xml:space="preserve"> roku nie udało się pozyskać z najbliższego otoczenia rodzin objętych wsparciem asystenta, rodzin wspierających).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527" w14:textId="77777777" w:rsidR="00E739D0" w:rsidRPr="00056AE8" w:rsidRDefault="00F91A44" w:rsidP="00F91A44">
            <w:pPr>
              <w:suppressAutoHyphens w:val="0"/>
              <w:jc w:val="center"/>
              <w:rPr>
                <w:sz w:val="20"/>
              </w:rPr>
            </w:pPr>
            <w:r w:rsidRPr="00056AE8">
              <w:rPr>
                <w:sz w:val="20"/>
              </w:rPr>
              <w:t>0,00 zł</w:t>
            </w:r>
          </w:p>
        </w:tc>
      </w:tr>
      <w:tr w:rsidR="007C0CF3" w:rsidRPr="007C0CF3" w14:paraId="443FF3BA" w14:textId="77777777" w:rsidTr="000A35BC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8AA5E" w14:textId="77777777" w:rsidR="0058284D" w:rsidRPr="00056AE8" w:rsidRDefault="0058284D" w:rsidP="00082C13">
            <w:pPr>
              <w:rPr>
                <w:sz w:val="20"/>
              </w:rPr>
            </w:pPr>
            <w:r w:rsidRPr="00056AE8">
              <w:rPr>
                <w:sz w:val="20"/>
              </w:rPr>
              <w:t>Działanie 4.2.5.</w:t>
            </w:r>
          </w:p>
          <w:p w14:paraId="0C8CBF8E" w14:textId="77777777" w:rsidR="0058284D" w:rsidRPr="00056AE8" w:rsidRDefault="0058284D" w:rsidP="00082C13">
            <w:pPr>
              <w:rPr>
                <w:sz w:val="20"/>
              </w:rPr>
            </w:pPr>
            <w:r w:rsidRPr="00056AE8">
              <w:rPr>
                <w:sz w:val="20"/>
              </w:rPr>
              <w:t xml:space="preserve">Rozwijanie interdyscyplinarnej współpracy w zakresie organizacji pomocy rodzinom przeżywającym </w:t>
            </w:r>
            <w:r w:rsidRPr="00056AE8">
              <w:rPr>
                <w:sz w:val="20"/>
              </w:rPr>
              <w:lastRenderedPageBreak/>
              <w:t>trudności w wypełnianiu funkcji opiekuńczo-wychowawczych.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9D512D" w14:textId="77777777" w:rsidR="0058284D" w:rsidRPr="00056AE8" w:rsidRDefault="0058284D" w:rsidP="00112495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056AE8">
              <w:rPr>
                <w:sz w:val="20"/>
                <w:lang w:eastAsia="en-US"/>
              </w:rPr>
              <w:lastRenderedPageBreak/>
              <w:t>Miejski Ośrodek Pomocy Społecznej</w:t>
            </w:r>
          </w:p>
        </w:tc>
      </w:tr>
      <w:tr w:rsidR="00E739D0" w:rsidRPr="007C0CF3" w14:paraId="4657A5F2" w14:textId="77777777" w:rsidTr="00E739D0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23E" w14:textId="77777777" w:rsidR="00E739D0" w:rsidRPr="00056AE8" w:rsidRDefault="00E739D0" w:rsidP="00082C13">
            <w:pPr>
              <w:rPr>
                <w:sz w:val="20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F0A" w14:textId="77777777" w:rsidR="00E739D0" w:rsidRPr="00056AE8" w:rsidRDefault="00E739D0" w:rsidP="00574F91">
            <w:pPr>
              <w:suppressAutoHyphens w:val="0"/>
              <w:jc w:val="both"/>
              <w:rPr>
                <w:sz w:val="20"/>
              </w:rPr>
            </w:pPr>
            <w:r w:rsidRPr="00056AE8">
              <w:rPr>
                <w:sz w:val="20"/>
              </w:rPr>
              <w:t xml:space="preserve">- liczba podmiotów zaangażowanych we współpracę - </w:t>
            </w:r>
            <w:r w:rsidR="00DF0827">
              <w:rPr>
                <w:sz w:val="20"/>
              </w:rPr>
              <w:t>6</w:t>
            </w:r>
            <w:r w:rsidRPr="00056AE8">
              <w:rPr>
                <w:sz w:val="20"/>
              </w:rPr>
              <w:t xml:space="preserve"> (MOPS, Sąd Rejonowy </w:t>
            </w:r>
            <w:r w:rsidR="00705195">
              <w:rPr>
                <w:sz w:val="20"/>
              </w:rPr>
              <w:t xml:space="preserve">III </w:t>
            </w:r>
            <w:r w:rsidRPr="00056AE8">
              <w:rPr>
                <w:sz w:val="20"/>
              </w:rPr>
              <w:t>Wydział Rodzinny</w:t>
            </w:r>
            <w:r w:rsidR="00574F91" w:rsidRPr="00056AE8">
              <w:rPr>
                <w:sz w:val="20"/>
              </w:rPr>
              <w:br/>
            </w:r>
            <w:r w:rsidRPr="00056AE8">
              <w:rPr>
                <w:sz w:val="20"/>
              </w:rPr>
              <w:t>i Nieletnich</w:t>
            </w:r>
            <w:r w:rsidR="00705195">
              <w:rPr>
                <w:sz w:val="20"/>
              </w:rPr>
              <w:t xml:space="preserve"> w Cieszynie</w:t>
            </w:r>
            <w:r w:rsidRPr="00056AE8">
              <w:rPr>
                <w:sz w:val="20"/>
              </w:rPr>
              <w:t>, służba kuratorska</w:t>
            </w:r>
            <w:r w:rsidR="00574F91" w:rsidRPr="00056AE8">
              <w:rPr>
                <w:sz w:val="20"/>
              </w:rPr>
              <w:t xml:space="preserve">, przedszkole, placówka wsparcia dziennego Dom Matki </w:t>
            </w:r>
            <w:r w:rsidR="0094473A">
              <w:rPr>
                <w:sz w:val="20"/>
              </w:rPr>
              <w:br/>
            </w:r>
            <w:r w:rsidR="00574F91" w:rsidRPr="00056AE8">
              <w:rPr>
                <w:sz w:val="20"/>
              </w:rPr>
              <w:t xml:space="preserve">i Dziecka Słonecznik” </w:t>
            </w:r>
            <w:r w:rsidR="005718CE" w:rsidRPr="00056AE8">
              <w:rPr>
                <w:sz w:val="20"/>
              </w:rPr>
              <w:t>-</w:t>
            </w:r>
            <w:r w:rsidR="00574F91" w:rsidRPr="00056AE8">
              <w:rPr>
                <w:sz w:val="20"/>
              </w:rPr>
              <w:t xml:space="preserve"> Stowarzyszenie Pomocy Wzajemnej „Być Razem”, żłobek</w:t>
            </w:r>
            <w:r w:rsidRPr="00056AE8">
              <w:rPr>
                <w:sz w:val="20"/>
              </w:rPr>
              <w:t>).</w:t>
            </w:r>
          </w:p>
          <w:p w14:paraId="3595D64B" w14:textId="77777777" w:rsidR="00E739D0" w:rsidRPr="00056AE8" w:rsidRDefault="00E739D0" w:rsidP="002B650F">
            <w:pPr>
              <w:suppressAutoHyphens w:val="0"/>
              <w:jc w:val="both"/>
              <w:rPr>
                <w:sz w:val="20"/>
              </w:rPr>
            </w:pPr>
            <w:r w:rsidRPr="00056AE8">
              <w:rPr>
                <w:sz w:val="20"/>
              </w:rPr>
              <w:t xml:space="preserve">- liczba spotkań </w:t>
            </w:r>
            <w:r w:rsidR="00056AE8" w:rsidRPr="00056AE8">
              <w:rPr>
                <w:sz w:val="20"/>
              </w:rPr>
              <w:t>-</w:t>
            </w:r>
            <w:r w:rsidRPr="00056AE8">
              <w:rPr>
                <w:sz w:val="20"/>
              </w:rPr>
              <w:t xml:space="preserve"> </w:t>
            </w:r>
            <w:r w:rsidR="0094473A">
              <w:rPr>
                <w:sz w:val="20"/>
              </w:rPr>
              <w:t>3</w:t>
            </w:r>
            <w:r w:rsidR="00056AE8" w:rsidRPr="00056AE8">
              <w:rPr>
                <w:sz w:val="20"/>
              </w:rPr>
              <w:t xml:space="preserve"> (2 spotkania z pracownikami socjalnymi: spotkanie z sędzią Sądu Rejonowego </w:t>
            </w:r>
            <w:r w:rsidR="00056AE8" w:rsidRPr="00056AE8">
              <w:rPr>
                <w:sz w:val="20"/>
              </w:rPr>
              <w:br/>
              <w:t xml:space="preserve">w Cieszynie, dotyczące zmian w prawie rodzinnym i opiekuńczym, prelekcja funkcjonariusza KPP </w:t>
            </w:r>
            <w:r w:rsidR="00056AE8" w:rsidRPr="00056AE8">
              <w:rPr>
                <w:sz w:val="20"/>
              </w:rPr>
              <w:br/>
            </w:r>
            <w:r w:rsidR="00056AE8" w:rsidRPr="00056AE8">
              <w:rPr>
                <w:sz w:val="20"/>
              </w:rPr>
              <w:lastRenderedPageBreak/>
              <w:t xml:space="preserve">w Cieszynie dotycząca substancji psychoaktywnych, stała współpraca z kuratorami pionu rodzinnego Sądu rejonowego w Cieszynie, dotycząca rodzin z przeżywających problemy opiekuńczo </w:t>
            </w:r>
            <w:r w:rsidR="00CD31BE">
              <w:rPr>
                <w:sz w:val="20"/>
              </w:rPr>
              <w:t>-</w:t>
            </w:r>
            <w:r w:rsidR="00056AE8" w:rsidRPr="00056AE8">
              <w:rPr>
                <w:sz w:val="20"/>
              </w:rPr>
              <w:t xml:space="preserve"> wychowawcze).</w:t>
            </w:r>
          </w:p>
          <w:p w14:paraId="504AD5E9" w14:textId="77777777" w:rsidR="00E739D0" w:rsidRPr="00056AE8" w:rsidRDefault="00E739D0" w:rsidP="00CD3E4A">
            <w:pPr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D3D" w14:textId="77777777" w:rsidR="00E739D0" w:rsidRPr="00056AE8" w:rsidRDefault="0043215D" w:rsidP="0043215D">
            <w:pPr>
              <w:suppressAutoHyphens w:val="0"/>
              <w:jc w:val="center"/>
              <w:rPr>
                <w:sz w:val="20"/>
              </w:rPr>
            </w:pPr>
            <w:r w:rsidRPr="00056AE8">
              <w:rPr>
                <w:sz w:val="20"/>
              </w:rPr>
              <w:lastRenderedPageBreak/>
              <w:t>0,00 zł</w:t>
            </w:r>
          </w:p>
        </w:tc>
      </w:tr>
    </w:tbl>
    <w:p w14:paraId="2B860743" w14:textId="77777777" w:rsidR="00D861DF" w:rsidRPr="007C0CF3" w:rsidRDefault="00D861DF" w:rsidP="00D50930">
      <w:pPr>
        <w:rPr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5"/>
        <w:gridCol w:w="8903"/>
        <w:gridCol w:w="3261"/>
      </w:tblGrid>
      <w:tr w:rsidR="007C0CF3" w:rsidRPr="007C0CF3" w14:paraId="5695F918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D160B8" w14:textId="77777777" w:rsidR="00FA4474" w:rsidRPr="00056AE8" w:rsidRDefault="00FA4474" w:rsidP="00082C13">
            <w:pPr>
              <w:shd w:val="clear" w:color="auto" w:fill="DBE5F1" w:themeFill="accent1" w:themeFillTint="33"/>
              <w:jc w:val="center"/>
              <w:rPr>
                <w:b/>
                <w:sz w:val="20"/>
              </w:rPr>
            </w:pPr>
            <w:r w:rsidRPr="00056AE8">
              <w:rPr>
                <w:b/>
                <w:sz w:val="20"/>
                <w:lang w:eastAsia="en-US"/>
              </w:rPr>
              <w:br/>
            </w:r>
            <w:r w:rsidRPr="00056AE8">
              <w:rPr>
                <w:b/>
                <w:sz w:val="20"/>
              </w:rPr>
              <w:t>Cel strategiczny 5.</w:t>
            </w:r>
          </w:p>
          <w:p w14:paraId="2E784258" w14:textId="77777777" w:rsidR="00FA4474" w:rsidRPr="00056AE8" w:rsidRDefault="00FA4474" w:rsidP="00082C13">
            <w:pPr>
              <w:shd w:val="clear" w:color="auto" w:fill="DBE5F1" w:themeFill="accent1" w:themeFillTint="33"/>
              <w:jc w:val="center"/>
              <w:rPr>
                <w:b/>
                <w:sz w:val="20"/>
                <w:lang w:eastAsia="en-US"/>
              </w:rPr>
            </w:pPr>
            <w:r w:rsidRPr="00056AE8">
              <w:rPr>
                <w:b/>
                <w:sz w:val="20"/>
              </w:rPr>
              <w:t>Umacnianie istniejącego systemu przeciwdziałania i wychodzenia z bezdomności.</w:t>
            </w:r>
            <w:r w:rsidRPr="00056AE8">
              <w:rPr>
                <w:b/>
                <w:sz w:val="20"/>
              </w:rPr>
              <w:br/>
            </w:r>
          </w:p>
        </w:tc>
      </w:tr>
      <w:tr w:rsidR="007C0CF3" w:rsidRPr="007C0CF3" w14:paraId="41DD65EE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05D" w14:textId="77777777" w:rsidR="00FA4474" w:rsidRPr="00056AE8" w:rsidRDefault="00FA4474" w:rsidP="00CD3E4A">
            <w:pPr>
              <w:rPr>
                <w:b/>
                <w:sz w:val="20"/>
                <w:lang w:eastAsia="en-US"/>
              </w:rPr>
            </w:pPr>
          </w:p>
          <w:p w14:paraId="5B893709" w14:textId="77777777" w:rsidR="00FA4474" w:rsidRPr="00056AE8" w:rsidRDefault="00FA4474" w:rsidP="009521AE">
            <w:pPr>
              <w:jc w:val="center"/>
              <w:rPr>
                <w:b/>
                <w:sz w:val="20"/>
              </w:rPr>
            </w:pPr>
            <w:r w:rsidRPr="00056AE8">
              <w:rPr>
                <w:b/>
                <w:sz w:val="20"/>
              </w:rPr>
              <w:t>Cel szczegółowy 5.1.</w:t>
            </w:r>
          </w:p>
          <w:p w14:paraId="3A1139A6" w14:textId="77777777" w:rsidR="00FA4474" w:rsidRPr="00056AE8" w:rsidRDefault="00FA4474" w:rsidP="00E7425A">
            <w:pPr>
              <w:jc w:val="center"/>
              <w:rPr>
                <w:b/>
                <w:sz w:val="20"/>
                <w:lang w:eastAsia="en-US"/>
              </w:rPr>
            </w:pPr>
            <w:r w:rsidRPr="00056AE8">
              <w:rPr>
                <w:b/>
                <w:sz w:val="20"/>
              </w:rPr>
              <w:t>Podejmowanie systematycznych działań w zakresie zapobiegania bezdomności</w:t>
            </w:r>
            <w:r w:rsidRPr="00056AE8">
              <w:rPr>
                <w:b/>
                <w:sz w:val="20"/>
              </w:rPr>
              <w:br/>
              <w:t>i wczesnej interwencji.</w:t>
            </w:r>
            <w:r w:rsidRPr="00056AE8">
              <w:rPr>
                <w:b/>
                <w:sz w:val="20"/>
              </w:rPr>
              <w:br/>
            </w:r>
          </w:p>
        </w:tc>
      </w:tr>
      <w:tr w:rsidR="007C0CF3" w:rsidRPr="007C0CF3" w14:paraId="055EA0E7" w14:textId="77777777" w:rsidTr="00FA4474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05" w14:textId="77777777" w:rsidR="00FA4474" w:rsidRPr="00D30F24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1854160" w14:textId="77777777" w:rsidR="00FA4474" w:rsidRPr="00D30F24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30F24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662" w14:textId="77777777" w:rsidR="00FA4474" w:rsidRPr="00D30F24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DAC7485" w14:textId="77777777" w:rsidR="00FA4474" w:rsidRPr="00D30F24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30F24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1BFEE0C5" w14:textId="77777777" w:rsidR="00FA4474" w:rsidRPr="00D30F24" w:rsidRDefault="00FA4474" w:rsidP="007A776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FDD" w14:textId="77777777" w:rsidR="00FA4474" w:rsidRPr="00D30F24" w:rsidRDefault="00FA4474" w:rsidP="00FA44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30F24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3B70F81E" w14:textId="77777777" w:rsidTr="000A35BC">
        <w:trPr>
          <w:trHeight w:val="22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F7990" w14:textId="77777777" w:rsidR="0058284D" w:rsidRPr="00D30F24" w:rsidRDefault="0058284D" w:rsidP="009521AE">
            <w:pPr>
              <w:rPr>
                <w:sz w:val="20"/>
              </w:rPr>
            </w:pPr>
            <w:r w:rsidRPr="00D30F24">
              <w:rPr>
                <w:sz w:val="20"/>
              </w:rPr>
              <w:t>Działanie 5.1.1</w:t>
            </w:r>
          </w:p>
          <w:p w14:paraId="75F75344" w14:textId="77777777" w:rsidR="0058284D" w:rsidRPr="00D30F24" w:rsidRDefault="0058284D" w:rsidP="009521AE">
            <w:pPr>
              <w:suppressLineNumbers/>
              <w:overflowPunct/>
              <w:autoSpaceDE/>
              <w:adjustRightInd/>
              <w:textAlignment w:val="baseline"/>
              <w:rPr>
                <w:rFonts w:eastAsia="Andale Sans UI"/>
                <w:kern w:val="3"/>
                <w:sz w:val="20"/>
                <w:lang w:eastAsia="ja-JP" w:bidi="fa-IR"/>
              </w:rPr>
            </w:pPr>
            <w:r w:rsidRPr="00D30F24">
              <w:rPr>
                <w:rFonts w:eastAsia="Andale Sans UI"/>
                <w:kern w:val="3"/>
                <w:sz w:val="20"/>
                <w:lang w:eastAsia="ja-JP" w:bidi="fa-IR"/>
              </w:rPr>
              <w:t>Przeciwdziałanie zagrożeniu utraty mieszkań.</w:t>
            </w:r>
          </w:p>
          <w:p w14:paraId="2C423C42" w14:textId="77777777" w:rsidR="0058284D" w:rsidRPr="00D30F24" w:rsidRDefault="0058284D" w:rsidP="001168E1">
            <w:pPr>
              <w:rPr>
                <w:sz w:val="20"/>
                <w:lang w:eastAsia="en-US"/>
              </w:rPr>
            </w:pPr>
          </w:p>
        </w:tc>
        <w:tc>
          <w:tcPr>
            <w:tcW w:w="1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0E80D4" w14:textId="77777777" w:rsidR="0058284D" w:rsidRPr="00D30F24" w:rsidRDefault="0058284D" w:rsidP="007A7760">
            <w:pPr>
              <w:jc w:val="center"/>
              <w:rPr>
                <w:sz w:val="20"/>
                <w:lang w:eastAsia="en-US"/>
              </w:rPr>
            </w:pPr>
            <w:r w:rsidRPr="00D30F24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2E717BD3" w14:textId="77777777" w:rsidTr="00FA4474">
        <w:trPr>
          <w:trHeight w:val="164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B6C17" w14:textId="77777777" w:rsidR="00FA4474" w:rsidRPr="007C0CF3" w:rsidRDefault="00FA4474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C5A" w14:textId="77777777" w:rsidR="00FA4474" w:rsidRPr="00D30F24" w:rsidRDefault="00FA4474" w:rsidP="0017165A">
            <w:pPr>
              <w:numPr>
                <w:ilvl w:val="0"/>
                <w:numId w:val="151"/>
              </w:numPr>
              <w:suppressLineNumbers/>
              <w:overflowPunct/>
              <w:autoSpaceDE/>
              <w:adjustRightInd/>
              <w:ind w:left="191" w:hanging="142"/>
              <w:textAlignment w:val="baseline"/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</w:pPr>
            <w:proofErr w:type="spellStart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liczba</w:t>
            </w:r>
            <w:proofErr w:type="spellEnd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osób</w:t>
            </w:r>
            <w:proofErr w:type="spellEnd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wyrokiem</w:t>
            </w:r>
            <w:proofErr w:type="spellEnd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eksmisyjnym</w:t>
            </w:r>
            <w:proofErr w:type="spellEnd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- </w:t>
            </w:r>
            <w:r w:rsidR="00D30F24"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10</w:t>
            </w:r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rodzin</w:t>
            </w:r>
            <w:proofErr w:type="spellEnd"/>
          </w:p>
          <w:p w14:paraId="68E0F50C" w14:textId="77777777" w:rsidR="00FA4474" w:rsidRPr="003828C8" w:rsidRDefault="00FA4474" w:rsidP="0017165A">
            <w:pPr>
              <w:numPr>
                <w:ilvl w:val="0"/>
                <w:numId w:val="151"/>
              </w:numPr>
              <w:suppressLineNumbers/>
              <w:overflowPunct/>
              <w:autoSpaceDE/>
              <w:adjustRightInd/>
              <w:ind w:left="191" w:hanging="142"/>
              <w:textAlignment w:val="baseline"/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</w:pPr>
            <w:proofErr w:type="spellStart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liczba</w:t>
            </w:r>
            <w:proofErr w:type="spellEnd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osób</w:t>
            </w:r>
            <w:proofErr w:type="spellEnd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które</w:t>
            </w:r>
            <w:proofErr w:type="spellEnd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utraciły</w:t>
            </w:r>
            <w:proofErr w:type="spellEnd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dodatek</w:t>
            </w:r>
            <w:proofErr w:type="spellEnd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mieszkaniowy</w:t>
            </w:r>
            <w:proofErr w:type="spellEnd"/>
            <w:r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- 1</w:t>
            </w:r>
            <w:r w:rsidR="003828C8" w:rsidRPr="003828C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0 </w:t>
            </w:r>
          </w:p>
          <w:p w14:paraId="1925AAB9" w14:textId="77777777" w:rsidR="00FA4474" w:rsidRPr="00CD31BE" w:rsidRDefault="00FA4474" w:rsidP="0017165A">
            <w:pPr>
              <w:numPr>
                <w:ilvl w:val="0"/>
                <w:numId w:val="151"/>
              </w:numPr>
              <w:suppressLineNumbers/>
              <w:overflowPunct/>
              <w:autoSpaceDE/>
              <w:adjustRightInd/>
              <w:ind w:left="191" w:hanging="142"/>
              <w:textAlignment w:val="baseline"/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</w:pPr>
            <w:proofErr w:type="spellStart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liczba</w:t>
            </w:r>
            <w:proofErr w:type="spellEnd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osób</w:t>
            </w:r>
            <w:proofErr w:type="spellEnd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które</w:t>
            </w:r>
            <w:proofErr w:type="spellEnd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są</w:t>
            </w:r>
            <w:proofErr w:type="spellEnd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zagrożone</w:t>
            </w:r>
            <w:proofErr w:type="spellEnd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u</w:t>
            </w:r>
            <w:r w:rsidR="00D30F24"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tratą</w:t>
            </w:r>
            <w:proofErr w:type="spellEnd"/>
            <w:r w:rsidR="00D30F24"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D30F24"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dodatku</w:t>
            </w:r>
            <w:proofErr w:type="spellEnd"/>
            <w:r w:rsidR="00D30F24"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D30F24"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mieszkaniowego</w:t>
            </w:r>
            <w:proofErr w:type="spellEnd"/>
            <w:r w:rsidR="00D30F24" w:rsidRPr="00CD31BE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- 0</w:t>
            </w:r>
          </w:p>
          <w:p w14:paraId="55133B1F" w14:textId="77777777" w:rsidR="00705195" w:rsidRDefault="00FA4474" w:rsidP="00FA4474">
            <w:pPr>
              <w:numPr>
                <w:ilvl w:val="0"/>
                <w:numId w:val="151"/>
              </w:numPr>
              <w:suppressLineNumbers/>
              <w:overflowPunct/>
              <w:autoSpaceDE/>
              <w:adjustRightInd/>
              <w:ind w:left="191" w:hanging="142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</w:pP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liczba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działań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umożliwiających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utrzymanie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mieszkania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- 3 (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program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odpracowywania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zadłużenia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rozłożenie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zadłużenia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raty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ugoda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odroczenie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spłaty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zadłużenia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okres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1 </w:t>
            </w:r>
            <w:proofErr w:type="spellStart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roku</w:t>
            </w:r>
            <w:proofErr w:type="spellEnd"/>
            <w:r w:rsidRPr="00056AE8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)</w:t>
            </w:r>
            <w:r w:rsid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. </w:t>
            </w:r>
          </w:p>
          <w:p w14:paraId="5DCFEBC7" w14:textId="77777777" w:rsidR="00FA4474" w:rsidRPr="00056AE8" w:rsidRDefault="00D30F24" w:rsidP="00705195">
            <w:pPr>
              <w:suppressLineNumbers/>
              <w:overflowPunct/>
              <w:autoSpaceDE/>
              <w:adjustRightInd/>
              <w:ind w:left="191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W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roku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2022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zawarto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57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porozumień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na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spłatę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aległości</w:t>
            </w:r>
            <w:proofErr w:type="spellEnd"/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w </w:t>
            </w:r>
            <w:proofErr w:type="spellStart"/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ratach</w:t>
            </w:r>
            <w:proofErr w:type="spellEnd"/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zawarto</w:t>
            </w:r>
            <w:proofErr w:type="spellEnd"/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12 </w:t>
            </w:r>
            <w:proofErr w:type="spellStart"/>
            <w:r w:rsidR="00E12A79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u</w:t>
            </w:r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gód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dotyczących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spłaty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zalegości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w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okresie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 1 </w:t>
            </w:r>
            <w:proofErr w:type="spellStart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roku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.</w:t>
            </w:r>
          </w:p>
          <w:p w14:paraId="0C951121" w14:textId="77777777" w:rsidR="00FA4474" w:rsidRPr="00D30F24" w:rsidRDefault="00FA4474" w:rsidP="00705195">
            <w:pPr>
              <w:suppressAutoHyphens w:val="0"/>
              <w:ind w:left="149" w:hanging="149"/>
              <w:rPr>
                <w:sz w:val="20"/>
              </w:rPr>
            </w:pPr>
            <w:r w:rsidRPr="00D30F24">
              <w:rPr>
                <w:sz w:val="20"/>
              </w:rPr>
              <w:t xml:space="preserve"> - liczba osób, które skorzystały z program</w:t>
            </w:r>
            <w:r w:rsidR="00D30F24" w:rsidRPr="00D30F24">
              <w:rPr>
                <w:sz w:val="20"/>
              </w:rPr>
              <w:t xml:space="preserve">u odpracowywania zadłużenia </w:t>
            </w:r>
            <w:r w:rsidR="00705195">
              <w:rPr>
                <w:sz w:val="20"/>
              </w:rPr>
              <w:t>-</w:t>
            </w:r>
            <w:r w:rsidR="00D30F24" w:rsidRPr="00D30F24">
              <w:rPr>
                <w:sz w:val="20"/>
              </w:rPr>
              <w:t xml:space="preserve"> 0 (żaden z dłużników nie wyrazi</w:t>
            </w:r>
            <w:r w:rsidR="00705195">
              <w:rPr>
                <w:sz w:val="20"/>
              </w:rPr>
              <w:t>ł</w:t>
            </w:r>
            <w:r w:rsidR="00D30F24" w:rsidRPr="00D30F24">
              <w:rPr>
                <w:sz w:val="20"/>
              </w:rPr>
              <w:t xml:space="preserve">   chęci udziału w programie odpracowywania zadłużenia).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EAD" w14:textId="77777777" w:rsidR="00FA4474" w:rsidRPr="00D30F24" w:rsidRDefault="00FA4474" w:rsidP="00FA4474">
            <w:pPr>
              <w:suppressLineNumbers/>
              <w:overflowPunct/>
              <w:autoSpaceDE/>
              <w:adjustRightInd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</w:pPr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 xml:space="preserve">0,00 </w:t>
            </w:r>
            <w:proofErr w:type="spellStart"/>
            <w:r w:rsidRPr="00D30F24">
              <w:rPr>
                <w:rFonts w:eastAsia="Andale Sans UI" w:cs="Tahoma"/>
                <w:kern w:val="3"/>
                <w:sz w:val="20"/>
                <w:szCs w:val="24"/>
                <w:lang w:val="de-DE" w:eastAsia="ja-JP" w:bidi="fa-IR"/>
              </w:rPr>
              <w:t>zł</w:t>
            </w:r>
            <w:proofErr w:type="spellEnd"/>
          </w:p>
        </w:tc>
      </w:tr>
      <w:tr w:rsidR="007C0CF3" w:rsidRPr="007C0CF3" w14:paraId="5692CAEC" w14:textId="77777777" w:rsidTr="000A35BC">
        <w:trPr>
          <w:trHeight w:val="271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137C" w14:textId="77777777" w:rsidR="0058284D" w:rsidRPr="000D15F5" w:rsidRDefault="0058284D" w:rsidP="0017165A">
            <w:pPr>
              <w:jc w:val="both"/>
              <w:rPr>
                <w:sz w:val="20"/>
              </w:rPr>
            </w:pPr>
            <w:r w:rsidRPr="000D15F5">
              <w:rPr>
                <w:sz w:val="20"/>
              </w:rPr>
              <w:t>Działanie 5.1.2</w:t>
            </w:r>
          </w:p>
          <w:p w14:paraId="150060FA" w14:textId="77777777" w:rsidR="00601082" w:rsidRPr="007C0CF3" w:rsidRDefault="0058284D" w:rsidP="00216A0F">
            <w:pPr>
              <w:rPr>
                <w:color w:val="FF0000"/>
                <w:sz w:val="20"/>
                <w:lang w:eastAsia="en-US"/>
              </w:rPr>
            </w:pPr>
            <w:r w:rsidRPr="000D15F5">
              <w:rPr>
                <w:sz w:val="20"/>
              </w:rPr>
              <w:t>Podejmowanie działań edukacyjnych dla społeczności lokalnej na temat zjawiska bezdomności.</w:t>
            </w:r>
          </w:p>
        </w:tc>
        <w:tc>
          <w:tcPr>
            <w:tcW w:w="1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9523FF" w14:textId="77777777" w:rsidR="0058284D" w:rsidRPr="009720AE" w:rsidRDefault="0058284D" w:rsidP="00CA06B6">
            <w:pPr>
              <w:jc w:val="center"/>
              <w:rPr>
                <w:sz w:val="20"/>
                <w:lang w:eastAsia="en-US"/>
              </w:rPr>
            </w:pPr>
            <w:r w:rsidRPr="009720AE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5F083EB8" w14:textId="77777777" w:rsidTr="00FA4474">
        <w:trPr>
          <w:trHeight w:val="263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F9F0B" w14:textId="77777777" w:rsidR="00FA4474" w:rsidRPr="007C0CF3" w:rsidRDefault="00FA4474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4A2" w14:textId="77777777" w:rsidR="00FA4474" w:rsidRPr="007C0CF3" w:rsidRDefault="00FA4474" w:rsidP="00DB501B">
            <w:pPr>
              <w:widowControl/>
              <w:tabs>
                <w:tab w:val="left" w:pos="49"/>
              </w:tabs>
              <w:suppressAutoHyphens w:val="0"/>
              <w:overflowPunct/>
              <w:autoSpaceDE/>
              <w:autoSpaceDN/>
              <w:adjustRightInd/>
              <w:contextualSpacing/>
              <w:rPr>
                <w:color w:val="FF0000"/>
                <w:sz w:val="20"/>
                <w:lang w:eastAsia="ar-SA"/>
              </w:rPr>
            </w:pPr>
            <w:r w:rsidRPr="009720AE">
              <w:rPr>
                <w:sz w:val="20"/>
                <w:lang w:eastAsia="ar-SA"/>
              </w:rPr>
              <w:t>- liczba informacji na temat zjawiska bezdomności</w:t>
            </w:r>
            <w:r w:rsidRPr="007C0CF3">
              <w:rPr>
                <w:color w:val="FF0000"/>
                <w:sz w:val="20"/>
                <w:lang w:eastAsia="ar-SA"/>
              </w:rPr>
              <w:t xml:space="preserve"> </w:t>
            </w:r>
            <w:r w:rsidR="009720AE" w:rsidRPr="009720AE">
              <w:rPr>
                <w:sz w:val="20"/>
                <w:lang w:eastAsia="ar-SA"/>
              </w:rPr>
              <w:t>-</w:t>
            </w:r>
            <w:r w:rsidRPr="009720AE">
              <w:rPr>
                <w:sz w:val="20"/>
                <w:lang w:eastAsia="ar-SA"/>
              </w:rPr>
              <w:t xml:space="preserve"> </w:t>
            </w:r>
            <w:r w:rsidR="00BF0DB5">
              <w:rPr>
                <w:sz w:val="20"/>
                <w:lang w:eastAsia="ar-SA"/>
              </w:rPr>
              <w:t>5</w:t>
            </w:r>
          </w:p>
          <w:p w14:paraId="6C26DA4F" w14:textId="77777777" w:rsidR="00FA4474" w:rsidRPr="009720AE" w:rsidRDefault="00FA4474" w:rsidP="009720AE">
            <w:pPr>
              <w:jc w:val="both"/>
              <w:rPr>
                <w:sz w:val="20"/>
              </w:rPr>
            </w:pPr>
            <w:r w:rsidRPr="009720AE">
              <w:rPr>
                <w:sz w:val="20"/>
              </w:rPr>
              <w:t xml:space="preserve">- liczba form działań </w:t>
            </w:r>
            <w:r w:rsidR="00896BE9" w:rsidRPr="009720AE">
              <w:rPr>
                <w:sz w:val="20"/>
              </w:rPr>
              <w:t>-</w:t>
            </w:r>
            <w:r w:rsidRPr="009720AE">
              <w:rPr>
                <w:sz w:val="20"/>
              </w:rPr>
              <w:t xml:space="preserve"> </w:t>
            </w:r>
            <w:r w:rsidR="009720AE" w:rsidRPr="009720AE">
              <w:rPr>
                <w:sz w:val="20"/>
              </w:rPr>
              <w:t>4</w:t>
            </w:r>
            <w:r w:rsidR="00896BE9" w:rsidRPr="009720AE">
              <w:rPr>
                <w:sz w:val="20"/>
              </w:rPr>
              <w:t xml:space="preserve"> </w:t>
            </w:r>
            <w:r w:rsidRPr="009720AE">
              <w:rPr>
                <w:sz w:val="20"/>
              </w:rPr>
              <w:t xml:space="preserve">(ulotka, strona internetowa </w:t>
            </w:r>
            <w:hyperlink r:id="rId10" w:history="1">
              <w:r w:rsidRPr="009720AE">
                <w:rPr>
                  <w:rStyle w:val="Hipercze"/>
                  <w:color w:val="auto"/>
                  <w:sz w:val="20"/>
                </w:rPr>
                <w:t>www.mops.cieszyn.pl</w:t>
              </w:r>
            </w:hyperlink>
            <w:r w:rsidRPr="009720AE">
              <w:rPr>
                <w:sz w:val="20"/>
              </w:rPr>
              <w:t xml:space="preserve">, informacja na </w:t>
            </w:r>
            <w:proofErr w:type="spellStart"/>
            <w:r w:rsidRPr="009720AE">
              <w:rPr>
                <w:sz w:val="20"/>
              </w:rPr>
              <w:t>Facebook’u</w:t>
            </w:r>
            <w:proofErr w:type="spellEnd"/>
            <w:r w:rsidRPr="009720AE">
              <w:rPr>
                <w:sz w:val="20"/>
              </w:rPr>
              <w:t xml:space="preserve"> Stowarzyszenia Pomocy Wzajemnej „Być Razem”</w:t>
            </w:r>
            <w:r w:rsidR="009720AE" w:rsidRPr="009720AE">
              <w:rPr>
                <w:sz w:val="20"/>
              </w:rPr>
              <w:t>, realizacja zadania publicznego pod nazwą: „</w:t>
            </w:r>
            <w:r w:rsidR="00151493" w:rsidRPr="009720AE">
              <w:rPr>
                <w:sz w:val="20"/>
              </w:rPr>
              <w:t>Zupa na granicy</w:t>
            </w:r>
            <w:r w:rsidR="009720AE" w:rsidRPr="009720AE">
              <w:rPr>
                <w:sz w:val="20"/>
              </w:rPr>
              <w:t xml:space="preserve">”, w ramach którego dystrybuowano ulotki na temat możliwości pomocy osobom zagrożonym wykluczeniem społecznym </w:t>
            </w:r>
            <w:r w:rsidR="009720AE">
              <w:rPr>
                <w:sz w:val="20"/>
              </w:rPr>
              <w:t>-</w:t>
            </w:r>
            <w:r w:rsidR="009720AE" w:rsidRPr="009720AE">
              <w:rPr>
                <w:sz w:val="20"/>
              </w:rPr>
              <w:t xml:space="preserve"> liczba przekazanych ulotek: 100).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246" w14:textId="77777777" w:rsidR="00FA4474" w:rsidRPr="009720AE" w:rsidRDefault="00896BE9" w:rsidP="00896BE9">
            <w:pPr>
              <w:widowControl/>
              <w:tabs>
                <w:tab w:val="left" w:pos="49"/>
              </w:tabs>
              <w:suppressAutoHyphens w:val="0"/>
              <w:overflowPunct/>
              <w:autoSpaceDE/>
              <w:autoSpaceDN/>
              <w:adjustRightInd/>
              <w:contextualSpacing/>
              <w:jc w:val="center"/>
              <w:rPr>
                <w:sz w:val="20"/>
                <w:lang w:eastAsia="ar-SA"/>
              </w:rPr>
            </w:pPr>
            <w:r w:rsidRPr="009720AE">
              <w:rPr>
                <w:sz w:val="20"/>
                <w:lang w:eastAsia="ar-SA"/>
              </w:rPr>
              <w:t>0,00 zł</w:t>
            </w:r>
          </w:p>
        </w:tc>
      </w:tr>
      <w:tr w:rsidR="007C0CF3" w:rsidRPr="007C0CF3" w14:paraId="2C45EACF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A22" w14:textId="77777777" w:rsidR="00896BE9" w:rsidRPr="007C0CF3" w:rsidRDefault="00896BE9" w:rsidP="00CD3E4A">
            <w:pPr>
              <w:rPr>
                <w:b/>
                <w:color w:val="FF0000"/>
                <w:sz w:val="20"/>
                <w:lang w:eastAsia="en-US"/>
              </w:rPr>
            </w:pPr>
          </w:p>
          <w:p w14:paraId="71A0ACC4" w14:textId="77777777" w:rsidR="00896BE9" w:rsidRPr="002222A0" w:rsidRDefault="00896BE9" w:rsidP="0017165A">
            <w:pPr>
              <w:jc w:val="center"/>
              <w:rPr>
                <w:b/>
                <w:sz w:val="20"/>
              </w:rPr>
            </w:pPr>
            <w:r w:rsidRPr="002222A0">
              <w:rPr>
                <w:b/>
                <w:sz w:val="20"/>
              </w:rPr>
              <w:t>Cel szczegółowy 5.2.</w:t>
            </w:r>
          </w:p>
          <w:p w14:paraId="3C10C30E" w14:textId="77777777" w:rsidR="00896BE9" w:rsidRPr="002222A0" w:rsidRDefault="00896BE9" w:rsidP="0017165A">
            <w:pPr>
              <w:jc w:val="center"/>
              <w:rPr>
                <w:b/>
                <w:sz w:val="20"/>
              </w:rPr>
            </w:pPr>
            <w:r w:rsidRPr="002222A0">
              <w:rPr>
                <w:b/>
                <w:sz w:val="20"/>
              </w:rPr>
              <w:t>Ograniczanie zjawiska bezdomności, reintegracja społeczna i zawodowa.</w:t>
            </w:r>
          </w:p>
          <w:p w14:paraId="6A17C0A2" w14:textId="77777777" w:rsidR="00896BE9" w:rsidRPr="007C0CF3" w:rsidRDefault="00896BE9" w:rsidP="00CD3E4A">
            <w:pPr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7C0CF3" w:rsidRPr="007C0CF3" w14:paraId="5612BBC0" w14:textId="77777777" w:rsidTr="00896BE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684" w14:textId="77777777" w:rsidR="00FA4474" w:rsidRPr="002222A0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FC57C15" w14:textId="77777777" w:rsidR="00FA4474" w:rsidRPr="002222A0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22A0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26F" w14:textId="77777777" w:rsidR="00FA4474" w:rsidRPr="002222A0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8398917" w14:textId="77777777" w:rsidR="00FA4474" w:rsidRPr="002222A0" w:rsidRDefault="00FA4474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22A0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024D1D1D" w14:textId="77777777" w:rsidR="00FA4474" w:rsidRPr="002222A0" w:rsidRDefault="00FA4474" w:rsidP="00EE0A8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845" w14:textId="77777777" w:rsidR="00FA4474" w:rsidRPr="002222A0" w:rsidRDefault="00896BE9" w:rsidP="00896BE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222A0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30B3DCF0" w14:textId="77777777" w:rsidTr="000A35BC">
        <w:trPr>
          <w:trHeight w:val="20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988D2" w14:textId="77777777" w:rsidR="0058284D" w:rsidRPr="002222A0" w:rsidRDefault="0058284D" w:rsidP="0017165A">
            <w:pPr>
              <w:rPr>
                <w:sz w:val="20"/>
              </w:rPr>
            </w:pPr>
            <w:r w:rsidRPr="002222A0">
              <w:rPr>
                <w:sz w:val="20"/>
              </w:rPr>
              <w:t>Działanie 5.2.1</w:t>
            </w:r>
          </w:p>
          <w:p w14:paraId="13C2B27D" w14:textId="77777777" w:rsidR="0058284D" w:rsidRPr="007C0CF3" w:rsidRDefault="0058284D" w:rsidP="00896BE9">
            <w:pPr>
              <w:widowControl/>
              <w:tabs>
                <w:tab w:val="left" w:pos="-90"/>
              </w:tabs>
              <w:suppressAutoHyphens w:val="0"/>
              <w:overflowPunct/>
              <w:rPr>
                <w:color w:val="FF0000"/>
                <w:sz w:val="20"/>
                <w:lang w:eastAsia="en-US"/>
              </w:rPr>
            </w:pPr>
            <w:r w:rsidRPr="002222A0">
              <w:rPr>
                <w:sz w:val="20"/>
              </w:rPr>
              <w:lastRenderedPageBreak/>
              <w:t xml:space="preserve">Praca z osobami bezdomnymi </w:t>
            </w:r>
            <w:r w:rsidRPr="002222A0">
              <w:rPr>
                <w:sz w:val="20"/>
              </w:rPr>
              <w:br/>
              <w:t xml:space="preserve">w oparciu o różne formy pomocy, w tym m.in. o pracę streetworkerów </w:t>
            </w:r>
            <w:r w:rsidRPr="002222A0">
              <w:rPr>
                <w:sz w:val="20"/>
              </w:rPr>
              <w:br/>
              <w:t>w przestrzeni publicznej.</w:t>
            </w:r>
          </w:p>
        </w:tc>
        <w:tc>
          <w:tcPr>
            <w:tcW w:w="1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4622DA" w14:textId="77777777" w:rsidR="0058284D" w:rsidRPr="002222A0" w:rsidRDefault="0058284D" w:rsidP="00EE0A82">
            <w:pPr>
              <w:jc w:val="center"/>
              <w:rPr>
                <w:sz w:val="20"/>
                <w:lang w:eastAsia="en-US"/>
              </w:rPr>
            </w:pPr>
            <w:r w:rsidRPr="002222A0">
              <w:rPr>
                <w:sz w:val="20"/>
                <w:lang w:eastAsia="en-US"/>
              </w:rPr>
              <w:lastRenderedPageBreak/>
              <w:t>Miejski Ośrodek Pomocy Społecznej</w:t>
            </w:r>
          </w:p>
        </w:tc>
      </w:tr>
      <w:tr w:rsidR="007C0CF3" w:rsidRPr="007C0CF3" w14:paraId="20EF2DD1" w14:textId="77777777" w:rsidTr="00224F69">
        <w:trPr>
          <w:trHeight w:val="13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B18F" w14:textId="77777777" w:rsidR="00FA4474" w:rsidRPr="007C0CF3" w:rsidRDefault="00FA4474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00" w14:textId="77777777" w:rsidR="00FA4474" w:rsidRPr="00DA2AFD" w:rsidRDefault="00FA4474" w:rsidP="0017165A">
            <w:pPr>
              <w:widowControl/>
              <w:tabs>
                <w:tab w:val="left" w:pos="-90"/>
              </w:tabs>
              <w:suppressAutoHyphens w:val="0"/>
              <w:overflowPunct/>
              <w:autoSpaceDE/>
              <w:adjustRightInd/>
              <w:textAlignment w:val="baseline"/>
              <w:rPr>
                <w:sz w:val="20"/>
              </w:rPr>
            </w:pPr>
            <w:r w:rsidRPr="00DA2AFD">
              <w:rPr>
                <w:sz w:val="20"/>
              </w:rPr>
              <w:t>- liczba form pracy z osobami bezdomnymi - 2 (streetworking, praca socjalna)</w:t>
            </w:r>
          </w:p>
          <w:p w14:paraId="3401D92D" w14:textId="77777777" w:rsidR="00FA4474" w:rsidRPr="00DA2AFD" w:rsidRDefault="00FA4474" w:rsidP="00DA2AFD">
            <w:pPr>
              <w:widowControl/>
              <w:tabs>
                <w:tab w:val="left" w:pos="-90"/>
              </w:tabs>
              <w:suppressAutoHyphens w:val="0"/>
              <w:overflowPunct/>
              <w:autoSpaceDE/>
              <w:adjustRightInd/>
              <w:jc w:val="both"/>
              <w:textAlignment w:val="baseline"/>
              <w:rPr>
                <w:sz w:val="20"/>
              </w:rPr>
            </w:pPr>
            <w:r w:rsidRPr="00DA2AFD">
              <w:rPr>
                <w:sz w:val="20"/>
              </w:rPr>
              <w:t xml:space="preserve">- liczba osób, z którymi podjęto pracę </w:t>
            </w:r>
            <w:r w:rsidR="00DA2AFD" w:rsidRPr="00DA2AFD">
              <w:rPr>
                <w:sz w:val="20"/>
              </w:rPr>
              <w:t>-</w:t>
            </w:r>
            <w:r w:rsidRPr="00DA2AFD">
              <w:rPr>
                <w:sz w:val="20"/>
              </w:rPr>
              <w:t xml:space="preserve"> </w:t>
            </w:r>
            <w:r w:rsidR="00DA2AFD" w:rsidRPr="00DA2AFD">
              <w:rPr>
                <w:sz w:val="20"/>
              </w:rPr>
              <w:t>54 (w tym: 11 osób z terenu gminy Cieszyn, 43 osoby z innych gmin)</w:t>
            </w:r>
          </w:p>
          <w:p w14:paraId="45F55596" w14:textId="77777777" w:rsidR="00FA4474" w:rsidRPr="00DA2AFD" w:rsidRDefault="00FA4474" w:rsidP="0017165A">
            <w:pPr>
              <w:widowControl/>
              <w:tabs>
                <w:tab w:val="left" w:pos="-90"/>
              </w:tabs>
              <w:suppressAutoHyphens w:val="0"/>
              <w:overflowPunct/>
              <w:autoSpaceDE/>
              <w:adjustRightInd/>
              <w:textAlignment w:val="baseline"/>
              <w:rPr>
                <w:sz w:val="20"/>
              </w:rPr>
            </w:pPr>
            <w:r w:rsidRPr="00DA2AFD">
              <w:rPr>
                <w:sz w:val="20"/>
              </w:rPr>
              <w:t xml:space="preserve">- liczba osób bezdomnych w przestrzeni publicznej </w:t>
            </w:r>
            <w:r w:rsidR="0058284D" w:rsidRPr="00DA2AFD">
              <w:rPr>
                <w:sz w:val="20"/>
              </w:rPr>
              <w:t>-</w:t>
            </w:r>
            <w:r w:rsidRPr="00DA2AFD">
              <w:rPr>
                <w:sz w:val="20"/>
              </w:rPr>
              <w:t xml:space="preserve"> </w:t>
            </w:r>
            <w:r w:rsidR="0058284D" w:rsidRPr="00DA2AFD">
              <w:rPr>
                <w:sz w:val="20"/>
              </w:rPr>
              <w:t>ok. 2</w:t>
            </w:r>
            <w:r w:rsidR="00DA2AFD" w:rsidRPr="00DA2AFD">
              <w:rPr>
                <w:sz w:val="20"/>
              </w:rPr>
              <w:t>0</w:t>
            </w:r>
          </w:p>
          <w:p w14:paraId="6FE124D8" w14:textId="77777777" w:rsidR="00FA4474" w:rsidRPr="007C0CF3" w:rsidRDefault="00FA4474" w:rsidP="00DA2AFD">
            <w:pPr>
              <w:suppressAutoHyphens w:val="0"/>
              <w:jc w:val="both"/>
              <w:rPr>
                <w:color w:val="FF0000"/>
                <w:sz w:val="20"/>
              </w:rPr>
            </w:pPr>
            <w:r w:rsidRPr="00DA2AFD">
              <w:rPr>
                <w:sz w:val="20"/>
              </w:rPr>
              <w:t xml:space="preserve">- liczba osób korzystających z noclegowni </w:t>
            </w:r>
            <w:r w:rsidR="00DA2AFD" w:rsidRPr="00DA2AFD">
              <w:rPr>
                <w:sz w:val="20"/>
              </w:rPr>
              <w:t>-</w:t>
            </w:r>
            <w:r w:rsidRPr="00DA2AFD">
              <w:rPr>
                <w:sz w:val="20"/>
              </w:rPr>
              <w:t xml:space="preserve"> </w:t>
            </w:r>
            <w:r w:rsidR="00224F69">
              <w:rPr>
                <w:sz w:val="20"/>
              </w:rPr>
              <w:t>130 (w tym 4</w:t>
            </w:r>
            <w:r w:rsidR="00DA2AFD" w:rsidRPr="00DA2AFD">
              <w:rPr>
                <w:sz w:val="20"/>
              </w:rPr>
              <w:t>0 osób z terenu gminy Cieszyn, 90 osób z innych gmin)</w:t>
            </w:r>
            <w:r w:rsidR="00224F69">
              <w:rPr>
                <w:sz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C01" w14:textId="77777777" w:rsidR="00FA4474" w:rsidRPr="002222A0" w:rsidRDefault="002222A0" w:rsidP="00163F3C">
            <w:pPr>
              <w:widowControl/>
              <w:tabs>
                <w:tab w:val="left" w:pos="-90"/>
              </w:tabs>
              <w:suppressAutoHyphens w:val="0"/>
              <w:overflowPunct/>
              <w:autoSpaceDE/>
              <w:adjustRightInd/>
              <w:jc w:val="center"/>
              <w:textAlignment w:val="baseline"/>
              <w:rPr>
                <w:sz w:val="20"/>
              </w:rPr>
            </w:pPr>
            <w:r w:rsidRPr="002222A0">
              <w:rPr>
                <w:sz w:val="20"/>
              </w:rPr>
              <w:t>230.000</w:t>
            </w:r>
            <w:r w:rsidR="00163F3C" w:rsidRPr="002222A0">
              <w:rPr>
                <w:sz w:val="20"/>
              </w:rPr>
              <w:t>,00 zł</w:t>
            </w:r>
          </w:p>
        </w:tc>
      </w:tr>
      <w:tr w:rsidR="007C0CF3" w:rsidRPr="007C0CF3" w14:paraId="4CBBDA4E" w14:textId="77777777" w:rsidTr="000A35BC">
        <w:trPr>
          <w:trHeight w:val="20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D8165" w14:textId="77777777" w:rsidR="0058284D" w:rsidRPr="002222A0" w:rsidRDefault="0058284D" w:rsidP="0017165A">
            <w:pPr>
              <w:widowControl/>
              <w:suppressAutoHyphens w:val="0"/>
              <w:overflowPunct/>
              <w:rPr>
                <w:rFonts w:eastAsia="Calibri"/>
                <w:sz w:val="20"/>
              </w:rPr>
            </w:pPr>
            <w:r w:rsidRPr="002222A0">
              <w:rPr>
                <w:rFonts w:eastAsia="Calibri"/>
                <w:sz w:val="20"/>
              </w:rPr>
              <w:t>Działanie 5.2.2.</w:t>
            </w:r>
          </w:p>
          <w:p w14:paraId="0B19CAB3" w14:textId="77777777" w:rsidR="0058284D" w:rsidRPr="007C0CF3" w:rsidRDefault="0058284D" w:rsidP="0017165A">
            <w:pPr>
              <w:rPr>
                <w:color w:val="FF0000"/>
                <w:sz w:val="20"/>
                <w:lang w:eastAsia="en-US"/>
              </w:rPr>
            </w:pPr>
            <w:r w:rsidRPr="002222A0">
              <w:rPr>
                <w:rFonts w:eastAsia="Calibri"/>
                <w:bCs/>
                <w:sz w:val="20"/>
              </w:rPr>
              <w:t>Interdyscyplinarna współpraca służb  na rzecz osób bezdomnych.</w:t>
            </w:r>
          </w:p>
        </w:tc>
        <w:tc>
          <w:tcPr>
            <w:tcW w:w="1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81E1AE" w14:textId="77777777" w:rsidR="0058284D" w:rsidRPr="00CD31BE" w:rsidRDefault="0058284D" w:rsidP="00592D20">
            <w:pPr>
              <w:jc w:val="center"/>
              <w:rPr>
                <w:sz w:val="20"/>
                <w:lang w:eastAsia="en-US"/>
              </w:rPr>
            </w:pPr>
            <w:r w:rsidRPr="00CD31BE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41ABD9F8" w14:textId="77777777" w:rsidTr="00FA4474">
        <w:trPr>
          <w:trHeight w:val="234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2B32F" w14:textId="77777777" w:rsidR="00FA4474" w:rsidRPr="007C0CF3" w:rsidRDefault="00FA4474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B8A" w14:textId="77777777" w:rsidR="00FA4474" w:rsidRPr="006A7009" w:rsidRDefault="00FA4474" w:rsidP="006A7009">
            <w:pPr>
              <w:widowControl/>
              <w:tabs>
                <w:tab w:val="left" w:pos="-90"/>
              </w:tabs>
              <w:suppressAutoHyphens w:val="0"/>
              <w:overflowPunct/>
              <w:jc w:val="both"/>
              <w:rPr>
                <w:sz w:val="20"/>
              </w:rPr>
            </w:pPr>
            <w:r w:rsidRPr="006A7009">
              <w:rPr>
                <w:sz w:val="20"/>
              </w:rPr>
              <w:t xml:space="preserve">- liczba podmiotów, w tym  gmin podejmujących współpracę na rzecz osób bezdomnych </w:t>
            </w:r>
            <w:r w:rsidR="00B160D4" w:rsidRPr="006A7009">
              <w:rPr>
                <w:sz w:val="20"/>
              </w:rPr>
              <w:t>-</w:t>
            </w:r>
            <w:r w:rsidR="0058284D" w:rsidRPr="006A7009">
              <w:rPr>
                <w:sz w:val="20"/>
              </w:rPr>
              <w:t xml:space="preserve"> </w:t>
            </w:r>
            <w:r w:rsidR="00AA6926">
              <w:rPr>
                <w:sz w:val="20"/>
              </w:rPr>
              <w:t>3</w:t>
            </w:r>
            <w:r w:rsidR="002A4DF7">
              <w:rPr>
                <w:sz w:val="20"/>
              </w:rPr>
              <w:t>1</w:t>
            </w:r>
            <w:r w:rsidR="00F91A44" w:rsidRPr="006A7009">
              <w:rPr>
                <w:sz w:val="20"/>
              </w:rPr>
              <w:t xml:space="preserve"> (S</w:t>
            </w:r>
            <w:r w:rsidR="00601082" w:rsidRPr="006A7009">
              <w:rPr>
                <w:sz w:val="20"/>
              </w:rPr>
              <w:t xml:space="preserve">traż </w:t>
            </w:r>
            <w:r w:rsidR="00F91A44" w:rsidRPr="006A7009">
              <w:rPr>
                <w:sz w:val="20"/>
              </w:rPr>
              <w:t>M</w:t>
            </w:r>
            <w:r w:rsidR="00601082" w:rsidRPr="006A7009">
              <w:rPr>
                <w:sz w:val="20"/>
              </w:rPr>
              <w:t>iejska</w:t>
            </w:r>
            <w:r w:rsidR="00F91A44" w:rsidRPr="006A7009">
              <w:rPr>
                <w:sz w:val="20"/>
              </w:rPr>
              <w:t>, Polski Komitet Pomocy Społecznej Śląski Zarząd Wojewódzki w Katowicach, K</w:t>
            </w:r>
            <w:r w:rsidR="00601082" w:rsidRPr="006A7009">
              <w:rPr>
                <w:sz w:val="20"/>
              </w:rPr>
              <w:t xml:space="preserve">omenda </w:t>
            </w:r>
            <w:r w:rsidR="00F91A44" w:rsidRPr="006A7009">
              <w:rPr>
                <w:sz w:val="20"/>
              </w:rPr>
              <w:t>P</w:t>
            </w:r>
            <w:r w:rsidR="00601082" w:rsidRPr="006A7009">
              <w:rPr>
                <w:sz w:val="20"/>
              </w:rPr>
              <w:t xml:space="preserve">owiatowa </w:t>
            </w:r>
            <w:r w:rsidR="00F91A44" w:rsidRPr="006A7009">
              <w:rPr>
                <w:sz w:val="20"/>
              </w:rPr>
              <w:t>P</w:t>
            </w:r>
            <w:r w:rsidR="00601082" w:rsidRPr="006A7009">
              <w:rPr>
                <w:sz w:val="20"/>
              </w:rPr>
              <w:t>olicji w Cieszynie</w:t>
            </w:r>
            <w:r w:rsidR="00F91A44" w:rsidRPr="006A7009">
              <w:rPr>
                <w:sz w:val="20"/>
              </w:rPr>
              <w:t xml:space="preserve">, MOPS, służba zdrowia, Stowarzyszenie </w:t>
            </w:r>
            <w:r w:rsidR="006A7009" w:rsidRPr="006A7009">
              <w:rPr>
                <w:sz w:val="20"/>
              </w:rPr>
              <w:t>Pomocy Wzajemnej „Być Razem”,</w:t>
            </w:r>
            <w:r w:rsidR="00224F69">
              <w:t xml:space="preserve"> </w:t>
            </w:r>
            <w:r w:rsidR="00224F69">
              <w:rPr>
                <w:sz w:val="20"/>
              </w:rPr>
              <w:t>Fundacja</w:t>
            </w:r>
            <w:r w:rsidR="00224F69" w:rsidRPr="00224F69">
              <w:rPr>
                <w:sz w:val="20"/>
              </w:rPr>
              <w:t xml:space="preserve"> Rozwoju Przedsiębiorczości Społecznej „Być Razem</w:t>
            </w:r>
            <w:r w:rsidR="00224F69">
              <w:rPr>
                <w:sz w:val="20"/>
              </w:rPr>
              <w:t>”,</w:t>
            </w:r>
            <w:r w:rsidR="006A7009" w:rsidRPr="006A7009">
              <w:rPr>
                <w:sz w:val="20"/>
              </w:rPr>
              <w:t xml:space="preserve"> 18</w:t>
            </w:r>
            <w:r w:rsidR="00F91A44" w:rsidRPr="006A7009">
              <w:rPr>
                <w:sz w:val="20"/>
              </w:rPr>
              <w:t xml:space="preserve"> gmin</w:t>
            </w:r>
            <w:r w:rsidR="006A7009">
              <w:rPr>
                <w:sz w:val="20"/>
              </w:rPr>
              <w:t xml:space="preserve">, Zakon Braci Mniejszych - Franciszkanów, Parafia św. Marii Magdaleny, Parafia Ewangelicko-Augsburska - koordynacja „Cieszyńskich lodówek”, współpraca z Wydziałem Służb Socjalnych Urzędu Miejskiego w Czeskim Cieszynie, </w:t>
            </w:r>
            <w:r w:rsidR="006A7009" w:rsidRPr="006A7009">
              <w:rPr>
                <w:sz w:val="20"/>
              </w:rPr>
              <w:t>współpraca z Diakonią Śląską w Czeskim Cieszynie</w:t>
            </w:r>
            <w:r w:rsidR="006A7009">
              <w:rPr>
                <w:sz w:val="20"/>
              </w:rPr>
              <w:t xml:space="preserve"> </w:t>
            </w:r>
            <w:r w:rsidR="00224F69">
              <w:rPr>
                <w:sz w:val="20"/>
              </w:rPr>
              <w:t>-</w:t>
            </w:r>
            <w:r w:rsidR="006A7009">
              <w:rPr>
                <w:sz w:val="20"/>
              </w:rPr>
              <w:t xml:space="preserve"> noclegownia</w:t>
            </w:r>
            <w:r w:rsidR="00224F69">
              <w:rPr>
                <w:sz w:val="20"/>
              </w:rPr>
              <w:t>.</w:t>
            </w:r>
            <w:r w:rsidR="00AA6926">
              <w:t xml:space="preserve"> </w:t>
            </w:r>
            <w:r w:rsidR="00AA6926" w:rsidRPr="00AA6926">
              <w:rPr>
                <w:sz w:val="20"/>
              </w:rPr>
              <w:t xml:space="preserve">MOPS współpracował </w:t>
            </w:r>
            <w:r w:rsidR="00224F69">
              <w:rPr>
                <w:sz w:val="20"/>
              </w:rPr>
              <w:br/>
            </w:r>
            <w:r w:rsidR="00AA6926" w:rsidRPr="00AA6926">
              <w:rPr>
                <w:sz w:val="20"/>
              </w:rPr>
              <w:t>z Fundacją Rozwoju Przedsiębiorczości Społecznej „Być Razem”, kierując do projektu „Lepszy Ty” osoby zagrożone wykluczeniem i wykluczone społecznie, w szczególności osoby niepełnosprawne</w:t>
            </w:r>
            <w:r w:rsidR="00F91A44" w:rsidRPr="006A7009">
              <w:rPr>
                <w:sz w:val="20"/>
              </w:rPr>
              <w:t xml:space="preserve">). </w:t>
            </w:r>
          </w:p>
          <w:p w14:paraId="71A8E253" w14:textId="77777777" w:rsidR="00FA4474" w:rsidRPr="006A7009" w:rsidRDefault="006A7009" w:rsidP="0017165A">
            <w:pPr>
              <w:widowControl/>
              <w:tabs>
                <w:tab w:val="left" w:pos="-90"/>
              </w:tabs>
              <w:suppressAutoHyphens w:val="0"/>
              <w:overflowPunct/>
              <w:rPr>
                <w:sz w:val="20"/>
              </w:rPr>
            </w:pPr>
            <w:r w:rsidRPr="006A7009">
              <w:rPr>
                <w:sz w:val="20"/>
              </w:rPr>
              <w:t xml:space="preserve">- liczba spotkań - </w:t>
            </w:r>
            <w:r>
              <w:rPr>
                <w:sz w:val="20"/>
              </w:rPr>
              <w:t>3</w:t>
            </w:r>
          </w:p>
          <w:p w14:paraId="76FF7825" w14:textId="77777777" w:rsidR="00FA4474" w:rsidRPr="007C0CF3" w:rsidRDefault="00FA4474" w:rsidP="0017165A">
            <w:pPr>
              <w:suppressAutoHyphens w:val="0"/>
              <w:jc w:val="both"/>
              <w:rPr>
                <w:color w:val="FF0000"/>
                <w:sz w:val="20"/>
              </w:rPr>
            </w:pPr>
            <w:r w:rsidRPr="006A7009">
              <w:rPr>
                <w:bCs/>
                <w:sz w:val="20"/>
              </w:rPr>
              <w:t>- liczba form działań - 3 (Program Operacyjny Pomocy Żywnościowej FEAD, schronienie, sprawdzanie miejsc pobytu osób bezdomnych w przestrzeni publicznej z</w:t>
            </w:r>
            <w:r w:rsidR="00472ADE" w:rsidRPr="006A7009">
              <w:rPr>
                <w:bCs/>
                <w:sz w:val="20"/>
              </w:rPr>
              <w:t>e</w:t>
            </w:r>
            <w:r w:rsidRPr="006A7009">
              <w:rPr>
                <w:bCs/>
                <w:sz w:val="20"/>
              </w:rPr>
              <w:t xml:space="preserve"> S</w:t>
            </w:r>
            <w:r w:rsidR="00472ADE" w:rsidRPr="006A7009">
              <w:rPr>
                <w:bCs/>
                <w:sz w:val="20"/>
              </w:rPr>
              <w:t xml:space="preserve">trażą </w:t>
            </w:r>
            <w:r w:rsidRPr="006A7009">
              <w:rPr>
                <w:bCs/>
                <w:sz w:val="20"/>
              </w:rPr>
              <w:t>M</w:t>
            </w:r>
            <w:r w:rsidR="00472ADE" w:rsidRPr="006A7009">
              <w:rPr>
                <w:bCs/>
                <w:sz w:val="20"/>
              </w:rPr>
              <w:t>iejską</w:t>
            </w:r>
            <w:r w:rsidRPr="006A7009">
              <w:rPr>
                <w:bCs/>
                <w:sz w:val="20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628" w14:textId="77777777" w:rsidR="00FA4474" w:rsidRPr="002222A0" w:rsidRDefault="002222A0" w:rsidP="00601082">
            <w:pPr>
              <w:widowControl/>
              <w:tabs>
                <w:tab w:val="left" w:pos="-90"/>
              </w:tabs>
              <w:suppressAutoHyphens w:val="0"/>
              <w:overflowPunct/>
              <w:jc w:val="center"/>
              <w:rPr>
                <w:sz w:val="20"/>
              </w:rPr>
            </w:pPr>
            <w:r w:rsidRPr="002222A0">
              <w:rPr>
                <w:sz w:val="20"/>
              </w:rPr>
              <w:t>342.457,38</w:t>
            </w:r>
            <w:r w:rsidR="00601082" w:rsidRPr="002222A0">
              <w:rPr>
                <w:sz w:val="20"/>
              </w:rPr>
              <w:t xml:space="preserve"> zł</w:t>
            </w:r>
          </w:p>
        </w:tc>
      </w:tr>
      <w:tr w:rsidR="007C0CF3" w:rsidRPr="007C0CF3" w14:paraId="0269CCD8" w14:textId="77777777" w:rsidTr="000A35BC">
        <w:trPr>
          <w:trHeight w:val="17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5C5F9" w14:textId="77777777" w:rsidR="0058284D" w:rsidRPr="000D15F5" w:rsidRDefault="0058284D" w:rsidP="0017165A">
            <w:pPr>
              <w:widowControl/>
              <w:suppressAutoHyphens w:val="0"/>
              <w:overflowPunct/>
              <w:rPr>
                <w:rFonts w:eastAsia="Calibri"/>
                <w:sz w:val="20"/>
              </w:rPr>
            </w:pPr>
            <w:r w:rsidRPr="000D15F5">
              <w:rPr>
                <w:rFonts w:eastAsia="Calibri"/>
                <w:sz w:val="20"/>
              </w:rPr>
              <w:t>Działanie 5.2.3.</w:t>
            </w:r>
          </w:p>
          <w:p w14:paraId="3C18DB37" w14:textId="77777777" w:rsidR="0058284D" w:rsidRPr="007C0CF3" w:rsidRDefault="0058284D" w:rsidP="0017165A">
            <w:pPr>
              <w:rPr>
                <w:color w:val="FF0000"/>
                <w:sz w:val="20"/>
                <w:lang w:eastAsia="en-US"/>
              </w:rPr>
            </w:pPr>
            <w:r w:rsidRPr="000D15F5">
              <w:rPr>
                <w:rFonts w:eastAsia="Calibri"/>
                <w:bCs/>
                <w:sz w:val="20"/>
              </w:rPr>
              <w:t>Promowanie modelowych rozwiązań w zakresie wychodzenia z bezdomności (wizyty studyjne, wspólne inicjatywy, współpraca transgraniczna).</w:t>
            </w:r>
          </w:p>
        </w:tc>
        <w:tc>
          <w:tcPr>
            <w:tcW w:w="1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9EAD44" w14:textId="77777777" w:rsidR="0058284D" w:rsidRPr="00E343CB" w:rsidRDefault="0058284D" w:rsidP="006C5BD8">
            <w:pPr>
              <w:jc w:val="center"/>
              <w:rPr>
                <w:sz w:val="20"/>
                <w:lang w:eastAsia="en-US"/>
              </w:rPr>
            </w:pPr>
            <w:r w:rsidRPr="00E343CB">
              <w:rPr>
                <w:sz w:val="20"/>
                <w:lang w:eastAsia="en-US"/>
              </w:rPr>
              <w:t>Miejski Ośrodek Pomocy Społecznej</w:t>
            </w:r>
          </w:p>
        </w:tc>
      </w:tr>
      <w:tr w:rsidR="00FA4474" w:rsidRPr="007C0CF3" w14:paraId="3336F045" w14:textId="77777777" w:rsidTr="00FA4474">
        <w:trPr>
          <w:trHeight w:val="114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245B" w14:textId="77777777" w:rsidR="00FA4474" w:rsidRPr="007C0CF3" w:rsidRDefault="00FA4474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F24" w14:textId="77777777" w:rsidR="00FA4474" w:rsidRPr="00E343CB" w:rsidRDefault="00FA4474" w:rsidP="009C482C">
            <w:pPr>
              <w:widowControl/>
              <w:tabs>
                <w:tab w:val="left" w:pos="-90"/>
              </w:tabs>
              <w:suppressAutoHyphens w:val="0"/>
              <w:overflowPunct/>
              <w:jc w:val="both"/>
              <w:rPr>
                <w:sz w:val="20"/>
              </w:rPr>
            </w:pPr>
            <w:r w:rsidRPr="00E343CB">
              <w:rPr>
                <w:sz w:val="20"/>
              </w:rPr>
              <w:t xml:space="preserve">- liczba wspólnych działań - </w:t>
            </w:r>
            <w:r w:rsidR="00E343CB" w:rsidRPr="00E343CB">
              <w:rPr>
                <w:sz w:val="20"/>
              </w:rPr>
              <w:t>3</w:t>
            </w:r>
            <w:r w:rsidRPr="00E343CB">
              <w:rPr>
                <w:sz w:val="20"/>
              </w:rPr>
              <w:t xml:space="preserve"> (współpraca z </w:t>
            </w:r>
            <w:r w:rsidR="006A7009" w:rsidRPr="006A7009">
              <w:rPr>
                <w:sz w:val="20"/>
              </w:rPr>
              <w:t>Wydziałem Służb Socjalnych Urzędu Miejskiego w Czeskim Cieszynie</w:t>
            </w:r>
            <w:r w:rsidRPr="00E343CB">
              <w:rPr>
                <w:sz w:val="20"/>
              </w:rPr>
              <w:t>,</w:t>
            </w:r>
            <w:r w:rsidR="006A7009">
              <w:rPr>
                <w:sz w:val="20"/>
              </w:rPr>
              <w:t xml:space="preserve"> </w:t>
            </w:r>
            <w:r w:rsidRPr="00E343CB">
              <w:rPr>
                <w:sz w:val="20"/>
              </w:rPr>
              <w:t>współpraca z Diakonią Śląską w Czeskim Cieszynie</w:t>
            </w:r>
            <w:r w:rsidR="00E343CB" w:rsidRPr="00E343CB">
              <w:rPr>
                <w:sz w:val="20"/>
              </w:rPr>
              <w:t>, zlecenie realizacji zadania publicznego pod nazwą: „Zupa na granicy” Stowarzyszeniu Pomocy Wzajemnej „Być Razem”</w:t>
            </w:r>
            <w:r w:rsidRPr="00E343CB">
              <w:rPr>
                <w:sz w:val="20"/>
              </w:rPr>
              <w:t>).</w:t>
            </w:r>
            <w:r w:rsidR="000D15F5" w:rsidRPr="00E343CB">
              <w:rPr>
                <w:sz w:val="20"/>
              </w:rPr>
              <w:t xml:space="preserve"> </w:t>
            </w:r>
          </w:p>
          <w:p w14:paraId="44416EE1" w14:textId="77777777" w:rsidR="00FA4474" w:rsidRPr="00661196" w:rsidRDefault="00FA4474" w:rsidP="0017165A">
            <w:pPr>
              <w:widowControl/>
              <w:tabs>
                <w:tab w:val="left" w:pos="-90"/>
              </w:tabs>
              <w:suppressAutoHyphens w:val="0"/>
              <w:overflowPunct/>
              <w:rPr>
                <w:sz w:val="20"/>
              </w:rPr>
            </w:pPr>
            <w:r w:rsidRPr="00661196">
              <w:rPr>
                <w:sz w:val="20"/>
              </w:rPr>
              <w:t>- liczba wizyt studyjnych - 0</w:t>
            </w:r>
          </w:p>
          <w:p w14:paraId="1D478FAC" w14:textId="77777777" w:rsidR="00FA4474" w:rsidRPr="007C0CF3" w:rsidRDefault="00FA4474" w:rsidP="00AA6926">
            <w:pPr>
              <w:suppressAutoHyphens w:val="0"/>
              <w:jc w:val="both"/>
              <w:rPr>
                <w:color w:val="FF0000"/>
                <w:sz w:val="20"/>
              </w:rPr>
            </w:pPr>
            <w:r w:rsidRPr="00661196">
              <w:rPr>
                <w:bCs/>
                <w:sz w:val="20"/>
              </w:rPr>
              <w:t xml:space="preserve">- liczba spotkań </w:t>
            </w:r>
            <w:r w:rsidR="003C5B06" w:rsidRPr="00661196">
              <w:rPr>
                <w:bCs/>
                <w:sz w:val="20"/>
              </w:rPr>
              <w:t>-</w:t>
            </w:r>
            <w:r w:rsidRPr="00661196">
              <w:rPr>
                <w:bCs/>
                <w:sz w:val="20"/>
              </w:rPr>
              <w:t xml:space="preserve"> </w:t>
            </w:r>
            <w:r w:rsidR="00AA6926">
              <w:rPr>
                <w:bCs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C78" w14:textId="77777777" w:rsidR="00FA4474" w:rsidRPr="00E343CB" w:rsidRDefault="000D15F5" w:rsidP="00163F3C">
            <w:pPr>
              <w:widowControl/>
              <w:tabs>
                <w:tab w:val="left" w:pos="-90"/>
              </w:tabs>
              <w:suppressAutoHyphens w:val="0"/>
              <w:overflowPunct/>
              <w:jc w:val="center"/>
              <w:rPr>
                <w:sz w:val="20"/>
              </w:rPr>
            </w:pPr>
            <w:r w:rsidRPr="00E343CB">
              <w:rPr>
                <w:sz w:val="20"/>
              </w:rPr>
              <w:t>1.200</w:t>
            </w:r>
            <w:r w:rsidR="00163F3C" w:rsidRPr="00E343CB">
              <w:rPr>
                <w:sz w:val="20"/>
              </w:rPr>
              <w:t>,00 zł</w:t>
            </w:r>
          </w:p>
        </w:tc>
      </w:tr>
    </w:tbl>
    <w:p w14:paraId="5DAC5763" w14:textId="77777777" w:rsidR="00D50930" w:rsidRPr="007C0CF3" w:rsidRDefault="00D50930" w:rsidP="00D50930">
      <w:pPr>
        <w:rPr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3"/>
        <w:gridCol w:w="8895"/>
        <w:gridCol w:w="3261"/>
      </w:tblGrid>
      <w:tr w:rsidR="007C0CF3" w:rsidRPr="007C0CF3" w14:paraId="7C41EC3D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A16661" w14:textId="77777777" w:rsidR="00472ADE" w:rsidRPr="000D15F5" w:rsidRDefault="00472ADE" w:rsidP="006A173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D15F5">
              <w:rPr>
                <w:b/>
                <w:sz w:val="20"/>
                <w:lang w:eastAsia="en-US"/>
              </w:rPr>
              <w:br/>
            </w:r>
            <w:r w:rsidRPr="000D15F5">
              <w:rPr>
                <w:b/>
                <w:sz w:val="20"/>
              </w:rPr>
              <w:t>Cel strategiczny 6.</w:t>
            </w:r>
          </w:p>
          <w:p w14:paraId="45E162EA" w14:textId="77777777" w:rsidR="00472ADE" w:rsidRPr="000D15F5" w:rsidRDefault="00472ADE" w:rsidP="006A173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D15F5">
              <w:rPr>
                <w:b/>
                <w:sz w:val="20"/>
              </w:rPr>
              <w:t>Wzmacnianie systemu przeciwdziałania uzależnieniom i przemocy w rodzinie na terenie gminy Cieszyn.</w:t>
            </w:r>
          </w:p>
          <w:p w14:paraId="729C9661" w14:textId="77777777" w:rsidR="00472ADE" w:rsidRPr="000D15F5" w:rsidRDefault="00472ADE" w:rsidP="006A1730">
            <w:pPr>
              <w:tabs>
                <w:tab w:val="left" w:pos="284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7C0CF3" w:rsidRPr="007C0CF3" w14:paraId="6A0FDFE5" w14:textId="77777777" w:rsidTr="00472AD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AAC" w14:textId="77777777" w:rsidR="00472ADE" w:rsidRPr="000D15F5" w:rsidRDefault="00472ADE" w:rsidP="00CD3E4A">
            <w:pPr>
              <w:rPr>
                <w:b/>
                <w:sz w:val="20"/>
                <w:lang w:eastAsia="en-US"/>
              </w:rPr>
            </w:pPr>
          </w:p>
          <w:p w14:paraId="09A1AB5D" w14:textId="77777777" w:rsidR="00472ADE" w:rsidRPr="000D15F5" w:rsidRDefault="00472ADE" w:rsidP="006A1730">
            <w:pPr>
              <w:jc w:val="center"/>
              <w:rPr>
                <w:b/>
                <w:sz w:val="20"/>
              </w:rPr>
            </w:pPr>
            <w:r w:rsidRPr="000D15F5">
              <w:rPr>
                <w:b/>
                <w:sz w:val="20"/>
              </w:rPr>
              <w:t>Cel szczegółowy 6.1.</w:t>
            </w:r>
          </w:p>
          <w:p w14:paraId="1A37CF14" w14:textId="77777777" w:rsidR="00472ADE" w:rsidRPr="000D15F5" w:rsidRDefault="00472ADE" w:rsidP="00163F3C">
            <w:pPr>
              <w:jc w:val="center"/>
              <w:rPr>
                <w:b/>
                <w:sz w:val="20"/>
                <w:lang w:eastAsia="en-US"/>
              </w:rPr>
            </w:pPr>
            <w:r w:rsidRPr="000D15F5">
              <w:rPr>
                <w:b/>
                <w:sz w:val="20"/>
              </w:rPr>
              <w:t>Zwiększenie świadomości społecznej i poziomu wiedzy na temat uzależnień i przemocy.</w:t>
            </w:r>
          </w:p>
        </w:tc>
      </w:tr>
      <w:tr w:rsidR="007C0CF3" w:rsidRPr="007C0CF3" w14:paraId="6A00AF4D" w14:textId="77777777" w:rsidTr="00472ADE">
        <w:trPr>
          <w:trHeight w:val="4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5C7" w14:textId="77777777" w:rsidR="00472ADE" w:rsidRPr="000D15F5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E3AF195" w14:textId="77777777" w:rsidR="00472ADE" w:rsidRPr="000D15F5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15F5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893" w14:textId="77777777" w:rsidR="00472ADE" w:rsidRPr="000D15F5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E7F91E7" w14:textId="77777777" w:rsidR="00472ADE" w:rsidRPr="000D15F5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15F5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7F0D3516" w14:textId="77777777" w:rsidR="00472ADE" w:rsidRPr="000D15F5" w:rsidRDefault="00472ADE" w:rsidP="009C5AE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9C08" w14:textId="77777777" w:rsidR="00472ADE" w:rsidRPr="000D15F5" w:rsidRDefault="00472ADE" w:rsidP="00472A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15F5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1175FB24" w14:textId="77777777" w:rsidTr="000A35BC">
        <w:trPr>
          <w:trHeight w:val="18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195B" w14:textId="77777777" w:rsidR="0058284D" w:rsidRPr="000D15F5" w:rsidRDefault="0058284D" w:rsidP="006A1730">
            <w:pPr>
              <w:rPr>
                <w:sz w:val="20"/>
              </w:rPr>
            </w:pPr>
            <w:r w:rsidRPr="000D15F5">
              <w:rPr>
                <w:sz w:val="20"/>
              </w:rPr>
              <w:t>Działanie 6.1.1.</w:t>
            </w:r>
          </w:p>
          <w:p w14:paraId="63A37F9D" w14:textId="77777777" w:rsidR="0058284D" w:rsidRPr="007C0CF3" w:rsidRDefault="0058284D" w:rsidP="000E761B">
            <w:pPr>
              <w:rPr>
                <w:color w:val="FF0000"/>
                <w:sz w:val="20"/>
                <w:lang w:eastAsia="en-US"/>
              </w:rPr>
            </w:pPr>
            <w:r w:rsidRPr="000D15F5">
              <w:rPr>
                <w:sz w:val="20"/>
              </w:rPr>
              <w:t>Udział w lokalnych</w:t>
            </w:r>
            <w:r w:rsidR="000E761B" w:rsidRPr="000D15F5">
              <w:rPr>
                <w:sz w:val="20"/>
              </w:rPr>
              <w:br/>
            </w:r>
            <w:r w:rsidRPr="000D15F5">
              <w:rPr>
                <w:sz w:val="20"/>
              </w:rPr>
              <w:t xml:space="preserve">i ogólnopolskich </w:t>
            </w:r>
            <w:r w:rsidRPr="000D15F5">
              <w:rPr>
                <w:sz w:val="20"/>
              </w:rPr>
              <w:lastRenderedPageBreak/>
              <w:t>kampaniach informacyjnych i edukacyjnych.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6395C9" w14:textId="77777777" w:rsidR="0058284D" w:rsidRPr="003470AC" w:rsidRDefault="0058284D" w:rsidP="00592D20">
            <w:pPr>
              <w:jc w:val="center"/>
              <w:rPr>
                <w:sz w:val="20"/>
                <w:lang w:eastAsia="en-US"/>
              </w:rPr>
            </w:pPr>
            <w:r w:rsidRPr="003470AC">
              <w:rPr>
                <w:sz w:val="20"/>
                <w:lang w:eastAsia="en-US"/>
              </w:rPr>
              <w:lastRenderedPageBreak/>
              <w:t>Miejski Ośrodek Pomocy Społecznej</w:t>
            </w:r>
          </w:p>
        </w:tc>
      </w:tr>
      <w:tr w:rsidR="007C0CF3" w:rsidRPr="007C0CF3" w14:paraId="2CB6B7EE" w14:textId="77777777" w:rsidTr="00472ADE">
        <w:trPr>
          <w:trHeight w:val="21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0539D" w14:textId="77777777" w:rsidR="00472ADE" w:rsidRPr="007C0CF3" w:rsidRDefault="00472ADE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F70" w14:textId="77777777" w:rsidR="00BF0DB5" w:rsidRPr="00BF0DB5" w:rsidRDefault="00472ADE" w:rsidP="007D1C15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3470AC">
              <w:rPr>
                <w:sz w:val="20"/>
              </w:rPr>
              <w:t xml:space="preserve">- liczba kampanii </w:t>
            </w:r>
            <w:r w:rsidR="00BF0DB5">
              <w:rPr>
                <w:sz w:val="20"/>
              </w:rPr>
              <w:t>-</w:t>
            </w:r>
            <w:r w:rsidR="007D1C15" w:rsidRPr="003470AC">
              <w:rPr>
                <w:sz w:val="20"/>
              </w:rPr>
              <w:t xml:space="preserve"> </w:t>
            </w:r>
            <w:r w:rsidR="0068051B">
              <w:rPr>
                <w:sz w:val="20"/>
              </w:rPr>
              <w:t>3</w:t>
            </w:r>
            <w:r w:rsidR="00BF0DB5">
              <w:rPr>
                <w:sz w:val="20"/>
              </w:rPr>
              <w:t xml:space="preserve"> (</w:t>
            </w:r>
            <w:r w:rsidR="00BF0DB5" w:rsidRPr="00BF0DB5">
              <w:rPr>
                <w:sz w:val="20"/>
              </w:rPr>
              <w:t>projekt „</w:t>
            </w:r>
            <w:proofErr w:type="spellStart"/>
            <w:r w:rsidR="00BF0DB5" w:rsidRPr="00BF0DB5">
              <w:rPr>
                <w:sz w:val="20"/>
              </w:rPr>
              <w:t>Revolution</w:t>
            </w:r>
            <w:proofErr w:type="spellEnd"/>
            <w:r w:rsidR="00BF0DB5" w:rsidRPr="00BF0DB5">
              <w:rPr>
                <w:sz w:val="20"/>
              </w:rPr>
              <w:t xml:space="preserve"> Train” - program profilaktyczny w formie interaktywnego pociągu antynarkotykowego, zrealizowany we współpracy z Fundacją </w:t>
            </w:r>
            <w:proofErr w:type="spellStart"/>
            <w:r w:rsidR="00BF0DB5" w:rsidRPr="00BF0DB5">
              <w:rPr>
                <w:sz w:val="20"/>
              </w:rPr>
              <w:t>Nové</w:t>
            </w:r>
            <w:proofErr w:type="spellEnd"/>
            <w:r w:rsidR="00BF0DB5" w:rsidRPr="00BF0DB5">
              <w:rPr>
                <w:sz w:val="20"/>
              </w:rPr>
              <w:t xml:space="preserve"> </w:t>
            </w:r>
            <w:proofErr w:type="spellStart"/>
            <w:r w:rsidR="00BF0DB5" w:rsidRPr="00BF0DB5">
              <w:rPr>
                <w:sz w:val="20"/>
              </w:rPr>
              <w:t>Česko</w:t>
            </w:r>
            <w:proofErr w:type="spellEnd"/>
            <w:r w:rsidR="00BF0DB5" w:rsidRPr="00BF0DB5">
              <w:rPr>
                <w:sz w:val="20"/>
              </w:rPr>
              <w:t xml:space="preserve"> z Pragi - jako kampania </w:t>
            </w:r>
            <w:r w:rsidR="00BF0DB5" w:rsidRPr="00BF0DB5">
              <w:rPr>
                <w:sz w:val="20"/>
              </w:rPr>
              <w:lastRenderedPageBreak/>
              <w:t>o charakterze lokalnym, zwiększająca świadomość na temat zjawiska uzależnień od narkotyków</w:t>
            </w:r>
            <w:r w:rsidR="0068051B">
              <w:rPr>
                <w:sz w:val="20"/>
              </w:rPr>
              <w:t>, kampania „Stop przemocy - Spróbujmy Inaczej” - ulotki, kampania „Jesteśmy Tu By Ci Pomóc” - broszury informacyjne i ulotki</w:t>
            </w:r>
            <w:r w:rsidR="00BF0DB5" w:rsidRPr="00BF0DB5">
              <w:rPr>
                <w:sz w:val="20"/>
              </w:rPr>
              <w:t>).</w:t>
            </w:r>
          </w:p>
          <w:p w14:paraId="49CB29D6" w14:textId="77777777" w:rsidR="00472ADE" w:rsidRPr="003470AC" w:rsidRDefault="00472ADE" w:rsidP="00BF0DB5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3470AC">
              <w:rPr>
                <w:sz w:val="20"/>
              </w:rPr>
              <w:t xml:space="preserve">- liczba uczestników </w:t>
            </w:r>
            <w:r w:rsidR="00BF0DB5">
              <w:rPr>
                <w:sz w:val="20"/>
              </w:rPr>
              <w:t>-</w:t>
            </w:r>
            <w:r w:rsidR="003602E2">
              <w:rPr>
                <w:sz w:val="20"/>
              </w:rPr>
              <w:t xml:space="preserve"> </w:t>
            </w:r>
            <w:r w:rsidR="003602E2" w:rsidRPr="00BF0DB5">
              <w:rPr>
                <w:sz w:val="20"/>
              </w:rPr>
              <w:t>719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1E5" w14:textId="77777777" w:rsidR="00472ADE" w:rsidRPr="003470AC" w:rsidRDefault="007D1C15" w:rsidP="00163F3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470AC">
              <w:rPr>
                <w:sz w:val="20"/>
              </w:rPr>
              <w:lastRenderedPageBreak/>
              <w:t>0,00 zł</w:t>
            </w:r>
          </w:p>
        </w:tc>
      </w:tr>
      <w:tr w:rsidR="007C0CF3" w:rsidRPr="007C0CF3" w14:paraId="5EA9BA34" w14:textId="77777777" w:rsidTr="000A35BC">
        <w:trPr>
          <w:trHeight w:val="30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DF9A" w14:textId="77777777" w:rsidR="0058284D" w:rsidRPr="000D15F5" w:rsidRDefault="0058284D" w:rsidP="006A1730">
            <w:pPr>
              <w:rPr>
                <w:sz w:val="20"/>
              </w:rPr>
            </w:pPr>
            <w:r w:rsidRPr="000D15F5">
              <w:rPr>
                <w:sz w:val="20"/>
              </w:rPr>
              <w:t>Działanie 6.1.2.</w:t>
            </w:r>
          </w:p>
          <w:p w14:paraId="3421155A" w14:textId="77777777" w:rsidR="0058284D" w:rsidRPr="007C0CF3" w:rsidRDefault="0058284D" w:rsidP="00163F3C">
            <w:pPr>
              <w:rPr>
                <w:color w:val="FF0000"/>
                <w:sz w:val="20"/>
                <w:lang w:eastAsia="en-US"/>
              </w:rPr>
            </w:pPr>
            <w:r w:rsidRPr="000D15F5">
              <w:rPr>
                <w:sz w:val="20"/>
              </w:rPr>
              <w:t>Zwiększanie dostępności informacji o miejscach pomocy.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3CE1A7" w14:textId="77777777" w:rsidR="0058284D" w:rsidRPr="00BF0DB5" w:rsidRDefault="0058284D" w:rsidP="00D73B06">
            <w:pPr>
              <w:jc w:val="center"/>
              <w:rPr>
                <w:sz w:val="20"/>
                <w:lang w:eastAsia="en-US"/>
              </w:rPr>
            </w:pPr>
            <w:r w:rsidRPr="00BF0DB5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7EACE621" w14:textId="77777777" w:rsidTr="00472ADE">
        <w:trPr>
          <w:trHeight w:val="3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94485" w14:textId="77777777" w:rsidR="00472ADE" w:rsidRPr="007C0CF3" w:rsidRDefault="00472ADE" w:rsidP="001168E1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DCF" w14:textId="77777777" w:rsidR="00163F3C" w:rsidRPr="0068051B" w:rsidRDefault="00472ADE" w:rsidP="00163F3C">
            <w:pPr>
              <w:tabs>
                <w:tab w:val="left" w:pos="284"/>
              </w:tabs>
              <w:suppressAutoHyphens w:val="0"/>
              <w:rPr>
                <w:sz w:val="20"/>
              </w:rPr>
            </w:pPr>
            <w:r w:rsidRPr="0068051B">
              <w:rPr>
                <w:sz w:val="20"/>
              </w:rPr>
              <w:t xml:space="preserve">- liczba materiałów  informacyjnych </w:t>
            </w:r>
            <w:r w:rsidR="00163F3C" w:rsidRPr="0068051B">
              <w:rPr>
                <w:sz w:val="20"/>
              </w:rPr>
              <w:t>- 100</w:t>
            </w:r>
            <w:r w:rsidRPr="0068051B">
              <w:rPr>
                <w:sz w:val="20"/>
              </w:rPr>
              <w:t xml:space="preserve"> </w:t>
            </w:r>
          </w:p>
          <w:p w14:paraId="6869B094" w14:textId="77777777" w:rsidR="00472ADE" w:rsidRPr="0068051B" w:rsidRDefault="0068051B" w:rsidP="00AA6926">
            <w:pPr>
              <w:tabs>
                <w:tab w:val="left" w:pos="284"/>
              </w:tabs>
              <w:suppressAutoHyphens w:val="0"/>
              <w:jc w:val="both"/>
              <w:rPr>
                <w:sz w:val="20"/>
              </w:rPr>
            </w:pPr>
            <w:r w:rsidRPr="0068051B">
              <w:rPr>
                <w:sz w:val="20"/>
              </w:rPr>
              <w:t>- liczba form działań - 4</w:t>
            </w:r>
            <w:r w:rsidR="00472ADE" w:rsidRPr="0068051B">
              <w:rPr>
                <w:sz w:val="20"/>
              </w:rPr>
              <w:t xml:space="preserve"> (punkt informacyjny, „Informator o ośrodkach profilaktyki, edukacji, integracji społecznej, pomocy społecznej, terapii”, ulotki, </w:t>
            </w:r>
            <w:r w:rsidR="00163F3C" w:rsidRPr="0068051B">
              <w:rPr>
                <w:sz w:val="20"/>
              </w:rPr>
              <w:t>informacje w „Wiadomościach Ratuszowych”</w:t>
            </w:r>
            <w:r w:rsidR="00472ADE" w:rsidRPr="0068051B">
              <w:rPr>
                <w:sz w:val="20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AA3" w14:textId="77777777" w:rsidR="00472ADE" w:rsidRPr="00BF0DB5" w:rsidRDefault="00163F3C" w:rsidP="00163F3C">
            <w:pPr>
              <w:tabs>
                <w:tab w:val="left" w:pos="284"/>
              </w:tabs>
              <w:suppressAutoHyphens w:val="0"/>
              <w:jc w:val="center"/>
              <w:rPr>
                <w:sz w:val="20"/>
              </w:rPr>
            </w:pPr>
            <w:r w:rsidRPr="00BF0DB5">
              <w:rPr>
                <w:sz w:val="20"/>
              </w:rPr>
              <w:t>0,00 zł</w:t>
            </w:r>
          </w:p>
        </w:tc>
      </w:tr>
      <w:tr w:rsidR="007C0CF3" w:rsidRPr="007C0CF3" w14:paraId="01C8CFA2" w14:textId="77777777" w:rsidTr="000A35BC">
        <w:trPr>
          <w:trHeight w:val="30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74CD" w14:textId="77777777" w:rsidR="0058284D" w:rsidRPr="000D15F5" w:rsidRDefault="0058284D" w:rsidP="006A1730">
            <w:pPr>
              <w:rPr>
                <w:sz w:val="20"/>
              </w:rPr>
            </w:pPr>
            <w:r w:rsidRPr="000D15F5">
              <w:rPr>
                <w:sz w:val="20"/>
              </w:rPr>
              <w:t>Działanie 6.1.3.</w:t>
            </w:r>
          </w:p>
          <w:p w14:paraId="4E5EBD34" w14:textId="77777777" w:rsidR="0058284D" w:rsidRPr="007C0CF3" w:rsidRDefault="0058284D" w:rsidP="006A1730">
            <w:pPr>
              <w:rPr>
                <w:color w:val="FF0000"/>
                <w:sz w:val="20"/>
                <w:lang w:eastAsia="en-US"/>
              </w:rPr>
            </w:pPr>
            <w:r w:rsidRPr="000D15F5">
              <w:rPr>
                <w:sz w:val="20"/>
              </w:rPr>
              <w:t>Rozwijanie interdyscyplinarnej współpracy, w tym również współpracy transgranicznej,</w:t>
            </w:r>
            <w:r w:rsidRPr="000D15F5">
              <w:rPr>
                <w:sz w:val="20"/>
              </w:rPr>
              <w:br/>
              <w:t>w zakresie uzależnień</w:t>
            </w:r>
            <w:r w:rsidRPr="000D15F5">
              <w:rPr>
                <w:sz w:val="20"/>
              </w:rPr>
              <w:br/>
              <w:t>i przemocy.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8D60D7" w14:textId="77777777" w:rsidR="0058284D" w:rsidRPr="0068051B" w:rsidRDefault="0058284D" w:rsidP="00D73B06">
            <w:pPr>
              <w:jc w:val="center"/>
              <w:rPr>
                <w:sz w:val="20"/>
                <w:lang w:eastAsia="en-US"/>
              </w:rPr>
            </w:pPr>
            <w:r w:rsidRPr="0068051B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320AF354" w14:textId="77777777" w:rsidTr="00FE729B">
        <w:trPr>
          <w:trHeight w:val="111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DD2" w14:textId="77777777" w:rsidR="00472ADE" w:rsidRPr="007C0CF3" w:rsidRDefault="00472ADE" w:rsidP="00F53CE7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BF7" w14:textId="77777777" w:rsidR="00472ADE" w:rsidRPr="0068051B" w:rsidRDefault="00472ADE" w:rsidP="00350C96">
            <w:pPr>
              <w:tabs>
                <w:tab w:val="left" w:pos="284"/>
              </w:tabs>
              <w:suppressAutoHyphens w:val="0"/>
              <w:jc w:val="both"/>
              <w:rPr>
                <w:sz w:val="20"/>
              </w:rPr>
            </w:pPr>
            <w:r w:rsidRPr="0068051B">
              <w:rPr>
                <w:sz w:val="20"/>
              </w:rPr>
              <w:t xml:space="preserve">- liczba podmiotów zaangażowanych we współpracę  - </w:t>
            </w:r>
            <w:r w:rsidR="0068051B">
              <w:rPr>
                <w:sz w:val="20"/>
              </w:rPr>
              <w:t>6</w:t>
            </w:r>
            <w:r w:rsidRPr="0068051B">
              <w:rPr>
                <w:sz w:val="20"/>
              </w:rPr>
              <w:t xml:space="preserve"> (MOPS, SM, KPP, służby społeczne </w:t>
            </w:r>
            <w:r w:rsidR="00163F3C" w:rsidRPr="0068051B">
              <w:rPr>
                <w:sz w:val="20"/>
              </w:rPr>
              <w:br/>
            </w:r>
            <w:r w:rsidRPr="0068051B">
              <w:rPr>
                <w:sz w:val="20"/>
              </w:rPr>
              <w:t>i interwencyjne Czeskiego Cieszyna</w:t>
            </w:r>
            <w:r w:rsidR="00FE729B" w:rsidRPr="0068051B">
              <w:rPr>
                <w:sz w:val="20"/>
              </w:rPr>
              <w:t>, służba zdrowia</w:t>
            </w:r>
            <w:r w:rsidR="00151493" w:rsidRPr="0068051B">
              <w:rPr>
                <w:sz w:val="20"/>
              </w:rPr>
              <w:t xml:space="preserve">, </w:t>
            </w:r>
            <w:r w:rsidR="0068051B">
              <w:rPr>
                <w:sz w:val="20"/>
              </w:rPr>
              <w:t>Fundacja</w:t>
            </w:r>
            <w:r w:rsidR="0068051B" w:rsidRPr="0068051B">
              <w:rPr>
                <w:sz w:val="20"/>
              </w:rPr>
              <w:t xml:space="preserve"> </w:t>
            </w:r>
            <w:proofErr w:type="spellStart"/>
            <w:r w:rsidR="0068051B" w:rsidRPr="0068051B">
              <w:rPr>
                <w:sz w:val="20"/>
              </w:rPr>
              <w:t>Nové</w:t>
            </w:r>
            <w:proofErr w:type="spellEnd"/>
            <w:r w:rsidR="0068051B" w:rsidRPr="0068051B">
              <w:rPr>
                <w:sz w:val="20"/>
              </w:rPr>
              <w:t xml:space="preserve"> </w:t>
            </w:r>
            <w:proofErr w:type="spellStart"/>
            <w:r w:rsidR="0068051B" w:rsidRPr="0068051B">
              <w:rPr>
                <w:sz w:val="20"/>
              </w:rPr>
              <w:t>Česko</w:t>
            </w:r>
            <w:proofErr w:type="spellEnd"/>
            <w:r w:rsidR="0068051B" w:rsidRPr="0068051B">
              <w:rPr>
                <w:sz w:val="20"/>
              </w:rPr>
              <w:t xml:space="preserve"> z Pragi </w:t>
            </w:r>
            <w:r w:rsidR="00151493" w:rsidRPr="0068051B">
              <w:rPr>
                <w:sz w:val="20"/>
              </w:rPr>
              <w:t xml:space="preserve">- </w:t>
            </w:r>
            <w:proofErr w:type="spellStart"/>
            <w:r w:rsidR="00151493" w:rsidRPr="0068051B">
              <w:rPr>
                <w:sz w:val="20"/>
              </w:rPr>
              <w:t>workshop</w:t>
            </w:r>
            <w:proofErr w:type="spellEnd"/>
            <w:r w:rsidR="00151493" w:rsidRPr="0068051B">
              <w:rPr>
                <w:sz w:val="20"/>
              </w:rPr>
              <w:t>, konferencja</w:t>
            </w:r>
            <w:r w:rsidRPr="0068051B">
              <w:rPr>
                <w:sz w:val="20"/>
              </w:rPr>
              <w:t>).</w:t>
            </w:r>
          </w:p>
          <w:p w14:paraId="380D9F77" w14:textId="77777777" w:rsidR="00472ADE" w:rsidRPr="007C0CF3" w:rsidRDefault="005D38E6" w:rsidP="005D38E6">
            <w:pPr>
              <w:tabs>
                <w:tab w:val="left" w:pos="7884"/>
              </w:tabs>
              <w:jc w:val="both"/>
              <w:rPr>
                <w:color w:val="FF0000"/>
                <w:sz w:val="20"/>
              </w:rPr>
            </w:pPr>
            <w:r w:rsidRPr="0068051B">
              <w:rPr>
                <w:sz w:val="20"/>
              </w:rPr>
              <w:t>- liczba spotkań -</w:t>
            </w:r>
            <w:r w:rsidR="00AA6926" w:rsidRPr="0068051B">
              <w:rPr>
                <w:sz w:val="20"/>
              </w:rPr>
              <w:t xml:space="preserve"> </w:t>
            </w:r>
            <w:r w:rsidR="00151493" w:rsidRPr="0068051B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C90" w14:textId="77777777" w:rsidR="00472ADE" w:rsidRPr="00BF0DB5" w:rsidRDefault="00FE729B" w:rsidP="00FE729B">
            <w:pPr>
              <w:tabs>
                <w:tab w:val="left" w:pos="284"/>
              </w:tabs>
              <w:suppressAutoHyphens w:val="0"/>
              <w:jc w:val="center"/>
              <w:rPr>
                <w:sz w:val="20"/>
              </w:rPr>
            </w:pPr>
            <w:r w:rsidRPr="00BF0DB5">
              <w:rPr>
                <w:sz w:val="20"/>
              </w:rPr>
              <w:t>0,00 zł</w:t>
            </w:r>
          </w:p>
        </w:tc>
      </w:tr>
      <w:tr w:rsidR="007C0CF3" w:rsidRPr="007C0CF3" w14:paraId="0FBD15BA" w14:textId="77777777" w:rsidTr="000A35BC">
        <w:trPr>
          <w:trHeight w:val="20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076" w14:textId="77777777" w:rsidR="0058284D" w:rsidRPr="000E761B" w:rsidRDefault="0058284D" w:rsidP="00EB777C">
            <w:pPr>
              <w:rPr>
                <w:sz w:val="20"/>
              </w:rPr>
            </w:pPr>
            <w:r w:rsidRPr="000E761B">
              <w:rPr>
                <w:sz w:val="20"/>
              </w:rPr>
              <w:t>Działanie 6.1.4.</w:t>
            </w:r>
          </w:p>
          <w:p w14:paraId="65EF7BA0" w14:textId="77777777" w:rsidR="0058284D" w:rsidRPr="007C0CF3" w:rsidRDefault="0058284D" w:rsidP="00EB777C">
            <w:pPr>
              <w:rPr>
                <w:color w:val="FF0000"/>
                <w:sz w:val="20"/>
                <w:lang w:eastAsia="en-US"/>
              </w:rPr>
            </w:pPr>
            <w:r w:rsidRPr="000E761B">
              <w:rPr>
                <w:sz w:val="20"/>
              </w:rPr>
              <w:t>Działania na rzecz trzeźwości na drogach.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66A462" w14:textId="77777777" w:rsidR="0058284D" w:rsidRPr="000E761B" w:rsidRDefault="0058284D" w:rsidP="00D73B06">
            <w:pPr>
              <w:jc w:val="center"/>
              <w:rPr>
                <w:sz w:val="20"/>
                <w:lang w:eastAsia="en-US"/>
              </w:rPr>
            </w:pPr>
            <w:r w:rsidRPr="000E761B">
              <w:rPr>
                <w:sz w:val="20"/>
                <w:lang w:eastAsia="en-US"/>
              </w:rPr>
              <w:t>Miejski Ośrodek Pomocy Społecznej/Gminna Komisja Rozwiązywania Problemów Alkoholowych</w:t>
            </w:r>
          </w:p>
        </w:tc>
      </w:tr>
      <w:tr w:rsidR="007C0CF3" w:rsidRPr="007C0CF3" w14:paraId="02BA2B52" w14:textId="77777777" w:rsidTr="005E38D6">
        <w:trPr>
          <w:trHeight w:val="279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70B" w14:textId="77777777" w:rsidR="00472ADE" w:rsidRPr="007C0CF3" w:rsidRDefault="00472ADE" w:rsidP="00CD3E4A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CDC" w14:textId="77777777" w:rsidR="00472ADE" w:rsidRPr="000E761B" w:rsidRDefault="00472ADE" w:rsidP="005D2A75">
            <w:pPr>
              <w:tabs>
                <w:tab w:val="left" w:pos="284"/>
              </w:tabs>
              <w:suppressAutoHyphens w:val="0"/>
              <w:jc w:val="both"/>
              <w:rPr>
                <w:sz w:val="20"/>
              </w:rPr>
            </w:pPr>
            <w:r w:rsidRPr="000E761B">
              <w:rPr>
                <w:sz w:val="20"/>
              </w:rPr>
              <w:t xml:space="preserve">- liczba form działań </w:t>
            </w:r>
            <w:r w:rsidR="0068051B">
              <w:rPr>
                <w:sz w:val="20"/>
              </w:rPr>
              <w:t xml:space="preserve"> </w:t>
            </w:r>
            <w:r w:rsidRPr="000E761B">
              <w:rPr>
                <w:sz w:val="20"/>
              </w:rPr>
              <w:t xml:space="preserve">- </w:t>
            </w:r>
            <w:r w:rsidR="00FE729B" w:rsidRPr="000E761B">
              <w:rPr>
                <w:sz w:val="20"/>
              </w:rPr>
              <w:t>2</w:t>
            </w:r>
            <w:r w:rsidRPr="000E761B">
              <w:rPr>
                <w:sz w:val="20"/>
              </w:rPr>
              <w:t xml:space="preserve"> (działania edukacyjne, wykłady profilaktyczne)</w:t>
            </w:r>
            <w:r w:rsidR="005D2A75">
              <w:rPr>
                <w:sz w:val="20"/>
              </w:rPr>
              <w:t xml:space="preserve">. </w:t>
            </w:r>
            <w:r w:rsidR="005D2A75" w:rsidRPr="005D2A75">
              <w:rPr>
                <w:sz w:val="20"/>
              </w:rPr>
              <w:t xml:space="preserve">Przeprowadzono 18 prelekcji </w:t>
            </w:r>
            <w:r w:rsidR="005D2A75">
              <w:rPr>
                <w:sz w:val="20"/>
              </w:rPr>
              <w:br/>
            </w:r>
            <w:r w:rsidR="005D2A75" w:rsidRPr="005D2A75">
              <w:rPr>
                <w:sz w:val="20"/>
              </w:rPr>
              <w:t xml:space="preserve">z przyszłymi kierującymi w OSK oraz ostatnich klasach szkół średnich z wykorzystaniem „alkogogli” oraz materiałów </w:t>
            </w:r>
            <w:proofErr w:type="spellStart"/>
            <w:r w:rsidR="005D2A75" w:rsidRPr="005D2A75">
              <w:rPr>
                <w:sz w:val="20"/>
              </w:rPr>
              <w:t>informacyjno</w:t>
            </w:r>
            <w:proofErr w:type="spellEnd"/>
            <w:r w:rsidR="005D2A75" w:rsidRPr="005D2A75">
              <w:rPr>
                <w:sz w:val="20"/>
              </w:rPr>
              <w:t xml:space="preserve"> </w:t>
            </w:r>
            <w:r w:rsidR="005D2A75">
              <w:rPr>
                <w:sz w:val="20"/>
              </w:rPr>
              <w:t>-</w:t>
            </w:r>
            <w:r w:rsidR="005D2A75" w:rsidRPr="005D2A75">
              <w:rPr>
                <w:sz w:val="20"/>
              </w:rPr>
              <w:t xml:space="preserve"> edukacyjnych (ulotki, smycze, opaski odblaskowe, torby), w działaniach wzięło udział 358 uczestników.</w:t>
            </w:r>
          </w:p>
          <w:p w14:paraId="204DD1ED" w14:textId="77777777" w:rsidR="00472ADE" w:rsidRPr="00E953F4" w:rsidRDefault="00472ADE" w:rsidP="004B67E7">
            <w:pPr>
              <w:tabs>
                <w:tab w:val="left" w:pos="284"/>
              </w:tabs>
              <w:suppressAutoHyphens w:val="0"/>
              <w:rPr>
                <w:sz w:val="20"/>
              </w:rPr>
            </w:pPr>
            <w:r w:rsidRPr="00E953F4">
              <w:rPr>
                <w:sz w:val="20"/>
              </w:rPr>
              <w:t xml:space="preserve">- liczba odbiorców </w:t>
            </w:r>
            <w:r w:rsidR="0068051B">
              <w:rPr>
                <w:sz w:val="20"/>
              </w:rPr>
              <w:t xml:space="preserve"> - </w:t>
            </w:r>
            <w:r w:rsidR="00E953F4" w:rsidRPr="00E953F4">
              <w:rPr>
                <w:sz w:val="20"/>
              </w:rPr>
              <w:t>458</w:t>
            </w:r>
          </w:p>
          <w:p w14:paraId="647B27F1" w14:textId="77777777" w:rsidR="005D2A75" w:rsidRPr="005D2A75" w:rsidRDefault="00472ADE" w:rsidP="005D2A75">
            <w:pPr>
              <w:tabs>
                <w:tab w:val="left" w:pos="7884"/>
              </w:tabs>
              <w:contextualSpacing/>
              <w:jc w:val="both"/>
              <w:rPr>
                <w:sz w:val="20"/>
              </w:rPr>
            </w:pPr>
            <w:r w:rsidRPr="000E761B">
              <w:rPr>
                <w:sz w:val="20"/>
              </w:rPr>
              <w:t xml:space="preserve">- liczba materiałów informacyjnych i edukacyjnych </w:t>
            </w:r>
            <w:r w:rsidR="00BF0DB5">
              <w:rPr>
                <w:sz w:val="20"/>
              </w:rPr>
              <w:t>-</w:t>
            </w:r>
            <w:r w:rsidR="00B160D4" w:rsidRPr="000E761B">
              <w:rPr>
                <w:sz w:val="20"/>
              </w:rPr>
              <w:t xml:space="preserve"> </w:t>
            </w:r>
            <w:r w:rsidR="000E761B" w:rsidRPr="000E761B">
              <w:rPr>
                <w:sz w:val="20"/>
              </w:rPr>
              <w:t>1.503 (smycze i opaski z hasłem profilaktycznym, 3 zestawy alkogogli).</w:t>
            </w:r>
            <w:r w:rsidR="005D2A75" w:rsidRPr="005D2A75">
              <w:rPr>
                <w:bCs/>
                <w:smallCaps/>
                <w:sz w:val="20"/>
              </w:rPr>
              <w:t xml:space="preserve"> </w:t>
            </w:r>
            <w:r w:rsidR="005D2A75" w:rsidRPr="005D2A75">
              <w:rPr>
                <w:sz w:val="20"/>
              </w:rPr>
              <w:t>W ramach zadania zakupiono:</w:t>
            </w:r>
          </w:p>
          <w:p w14:paraId="63B84741" w14:textId="77777777" w:rsidR="005D2A75" w:rsidRPr="005D2A75" w:rsidRDefault="005D2A75" w:rsidP="005D2A75">
            <w:pPr>
              <w:widowControl/>
              <w:tabs>
                <w:tab w:val="left" w:pos="7884"/>
              </w:tabs>
              <w:suppressAutoHyphens w:val="0"/>
              <w:overflowPunct/>
              <w:autoSpaceDE/>
              <w:autoSpaceDN/>
              <w:adjustRightInd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D2A75">
              <w:rPr>
                <w:sz w:val="20"/>
              </w:rPr>
              <w:t xml:space="preserve"> opaski odblaskowe z hasłami profilaktycznymi, m.in.: do kampanii „Przeciwdziałanie nietrzeźwości na drogach” (800 szt.).</w:t>
            </w:r>
          </w:p>
          <w:p w14:paraId="2F92685F" w14:textId="77777777" w:rsidR="005D2A75" w:rsidRPr="000E761B" w:rsidRDefault="005D2A75" w:rsidP="005E38D6">
            <w:pPr>
              <w:tabs>
                <w:tab w:val="left" w:pos="284"/>
              </w:tabs>
              <w:suppressAutoHyphens w:val="0"/>
              <w:jc w:val="both"/>
              <w:rPr>
                <w:sz w:val="20"/>
              </w:rPr>
            </w:pPr>
            <w:r w:rsidRPr="005D2A75">
              <w:rPr>
                <w:sz w:val="20"/>
              </w:rPr>
              <w:t>Prowadzono</w:t>
            </w:r>
            <w:r>
              <w:rPr>
                <w:sz w:val="20"/>
              </w:rPr>
              <w:t xml:space="preserve"> </w:t>
            </w:r>
            <w:r w:rsidRPr="005D2A75">
              <w:rPr>
                <w:sz w:val="20"/>
              </w:rPr>
              <w:t>akcję</w:t>
            </w:r>
            <w:r>
              <w:rPr>
                <w:sz w:val="20"/>
              </w:rPr>
              <w:t xml:space="preserve"> </w:t>
            </w:r>
            <w:proofErr w:type="spellStart"/>
            <w:r w:rsidRPr="005D2A75">
              <w:rPr>
                <w:sz w:val="20"/>
              </w:rPr>
              <w:t>kontrolno</w:t>
            </w:r>
            <w:proofErr w:type="spellEnd"/>
            <w:r>
              <w:rPr>
                <w:sz w:val="20"/>
              </w:rPr>
              <w:t xml:space="preserve"> - </w:t>
            </w:r>
            <w:r w:rsidRPr="005D2A75">
              <w:rPr>
                <w:sz w:val="20"/>
              </w:rPr>
              <w:t xml:space="preserve">profilaktyczną w ramach działań „Trzeźwy Powiat” </w:t>
            </w:r>
            <w:r>
              <w:rPr>
                <w:sz w:val="20"/>
              </w:rPr>
              <w:t>-</w:t>
            </w:r>
            <w:r w:rsidRPr="005D2A75">
              <w:rPr>
                <w:sz w:val="20"/>
              </w:rPr>
              <w:t xml:space="preserve"> trzeźwym kierowcom wręczano pakiety profilaktyczne (torba, smycz, opaska odblaskowa, ulotki </w:t>
            </w:r>
            <w:r>
              <w:rPr>
                <w:sz w:val="20"/>
              </w:rPr>
              <w:t>-</w:t>
            </w:r>
            <w:r w:rsidRPr="005D2A75">
              <w:rPr>
                <w:sz w:val="20"/>
              </w:rPr>
              <w:t xml:space="preserve"> dotyczące trzeźwości na drogach) </w:t>
            </w:r>
            <w:r>
              <w:rPr>
                <w:sz w:val="20"/>
              </w:rPr>
              <w:t>-</w:t>
            </w:r>
            <w:r w:rsidRPr="005D2A75">
              <w:rPr>
                <w:sz w:val="20"/>
              </w:rPr>
              <w:t xml:space="preserve"> przebadano ok. 100 kierowców.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399" w14:textId="77777777" w:rsidR="00472ADE" w:rsidRPr="000E761B" w:rsidRDefault="005D2A75" w:rsidP="00FE729B">
            <w:pPr>
              <w:tabs>
                <w:tab w:val="left" w:pos="284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5.182,64</w:t>
            </w:r>
            <w:r w:rsidR="00FE729B" w:rsidRPr="000E761B">
              <w:rPr>
                <w:sz w:val="20"/>
              </w:rPr>
              <w:t xml:space="preserve"> zł</w:t>
            </w:r>
          </w:p>
        </w:tc>
      </w:tr>
      <w:tr w:rsidR="007C0CF3" w:rsidRPr="007C0CF3" w14:paraId="239B6648" w14:textId="77777777" w:rsidTr="000A35BC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7E3" w14:textId="77777777" w:rsidR="00FE729B" w:rsidRPr="000D15F5" w:rsidRDefault="00FE729B" w:rsidP="00CD3E4A">
            <w:pPr>
              <w:tabs>
                <w:tab w:val="left" w:pos="284"/>
              </w:tabs>
              <w:rPr>
                <w:b/>
                <w:sz w:val="20"/>
                <w:lang w:eastAsia="en-US"/>
              </w:rPr>
            </w:pPr>
          </w:p>
          <w:p w14:paraId="5095D18E" w14:textId="77777777" w:rsidR="00FE729B" w:rsidRPr="000D15F5" w:rsidRDefault="00FE729B" w:rsidP="00EB777C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D15F5">
              <w:rPr>
                <w:b/>
                <w:sz w:val="20"/>
              </w:rPr>
              <w:t>Cel szczegółowy 6.2.</w:t>
            </w:r>
          </w:p>
          <w:p w14:paraId="1E950702" w14:textId="77777777" w:rsidR="00FE729B" w:rsidRPr="000D15F5" w:rsidRDefault="00FE729B" w:rsidP="00EB777C">
            <w:pPr>
              <w:jc w:val="center"/>
              <w:rPr>
                <w:b/>
                <w:sz w:val="20"/>
              </w:rPr>
            </w:pPr>
            <w:r w:rsidRPr="000D15F5">
              <w:rPr>
                <w:b/>
                <w:sz w:val="20"/>
              </w:rPr>
              <w:t>Zapewnienie kompleksowej pomocy rodzinom, w których występuje problem uzależnień oraz przemoc,</w:t>
            </w:r>
            <w:r w:rsidRPr="000D15F5">
              <w:rPr>
                <w:b/>
                <w:sz w:val="20"/>
              </w:rPr>
              <w:br/>
              <w:t>z uwzględnieniem potrzeb wszystkich członków rodzin.</w:t>
            </w:r>
          </w:p>
          <w:p w14:paraId="563AAA12" w14:textId="77777777" w:rsidR="00FE729B" w:rsidRPr="000D15F5" w:rsidRDefault="00FE729B" w:rsidP="00CD3E4A">
            <w:pPr>
              <w:tabs>
                <w:tab w:val="left" w:pos="284"/>
              </w:tabs>
              <w:rPr>
                <w:b/>
                <w:sz w:val="20"/>
                <w:lang w:eastAsia="en-US"/>
              </w:rPr>
            </w:pPr>
          </w:p>
        </w:tc>
      </w:tr>
      <w:tr w:rsidR="007C0CF3" w:rsidRPr="007C0CF3" w14:paraId="74E604D5" w14:textId="77777777" w:rsidTr="00FE729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7A8" w14:textId="77777777" w:rsidR="00472ADE" w:rsidRPr="007C0CF3" w:rsidRDefault="00472ADE" w:rsidP="00CD3E4A">
            <w:pPr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3CBFA728" w14:textId="77777777" w:rsidR="00472ADE" w:rsidRPr="00592399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92399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C2E" w14:textId="77777777" w:rsidR="00472ADE" w:rsidRPr="000D15F5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5B4B19A" w14:textId="77777777" w:rsidR="00472ADE" w:rsidRPr="000D15F5" w:rsidRDefault="00472ADE" w:rsidP="00CD3E4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15F5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000E1FF7" w14:textId="77777777" w:rsidR="00472ADE" w:rsidRPr="000D15F5" w:rsidRDefault="00472ADE" w:rsidP="00D73B0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0FE" w14:textId="77777777" w:rsidR="00472ADE" w:rsidRPr="000D15F5" w:rsidRDefault="00FE729B" w:rsidP="00FE72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D15F5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132C5196" w14:textId="77777777" w:rsidTr="000A35BC">
        <w:trPr>
          <w:trHeight w:val="28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44E93" w14:textId="77777777" w:rsidR="00324F35" w:rsidRPr="000D15F5" w:rsidRDefault="00324F35" w:rsidP="00EB777C">
            <w:pPr>
              <w:tabs>
                <w:tab w:val="left" w:pos="284"/>
              </w:tabs>
              <w:rPr>
                <w:sz w:val="20"/>
              </w:rPr>
            </w:pPr>
            <w:r w:rsidRPr="000D15F5">
              <w:rPr>
                <w:sz w:val="20"/>
              </w:rPr>
              <w:t>Działanie 6.2.1.</w:t>
            </w:r>
          </w:p>
          <w:p w14:paraId="38572629" w14:textId="77777777" w:rsidR="00324F35" w:rsidRPr="000D15F5" w:rsidRDefault="00324F35" w:rsidP="00EB777C">
            <w:pPr>
              <w:tabs>
                <w:tab w:val="left" w:pos="284"/>
              </w:tabs>
              <w:rPr>
                <w:sz w:val="20"/>
              </w:rPr>
            </w:pPr>
            <w:r w:rsidRPr="000D15F5">
              <w:rPr>
                <w:sz w:val="20"/>
              </w:rPr>
              <w:t>Zapewnienie pomocy specjalistycznej.</w:t>
            </w:r>
          </w:p>
          <w:p w14:paraId="025FB4B0" w14:textId="77777777" w:rsidR="00324F35" w:rsidRPr="007C0CF3" w:rsidRDefault="00324F35" w:rsidP="001168E1">
            <w:pPr>
              <w:tabs>
                <w:tab w:val="left" w:pos="284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A3637C" w14:textId="77777777" w:rsidR="00324F35" w:rsidRPr="00592399" w:rsidRDefault="00324F35" w:rsidP="006B7E44">
            <w:pPr>
              <w:jc w:val="center"/>
              <w:rPr>
                <w:sz w:val="20"/>
                <w:lang w:eastAsia="en-US"/>
              </w:rPr>
            </w:pPr>
            <w:r w:rsidRPr="00592399">
              <w:rPr>
                <w:sz w:val="20"/>
                <w:lang w:eastAsia="en-US"/>
              </w:rPr>
              <w:lastRenderedPageBreak/>
              <w:t>Mi</w:t>
            </w:r>
            <w:r w:rsidR="00592399">
              <w:rPr>
                <w:sz w:val="20"/>
                <w:lang w:eastAsia="en-US"/>
              </w:rPr>
              <w:t>ejski Ośrodek Pomocy Społecznej</w:t>
            </w:r>
          </w:p>
        </w:tc>
      </w:tr>
      <w:tr w:rsidR="007C0CF3" w:rsidRPr="007C0CF3" w14:paraId="6A346ECA" w14:textId="77777777" w:rsidTr="000E761B">
        <w:trPr>
          <w:trHeight w:val="44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A130" w14:textId="77777777" w:rsidR="00472ADE" w:rsidRPr="007C0CF3" w:rsidRDefault="00472ADE" w:rsidP="001168E1">
            <w:pPr>
              <w:tabs>
                <w:tab w:val="left" w:pos="284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308" w14:textId="77777777" w:rsidR="00472ADE" w:rsidRPr="00592399" w:rsidRDefault="00472ADE" w:rsidP="006B7E44">
            <w:pPr>
              <w:tabs>
                <w:tab w:val="left" w:pos="284"/>
              </w:tabs>
              <w:suppressAutoHyphens w:val="0"/>
              <w:jc w:val="both"/>
              <w:rPr>
                <w:sz w:val="20"/>
              </w:rPr>
            </w:pPr>
            <w:r w:rsidRPr="00592399">
              <w:rPr>
                <w:sz w:val="20"/>
              </w:rPr>
              <w:t xml:space="preserve">- liczba form działań - </w:t>
            </w:r>
            <w:r w:rsidR="00420C75" w:rsidRPr="00592399">
              <w:rPr>
                <w:sz w:val="20"/>
              </w:rPr>
              <w:t>1</w:t>
            </w:r>
            <w:r w:rsidR="00CA15FA">
              <w:rPr>
                <w:sz w:val="20"/>
              </w:rPr>
              <w:t>4</w:t>
            </w:r>
            <w:r w:rsidRPr="00592399">
              <w:rPr>
                <w:sz w:val="20"/>
              </w:rPr>
              <w:t xml:space="preserve"> (</w:t>
            </w:r>
            <w:r w:rsidRPr="00592399">
              <w:rPr>
                <w:sz w:val="20"/>
                <w:lang w:eastAsia="en-US"/>
              </w:rPr>
              <w:t xml:space="preserve">Zespół Interdyscyplinarny ds. przeciwdziałania przemocy </w:t>
            </w:r>
            <w:r w:rsidRPr="00592399">
              <w:rPr>
                <w:sz w:val="20"/>
                <w:lang w:eastAsia="en-US"/>
              </w:rPr>
              <w:br/>
              <w:t>w rodzinie, Gminna Komisja Rozwiązywania Problemów Alkoholowych</w:t>
            </w:r>
            <w:r w:rsidR="00420C75" w:rsidRPr="00592399">
              <w:rPr>
                <w:sz w:val="20"/>
              </w:rPr>
              <w:t xml:space="preserve">, </w:t>
            </w:r>
            <w:r w:rsidR="007F588F">
              <w:rPr>
                <w:sz w:val="20"/>
              </w:rPr>
              <w:t xml:space="preserve">udzielanie pomocy </w:t>
            </w:r>
            <w:r w:rsidR="007F588F">
              <w:rPr>
                <w:sz w:val="20"/>
              </w:rPr>
              <w:lastRenderedPageBreak/>
              <w:t xml:space="preserve">specjalistycznej </w:t>
            </w:r>
            <w:r w:rsidR="00420C75" w:rsidRPr="00592399">
              <w:rPr>
                <w:sz w:val="20"/>
              </w:rPr>
              <w:t xml:space="preserve">w ramach zadania publicznego pod nazwą: „Program wieloaspektowej pomocy psychologicznej i prawnej Rodzina w Centrum” - poradnictwo psychologiczne, poradnictwo prawne, zajęcia terapii zajęciowej, grupy o charakterze socjoterapeutycznym, mitingi, grupy samopomocowe, </w:t>
            </w:r>
            <w:r w:rsidR="00592399">
              <w:rPr>
                <w:sz w:val="20"/>
              </w:rPr>
              <w:t xml:space="preserve">prowadzenie „Punktu ds. Narkomanii” - dyżur terapeuty uzależnień, dyżur psychoterapeuty, </w:t>
            </w:r>
            <w:r w:rsidR="00420C75" w:rsidRPr="00592399">
              <w:rPr>
                <w:sz w:val="20"/>
              </w:rPr>
              <w:t>Poradnia Leczenia Uzależnień „</w:t>
            </w:r>
            <w:proofErr w:type="spellStart"/>
            <w:r w:rsidR="00420C75" w:rsidRPr="00592399">
              <w:rPr>
                <w:sz w:val="20"/>
              </w:rPr>
              <w:t>Variusmed</w:t>
            </w:r>
            <w:proofErr w:type="spellEnd"/>
            <w:r w:rsidR="00420C75" w:rsidRPr="00592399">
              <w:rPr>
                <w:sz w:val="20"/>
              </w:rPr>
              <w:t xml:space="preserve">” </w:t>
            </w:r>
            <w:r w:rsidR="00592399">
              <w:rPr>
                <w:sz w:val="20"/>
              </w:rPr>
              <w:t>s</w:t>
            </w:r>
            <w:r w:rsidR="00420C75" w:rsidRPr="00592399">
              <w:rPr>
                <w:sz w:val="20"/>
              </w:rPr>
              <w:t>.</w:t>
            </w:r>
            <w:r w:rsidR="00592399">
              <w:rPr>
                <w:sz w:val="20"/>
              </w:rPr>
              <w:t>c</w:t>
            </w:r>
            <w:r w:rsidR="00420C75" w:rsidRPr="00592399">
              <w:rPr>
                <w:sz w:val="20"/>
              </w:rPr>
              <w:t xml:space="preserve">. - psychoterapia dla osób uzależnionych od alkoholu tzw. </w:t>
            </w:r>
            <w:proofErr w:type="spellStart"/>
            <w:r w:rsidR="00420C75" w:rsidRPr="00592399">
              <w:rPr>
                <w:sz w:val="20"/>
              </w:rPr>
              <w:t>after</w:t>
            </w:r>
            <w:proofErr w:type="spellEnd"/>
            <w:r w:rsidR="00420C75" w:rsidRPr="00592399">
              <w:rPr>
                <w:sz w:val="20"/>
              </w:rPr>
              <w:t xml:space="preserve"> </w:t>
            </w:r>
            <w:proofErr w:type="spellStart"/>
            <w:r w:rsidR="00420C75" w:rsidRPr="00592399">
              <w:rPr>
                <w:sz w:val="20"/>
              </w:rPr>
              <w:t>care</w:t>
            </w:r>
            <w:proofErr w:type="spellEnd"/>
            <w:r w:rsidR="00420C75" w:rsidRPr="00592399">
              <w:rPr>
                <w:sz w:val="20"/>
              </w:rPr>
              <w:t xml:space="preserve"> dla pacjentów, którzy ukończyli podstawowy program terapii w systemie ambulatoryjnym lub stacjonarnym, pogłębiona terapia dla osób uzależnionych, psychoterapia dla osób współuzależnionych</w:t>
            </w:r>
            <w:r w:rsidR="00592399" w:rsidRPr="00592399">
              <w:rPr>
                <w:sz w:val="20"/>
              </w:rPr>
              <w:t xml:space="preserve">, Cieszyńskie Stowarzyszenie Klub Abstynentów „Familia” </w:t>
            </w:r>
            <w:r w:rsidR="00CA15FA">
              <w:rPr>
                <w:sz w:val="20"/>
              </w:rPr>
              <w:t>-</w:t>
            </w:r>
            <w:r w:rsidR="00592399" w:rsidRPr="00592399">
              <w:rPr>
                <w:sz w:val="20"/>
              </w:rPr>
              <w:t xml:space="preserve"> realizacja zadania publicznego pod nazwą: „Prowadzenie Klubu Abstynenta”</w:t>
            </w:r>
            <w:r w:rsidRPr="00592399">
              <w:rPr>
                <w:sz w:val="20"/>
                <w:lang w:eastAsia="en-US"/>
              </w:rPr>
              <w:t>).</w:t>
            </w:r>
            <w:r w:rsidRPr="00592399">
              <w:rPr>
                <w:sz w:val="20"/>
              </w:rPr>
              <w:t xml:space="preserve"> </w:t>
            </w:r>
          </w:p>
          <w:p w14:paraId="4465A685" w14:textId="77777777" w:rsidR="00472ADE" w:rsidRPr="007C0CF3" w:rsidRDefault="00472ADE" w:rsidP="00CA15FA">
            <w:pPr>
              <w:tabs>
                <w:tab w:val="left" w:pos="284"/>
              </w:tabs>
              <w:suppressAutoHyphens w:val="0"/>
              <w:jc w:val="both"/>
              <w:rPr>
                <w:color w:val="FF0000"/>
                <w:sz w:val="20"/>
              </w:rPr>
            </w:pPr>
            <w:r w:rsidRPr="00592399">
              <w:rPr>
                <w:sz w:val="20"/>
              </w:rPr>
              <w:t xml:space="preserve">- liczba osób </w:t>
            </w:r>
            <w:r w:rsidR="00CA15FA">
              <w:rPr>
                <w:sz w:val="20"/>
              </w:rPr>
              <w:t>-</w:t>
            </w:r>
            <w:r w:rsidRPr="00592399">
              <w:rPr>
                <w:sz w:val="20"/>
              </w:rPr>
              <w:t xml:space="preserve"> </w:t>
            </w:r>
            <w:r w:rsidR="00CA15FA">
              <w:rPr>
                <w:sz w:val="20"/>
              </w:rPr>
              <w:t>841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347" w14:textId="77777777" w:rsidR="00472ADE" w:rsidRPr="00592399" w:rsidRDefault="001C2E73" w:rsidP="00592399">
            <w:pPr>
              <w:tabs>
                <w:tab w:val="left" w:pos="284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592399">
              <w:rPr>
                <w:sz w:val="20"/>
              </w:rPr>
              <w:t>0</w:t>
            </w:r>
            <w:r w:rsidR="00592399" w:rsidRPr="00592399">
              <w:rPr>
                <w:sz w:val="20"/>
              </w:rPr>
              <w:t>.600,00</w:t>
            </w:r>
            <w:r w:rsidR="005D02D7" w:rsidRPr="00592399">
              <w:rPr>
                <w:sz w:val="20"/>
              </w:rPr>
              <w:t xml:space="preserve"> zł</w:t>
            </w:r>
          </w:p>
        </w:tc>
      </w:tr>
      <w:tr w:rsidR="007C0CF3" w:rsidRPr="007C0CF3" w14:paraId="7F05FB9C" w14:textId="77777777" w:rsidTr="000A35BC">
        <w:trPr>
          <w:trHeight w:val="1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3DD4" w14:textId="77777777" w:rsidR="00324F35" w:rsidRPr="002D7ECB" w:rsidRDefault="00324F35" w:rsidP="00EB777C">
            <w:pPr>
              <w:tabs>
                <w:tab w:val="left" w:pos="284"/>
              </w:tabs>
              <w:rPr>
                <w:sz w:val="20"/>
              </w:rPr>
            </w:pPr>
            <w:r w:rsidRPr="002D7ECB">
              <w:rPr>
                <w:sz w:val="20"/>
              </w:rPr>
              <w:t>Działanie 6.2.2.</w:t>
            </w:r>
          </w:p>
          <w:p w14:paraId="10CFF74A" w14:textId="77777777" w:rsidR="00324F35" w:rsidRPr="002D7ECB" w:rsidRDefault="00324F35" w:rsidP="00FE729B">
            <w:pPr>
              <w:tabs>
                <w:tab w:val="left" w:pos="284"/>
              </w:tabs>
              <w:rPr>
                <w:sz w:val="20"/>
                <w:lang w:eastAsia="en-US"/>
              </w:rPr>
            </w:pPr>
            <w:r w:rsidRPr="002D7ECB">
              <w:rPr>
                <w:sz w:val="20"/>
              </w:rPr>
              <w:t>Zapewnienie pomocy terapeutycznej, psychologicznej dla osób, które nie kwalifikują się do terapii odwykowej.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4E7C5F" w14:textId="77777777" w:rsidR="00324F35" w:rsidRPr="002D7ECB" w:rsidRDefault="00324F35" w:rsidP="00E64434">
            <w:pPr>
              <w:jc w:val="center"/>
              <w:rPr>
                <w:sz w:val="20"/>
                <w:lang w:eastAsia="en-US"/>
              </w:rPr>
            </w:pPr>
            <w:r w:rsidRPr="002D7ECB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77370BF8" w14:textId="77777777" w:rsidTr="00472ADE">
        <w:trPr>
          <w:trHeight w:val="30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B3B" w14:textId="77777777" w:rsidR="00472ADE" w:rsidRPr="002D7ECB" w:rsidRDefault="00472ADE" w:rsidP="001168E1">
            <w:pPr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E24" w14:textId="77777777" w:rsidR="00472ADE" w:rsidRPr="002D7ECB" w:rsidRDefault="00472ADE" w:rsidP="003502C4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D7ECB">
              <w:rPr>
                <w:sz w:val="20"/>
              </w:rPr>
              <w:t xml:space="preserve">- liczba form działań - </w:t>
            </w:r>
            <w:r w:rsidR="00435DC9" w:rsidRPr="002D7ECB">
              <w:rPr>
                <w:sz w:val="20"/>
              </w:rPr>
              <w:t>3</w:t>
            </w:r>
            <w:r w:rsidRPr="002D7ECB">
              <w:rPr>
                <w:sz w:val="20"/>
              </w:rPr>
              <w:t xml:space="preserve"> (spotkania w siedzibie Dziennego Ośrodka Wsparcia dla Osób </w:t>
            </w:r>
            <w:r w:rsidRPr="002D7ECB">
              <w:rPr>
                <w:sz w:val="20"/>
              </w:rPr>
              <w:br/>
              <w:t xml:space="preserve">z Zaburzeniami Psychicznymi, spotkania w ramach Programu „Drogowskaz”, obejmującego pracę </w:t>
            </w:r>
            <w:r w:rsidR="00420C75" w:rsidRPr="002D7ECB">
              <w:rPr>
                <w:sz w:val="20"/>
              </w:rPr>
              <w:br/>
            </w:r>
            <w:r w:rsidRPr="002D7ECB">
              <w:rPr>
                <w:sz w:val="20"/>
              </w:rPr>
              <w:t>z osobami przebywającymi w Zakładzie Karnym</w:t>
            </w:r>
            <w:r w:rsidR="00435DC9" w:rsidRPr="002D7ECB">
              <w:rPr>
                <w:sz w:val="20"/>
              </w:rPr>
              <w:t>, działania edukacyjno-korekcyjne w domach pomocy społecznej</w:t>
            </w:r>
            <w:r w:rsidRPr="002D7ECB">
              <w:rPr>
                <w:sz w:val="20"/>
              </w:rPr>
              <w:t>)</w:t>
            </w:r>
            <w:r w:rsidR="00420C75" w:rsidRPr="002D7ECB">
              <w:rPr>
                <w:sz w:val="20"/>
              </w:rPr>
              <w:t>.</w:t>
            </w:r>
          </w:p>
          <w:p w14:paraId="7B351E65" w14:textId="77777777" w:rsidR="00472ADE" w:rsidRPr="002D7ECB" w:rsidRDefault="002D7ECB" w:rsidP="00367B3C">
            <w:pPr>
              <w:tabs>
                <w:tab w:val="left" w:pos="284"/>
              </w:tabs>
              <w:rPr>
                <w:sz w:val="20"/>
              </w:rPr>
            </w:pPr>
            <w:r w:rsidRPr="002D7ECB">
              <w:rPr>
                <w:sz w:val="20"/>
              </w:rPr>
              <w:t>- liczba osób -19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84B" w14:textId="77777777" w:rsidR="00472ADE" w:rsidRPr="002D7ECB" w:rsidRDefault="002D7ECB" w:rsidP="00FE729B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2D7ECB">
              <w:rPr>
                <w:sz w:val="20"/>
              </w:rPr>
              <w:t>14.100</w:t>
            </w:r>
            <w:r w:rsidR="00FE729B" w:rsidRPr="002D7ECB">
              <w:rPr>
                <w:sz w:val="20"/>
              </w:rPr>
              <w:t>,00 zł</w:t>
            </w:r>
          </w:p>
        </w:tc>
      </w:tr>
      <w:tr w:rsidR="007C0CF3" w:rsidRPr="007C0CF3" w14:paraId="40DBD8AF" w14:textId="77777777" w:rsidTr="000A35BC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A6C" w14:textId="77777777" w:rsidR="00420C75" w:rsidRPr="00B10932" w:rsidRDefault="00420C75" w:rsidP="001168E1">
            <w:pPr>
              <w:jc w:val="center"/>
              <w:rPr>
                <w:sz w:val="20"/>
                <w:lang w:eastAsia="en-US"/>
              </w:rPr>
            </w:pPr>
          </w:p>
          <w:p w14:paraId="610F387D" w14:textId="77777777" w:rsidR="00420C75" w:rsidRPr="00B10932" w:rsidRDefault="00420C75" w:rsidP="00EB777C">
            <w:pPr>
              <w:jc w:val="center"/>
              <w:rPr>
                <w:b/>
                <w:sz w:val="20"/>
              </w:rPr>
            </w:pPr>
            <w:r w:rsidRPr="00B10932">
              <w:rPr>
                <w:b/>
                <w:sz w:val="20"/>
              </w:rPr>
              <w:t>Cel szczegółowy 6.3.</w:t>
            </w:r>
          </w:p>
          <w:p w14:paraId="1FF709A6" w14:textId="77777777" w:rsidR="00420C75" w:rsidRPr="00B10932" w:rsidRDefault="00420C75" w:rsidP="00EB777C">
            <w:pPr>
              <w:jc w:val="center"/>
              <w:rPr>
                <w:b/>
                <w:sz w:val="20"/>
              </w:rPr>
            </w:pPr>
            <w:r w:rsidRPr="00B10932">
              <w:rPr>
                <w:b/>
                <w:sz w:val="20"/>
              </w:rPr>
              <w:t xml:space="preserve">Zintensyfikowanie działań profilaktycznych w zakresie przeciwdziałania uzależnieniom i przemocy </w:t>
            </w:r>
            <w:r w:rsidRPr="00B10932">
              <w:rPr>
                <w:b/>
                <w:sz w:val="20"/>
              </w:rPr>
              <w:br/>
              <w:t>w rodzinie.</w:t>
            </w:r>
          </w:p>
          <w:p w14:paraId="6339F0E8" w14:textId="77777777" w:rsidR="00420C75" w:rsidRPr="00B10932" w:rsidRDefault="00420C75" w:rsidP="001168E1">
            <w:pPr>
              <w:jc w:val="center"/>
              <w:rPr>
                <w:sz w:val="20"/>
                <w:lang w:eastAsia="en-US"/>
              </w:rPr>
            </w:pPr>
          </w:p>
        </w:tc>
      </w:tr>
      <w:tr w:rsidR="007C0CF3" w:rsidRPr="007C0CF3" w14:paraId="5EB5E51B" w14:textId="77777777" w:rsidTr="00420C7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AB3" w14:textId="77777777" w:rsidR="00472ADE" w:rsidRPr="00B10932" w:rsidRDefault="00472ADE" w:rsidP="001168E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A7F98CC" w14:textId="77777777" w:rsidR="00472ADE" w:rsidRPr="00B10932" w:rsidRDefault="00472ADE" w:rsidP="001168E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0932">
              <w:rPr>
                <w:b/>
                <w:sz w:val="16"/>
                <w:szCs w:val="16"/>
                <w:lang w:eastAsia="en-US"/>
              </w:rPr>
              <w:t>Działania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6CB" w14:textId="77777777" w:rsidR="00472ADE" w:rsidRPr="00B10932" w:rsidRDefault="00472ADE" w:rsidP="001168E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5ACAE08" w14:textId="77777777" w:rsidR="00472ADE" w:rsidRPr="00B10932" w:rsidRDefault="00472ADE" w:rsidP="001168E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0932">
              <w:rPr>
                <w:b/>
                <w:sz w:val="16"/>
                <w:szCs w:val="16"/>
                <w:lang w:eastAsia="en-US"/>
              </w:rPr>
              <w:t>Wskaźniki</w:t>
            </w:r>
          </w:p>
          <w:p w14:paraId="2C9D6583" w14:textId="77777777" w:rsidR="00472ADE" w:rsidRPr="00B10932" w:rsidRDefault="00472ADE" w:rsidP="00F2624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0E" w14:textId="77777777" w:rsidR="00472ADE" w:rsidRPr="00B10932" w:rsidRDefault="00420C75" w:rsidP="00420C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10932">
              <w:rPr>
                <w:b/>
                <w:sz w:val="16"/>
                <w:szCs w:val="16"/>
                <w:lang w:eastAsia="en-US"/>
              </w:rPr>
              <w:t>Budżet</w:t>
            </w:r>
          </w:p>
        </w:tc>
      </w:tr>
      <w:tr w:rsidR="007C0CF3" w:rsidRPr="007C0CF3" w14:paraId="44411BA5" w14:textId="77777777" w:rsidTr="000A35B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1F6B" w14:textId="77777777" w:rsidR="00324F35" w:rsidRPr="00B10932" w:rsidRDefault="00324F35" w:rsidP="00EB777C">
            <w:pPr>
              <w:tabs>
                <w:tab w:val="left" w:pos="284"/>
              </w:tabs>
              <w:rPr>
                <w:sz w:val="20"/>
              </w:rPr>
            </w:pPr>
            <w:r w:rsidRPr="00B10932">
              <w:rPr>
                <w:sz w:val="20"/>
              </w:rPr>
              <w:t>Działanie 6.3.1.</w:t>
            </w:r>
          </w:p>
          <w:p w14:paraId="757900D8" w14:textId="77777777" w:rsidR="00324F35" w:rsidRPr="00B10932" w:rsidRDefault="00324F35" w:rsidP="00EB777C">
            <w:pPr>
              <w:rPr>
                <w:b/>
                <w:sz w:val="16"/>
                <w:szCs w:val="16"/>
                <w:lang w:eastAsia="en-US"/>
              </w:rPr>
            </w:pPr>
            <w:r w:rsidRPr="00B10932">
              <w:rPr>
                <w:sz w:val="20"/>
              </w:rPr>
              <w:t xml:space="preserve">Prowadzenie działań edukacyjnych i profilaktycznych dla dzieci </w:t>
            </w:r>
            <w:r w:rsidR="000E761B" w:rsidRPr="00B10932">
              <w:rPr>
                <w:sz w:val="20"/>
              </w:rPr>
              <w:br/>
            </w:r>
            <w:r w:rsidRPr="00B10932">
              <w:rPr>
                <w:sz w:val="20"/>
              </w:rPr>
              <w:t>i młodzieży oraz osób dorosłych.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22486C" w14:textId="77777777" w:rsidR="00324F35" w:rsidRPr="00B10932" w:rsidRDefault="00324F35" w:rsidP="001168E1">
            <w:pPr>
              <w:jc w:val="center"/>
              <w:rPr>
                <w:sz w:val="20"/>
                <w:lang w:eastAsia="en-US"/>
              </w:rPr>
            </w:pPr>
            <w:r w:rsidRPr="00B10932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6FC096EC" w14:textId="77777777" w:rsidTr="00472ADE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C91" w14:textId="77777777" w:rsidR="00472ADE" w:rsidRPr="007C0CF3" w:rsidRDefault="00472ADE" w:rsidP="001168E1">
            <w:pPr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CF10" w14:textId="77777777" w:rsidR="00472ADE" w:rsidRPr="00B10932" w:rsidRDefault="001C2E73" w:rsidP="00F34089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- liczba form działań - 6</w:t>
            </w:r>
            <w:r w:rsidR="00472ADE" w:rsidRPr="00B10932">
              <w:rPr>
                <w:sz w:val="20"/>
              </w:rPr>
              <w:t xml:space="preserve"> (programy i działania profilaktyczne, warsztaty profilaktyczne, zakup pomocy profilaktyczno-</w:t>
            </w:r>
            <w:r w:rsidR="00420C75" w:rsidRPr="00B10932">
              <w:rPr>
                <w:sz w:val="20"/>
              </w:rPr>
              <w:t>e</w:t>
            </w:r>
            <w:r w:rsidR="00472ADE" w:rsidRPr="00B10932">
              <w:rPr>
                <w:sz w:val="20"/>
              </w:rPr>
              <w:t>dukacyjnych, platforma edukacyjna</w:t>
            </w:r>
            <w:r w:rsidR="00EB06B8" w:rsidRPr="00B10932">
              <w:t xml:space="preserve"> </w:t>
            </w:r>
            <w:r w:rsidR="00EB06B8" w:rsidRPr="00B10932">
              <w:rPr>
                <w:sz w:val="20"/>
              </w:rPr>
              <w:t xml:space="preserve">dla nauczycieli „Zachowania ryzykowne młodzieży </w:t>
            </w:r>
            <w:r w:rsidR="00661196">
              <w:rPr>
                <w:sz w:val="20"/>
              </w:rPr>
              <w:t>-</w:t>
            </w:r>
            <w:r w:rsidR="00EB06B8" w:rsidRPr="00B10932">
              <w:rPr>
                <w:sz w:val="20"/>
              </w:rPr>
              <w:t xml:space="preserve"> alkohol i inne substancje psychoaktywne. Rozpoznanie, interwencja, wsparcie i przeciwdziałanie”</w:t>
            </w:r>
            <w:r w:rsidR="00472ADE" w:rsidRPr="00B10932">
              <w:rPr>
                <w:sz w:val="20"/>
              </w:rPr>
              <w:t>,</w:t>
            </w:r>
            <w:r w:rsidR="00EB06B8" w:rsidRPr="00B10932">
              <w:rPr>
                <w:sz w:val="20"/>
              </w:rPr>
              <w:t xml:space="preserve"> projekt „</w:t>
            </w:r>
            <w:proofErr w:type="spellStart"/>
            <w:r w:rsidR="00EB06B8" w:rsidRPr="00B10932">
              <w:rPr>
                <w:sz w:val="20"/>
              </w:rPr>
              <w:t>Revolution</w:t>
            </w:r>
            <w:proofErr w:type="spellEnd"/>
            <w:r w:rsidR="00EB06B8" w:rsidRPr="00B10932">
              <w:rPr>
                <w:sz w:val="20"/>
              </w:rPr>
              <w:t xml:space="preserve"> Train”</w:t>
            </w:r>
            <w:r w:rsidR="00472ADE" w:rsidRPr="00B10932">
              <w:rPr>
                <w:sz w:val="20"/>
              </w:rPr>
              <w:t>)</w:t>
            </w:r>
            <w:r w:rsidR="00CD31BE">
              <w:rPr>
                <w:sz w:val="20"/>
              </w:rPr>
              <w:t>.</w:t>
            </w:r>
          </w:p>
          <w:p w14:paraId="41316EFB" w14:textId="77777777" w:rsidR="00472ADE" w:rsidRPr="00B10932" w:rsidRDefault="00472ADE" w:rsidP="00EB777C">
            <w:pPr>
              <w:suppressAutoHyphens w:val="0"/>
              <w:rPr>
                <w:sz w:val="20"/>
              </w:rPr>
            </w:pPr>
            <w:r w:rsidRPr="00B10932">
              <w:rPr>
                <w:sz w:val="20"/>
              </w:rPr>
              <w:t xml:space="preserve">- liczba programów profilaktycznych - </w:t>
            </w:r>
            <w:r w:rsidR="00EB06B8" w:rsidRPr="00B10932">
              <w:rPr>
                <w:sz w:val="20"/>
              </w:rPr>
              <w:t>120</w:t>
            </w:r>
          </w:p>
          <w:p w14:paraId="207B68AE" w14:textId="77777777" w:rsidR="00462CA2" w:rsidRPr="00B10932" w:rsidRDefault="00472ADE" w:rsidP="00AE76E6">
            <w:pPr>
              <w:rPr>
                <w:b/>
                <w:sz w:val="16"/>
                <w:szCs w:val="16"/>
                <w:lang w:eastAsia="en-US"/>
              </w:rPr>
            </w:pPr>
            <w:r w:rsidRPr="00B10932">
              <w:rPr>
                <w:sz w:val="20"/>
              </w:rPr>
              <w:t xml:space="preserve">- liczba odbiorców </w:t>
            </w:r>
            <w:r w:rsidR="00AE76E6">
              <w:rPr>
                <w:sz w:val="20"/>
              </w:rPr>
              <w:t>-</w:t>
            </w:r>
            <w:r w:rsidRPr="00B10932">
              <w:rPr>
                <w:sz w:val="20"/>
              </w:rPr>
              <w:t xml:space="preserve"> </w:t>
            </w:r>
            <w:r w:rsidR="00B10932" w:rsidRPr="00B10932">
              <w:rPr>
                <w:sz w:val="20"/>
              </w:rPr>
              <w:t>3.</w:t>
            </w:r>
            <w:r w:rsidR="00F82525">
              <w:rPr>
                <w:sz w:val="20"/>
              </w:rPr>
              <w:t>746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85A" w14:textId="77777777" w:rsidR="00472ADE" w:rsidRPr="00B10932" w:rsidRDefault="00715EB6" w:rsidP="005D02D7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89.885,50</w:t>
            </w:r>
            <w:r w:rsidR="00B10932" w:rsidRPr="00B10932">
              <w:rPr>
                <w:sz w:val="20"/>
              </w:rPr>
              <w:t xml:space="preserve"> </w:t>
            </w:r>
            <w:r w:rsidR="005D02D7" w:rsidRPr="00B10932">
              <w:rPr>
                <w:sz w:val="20"/>
              </w:rPr>
              <w:t>zł</w:t>
            </w:r>
          </w:p>
        </w:tc>
      </w:tr>
      <w:tr w:rsidR="007C0CF3" w:rsidRPr="007C0CF3" w14:paraId="066CD8A9" w14:textId="77777777" w:rsidTr="000A35B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E0F5" w14:textId="77777777" w:rsidR="00324F35" w:rsidRPr="000D15F5" w:rsidRDefault="00324F35" w:rsidP="00EB777C">
            <w:pPr>
              <w:tabs>
                <w:tab w:val="left" w:pos="284"/>
              </w:tabs>
              <w:rPr>
                <w:sz w:val="20"/>
              </w:rPr>
            </w:pPr>
            <w:r w:rsidRPr="000D15F5">
              <w:rPr>
                <w:sz w:val="20"/>
              </w:rPr>
              <w:t>Działanie 6.3.2.</w:t>
            </w:r>
          </w:p>
          <w:p w14:paraId="0144EF59" w14:textId="77777777" w:rsidR="00E7425A" w:rsidRPr="007C0CF3" w:rsidRDefault="00324F35" w:rsidP="00216A0F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0D15F5">
              <w:rPr>
                <w:sz w:val="20"/>
              </w:rPr>
              <w:t>Rozwijanie zainteresowań wśród dzieci i młodzieży oraz poszerzanie oferty alternatywnego spędzania czasu.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9EE2BA" w14:textId="77777777" w:rsidR="00324F35" w:rsidRPr="00592399" w:rsidRDefault="00324F35" w:rsidP="00592D20">
            <w:pPr>
              <w:jc w:val="center"/>
              <w:rPr>
                <w:sz w:val="20"/>
                <w:lang w:eastAsia="en-US"/>
              </w:rPr>
            </w:pPr>
            <w:r w:rsidRPr="00592399">
              <w:rPr>
                <w:sz w:val="20"/>
                <w:lang w:eastAsia="en-US"/>
              </w:rPr>
              <w:t>Miejski Ośrodek Pomocy Społecznej</w:t>
            </w:r>
          </w:p>
        </w:tc>
      </w:tr>
      <w:tr w:rsidR="007C0CF3" w:rsidRPr="007C0CF3" w14:paraId="269644BD" w14:textId="77777777" w:rsidTr="00420C75">
        <w:trPr>
          <w:trHeight w:val="114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73B" w14:textId="77777777" w:rsidR="00472ADE" w:rsidRPr="007C0CF3" w:rsidRDefault="00472ADE" w:rsidP="001168E1">
            <w:pPr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FE0" w14:textId="77777777" w:rsidR="00472ADE" w:rsidRPr="00592399" w:rsidRDefault="00472ADE" w:rsidP="003905C4">
            <w:pPr>
              <w:suppressAutoHyphens w:val="0"/>
              <w:jc w:val="both"/>
              <w:rPr>
                <w:sz w:val="20"/>
              </w:rPr>
            </w:pPr>
            <w:r w:rsidRPr="00592399">
              <w:rPr>
                <w:sz w:val="20"/>
              </w:rPr>
              <w:t xml:space="preserve">- liczba form działań - </w:t>
            </w:r>
            <w:r w:rsidR="004C0B33">
              <w:rPr>
                <w:sz w:val="20"/>
              </w:rPr>
              <w:t>3</w:t>
            </w:r>
            <w:r w:rsidRPr="00592399">
              <w:rPr>
                <w:sz w:val="20"/>
              </w:rPr>
              <w:t xml:space="preserve"> (zajęcia sportowo-rekreacyjne, wypoczynek z programem profilaktycznym</w:t>
            </w:r>
            <w:r w:rsidR="004C0B33">
              <w:rPr>
                <w:sz w:val="20"/>
              </w:rPr>
              <w:t>, zajęcia pozalekcyjne, w tym sportowe</w:t>
            </w:r>
            <w:r w:rsidR="005D02D7" w:rsidRPr="00592399">
              <w:rPr>
                <w:sz w:val="20"/>
              </w:rPr>
              <w:t>).</w:t>
            </w:r>
          </w:p>
          <w:p w14:paraId="75F59C1D" w14:textId="77777777" w:rsidR="00472ADE" w:rsidRPr="00592399" w:rsidRDefault="00472ADE" w:rsidP="00EB777C">
            <w:pPr>
              <w:suppressAutoHyphens w:val="0"/>
              <w:rPr>
                <w:sz w:val="20"/>
              </w:rPr>
            </w:pPr>
            <w:r w:rsidRPr="00592399">
              <w:rPr>
                <w:sz w:val="20"/>
              </w:rPr>
              <w:t xml:space="preserve">- liczba odbiorców - </w:t>
            </w:r>
            <w:r w:rsidR="005D02D7" w:rsidRPr="00592399">
              <w:rPr>
                <w:sz w:val="20"/>
              </w:rPr>
              <w:t>963</w:t>
            </w:r>
          </w:p>
          <w:p w14:paraId="6A72F945" w14:textId="77777777" w:rsidR="00472ADE" w:rsidRPr="00592399" w:rsidRDefault="00472ADE" w:rsidP="001168E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C45" w14:textId="77777777" w:rsidR="00472ADE" w:rsidRPr="00DD5E9B" w:rsidRDefault="00DD5E9B" w:rsidP="005D02D7">
            <w:pPr>
              <w:suppressAutoHyphens w:val="0"/>
              <w:jc w:val="center"/>
              <w:rPr>
                <w:sz w:val="20"/>
              </w:rPr>
            </w:pPr>
            <w:r w:rsidRPr="00DD5E9B">
              <w:rPr>
                <w:sz w:val="20"/>
              </w:rPr>
              <w:t>323.931,52</w:t>
            </w:r>
            <w:r w:rsidR="005D02D7" w:rsidRPr="00DD5E9B">
              <w:rPr>
                <w:sz w:val="20"/>
              </w:rPr>
              <w:t xml:space="preserve"> zł</w:t>
            </w:r>
          </w:p>
        </w:tc>
      </w:tr>
      <w:tr w:rsidR="007C0CF3" w:rsidRPr="007C0CF3" w14:paraId="187EBCE3" w14:textId="77777777" w:rsidTr="000A35BC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7E00C" w14:textId="77777777" w:rsidR="00324F35" w:rsidRPr="002D7ECB" w:rsidRDefault="00324F35" w:rsidP="000C6673">
            <w:pPr>
              <w:tabs>
                <w:tab w:val="left" w:pos="284"/>
              </w:tabs>
              <w:rPr>
                <w:sz w:val="20"/>
              </w:rPr>
            </w:pPr>
            <w:r w:rsidRPr="002D7ECB">
              <w:rPr>
                <w:sz w:val="20"/>
              </w:rPr>
              <w:t>Działanie 6.3.3.</w:t>
            </w:r>
          </w:p>
          <w:p w14:paraId="0DBB20F4" w14:textId="77777777" w:rsidR="00324F35" w:rsidRPr="002D7ECB" w:rsidRDefault="00324F35" w:rsidP="000C6673">
            <w:pPr>
              <w:tabs>
                <w:tab w:val="left" w:pos="284"/>
              </w:tabs>
              <w:rPr>
                <w:sz w:val="20"/>
                <w:lang w:eastAsia="en-US"/>
              </w:rPr>
            </w:pPr>
            <w:r w:rsidRPr="002D7ECB">
              <w:rPr>
                <w:sz w:val="20"/>
              </w:rPr>
              <w:lastRenderedPageBreak/>
              <w:t xml:space="preserve">Interdyscyplinarna współpraca </w:t>
            </w:r>
            <w:r w:rsidRPr="002D7ECB">
              <w:rPr>
                <w:sz w:val="20"/>
              </w:rPr>
              <w:br/>
              <w:t>w obszarze uzależnień oraz przemocy w rodzinie.</w:t>
            </w:r>
          </w:p>
        </w:tc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EBD607" w14:textId="77777777" w:rsidR="00324F35" w:rsidRPr="002D7ECB" w:rsidRDefault="00324F35" w:rsidP="00E57D91">
            <w:pPr>
              <w:jc w:val="center"/>
              <w:rPr>
                <w:sz w:val="20"/>
                <w:lang w:eastAsia="en-US"/>
              </w:rPr>
            </w:pPr>
            <w:r w:rsidRPr="002D7ECB">
              <w:rPr>
                <w:sz w:val="20"/>
                <w:lang w:eastAsia="en-US"/>
              </w:rPr>
              <w:lastRenderedPageBreak/>
              <w:t>Miejski Ośrodek Pomocy Społecznej</w:t>
            </w:r>
          </w:p>
        </w:tc>
      </w:tr>
      <w:tr w:rsidR="00472ADE" w:rsidRPr="007C0CF3" w14:paraId="22907203" w14:textId="77777777" w:rsidTr="00472ADE">
        <w:trPr>
          <w:trHeight w:val="74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0AFC" w14:textId="77777777" w:rsidR="00472ADE" w:rsidRPr="002D7ECB" w:rsidRDefault="00472ADE" w:rsidP="001168E1">
            <w:pPr>
              <w:tabs>
                <w:tab w:val="left" w:pos="284"/>
              </w:tabs>
              <w:rPr>
                <w:sz w:val="20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F3A10" w14:textId="77777777" w:rsidR="00472ADE" w:rsidRPr="002D7ECB" w:rsidRDefault="00472ADE" w:rsidP="00CD31BE">
            <w:pPr>
              <w:jc w:val="both"/>
              <w:rPr>
                <w:sz w:val="20"/>
              </w:rPr>
            </w:pPr>
            <w:r w:rsidRPr="002D7ECB">
              <w:rPr>
                <w:sz w:val="20"/>
              </w:rPr>
              <w:t>- liczba form dział</w:t>
            </w:r>
            <w:r w:rsidR="007E73F8" w:rsidRPr="002D7ECB">
              <w:rPr>
                <w:sz w:val="20"/>
              </w:rPr>
              <w:t xml:space="preserve">ań </w:t>
            </w:r>
            <w:r w:rsidR="002D7ECB" w:rsidRPr="002D7ECB">
              <w:rPr>
                <w:sz w:val="20"/>
              </w:rPr>
              <w:t>- 1</w:t>
            </w:r>
            <w:r w:rsidR="007E73F8" w:rsidRPr="002D7ECB">
              <w:rPr>
                <w:sz w:val="20"/>
              </w:rPr>
              <w:t xml:space="preserve"> (projekt „</w:t>
            </w:r>
            <w:proofErr w:type="spellStart"/>
            <w:r w:rsidR="002D7ECB" w:rsidRPr="002D7ECB">
              <w:rPr>
                <w:sz w:val="20"/>
              </w:rPr>
              <w:t>Revolution</w:t>
            </w:r>
            <w:proofErr w:type="spellEnd"/>
            <w:r w:rsidR="002D7ECB" w:rsidRPr="002D7ECB">
              <w:rPr>
                <w:sz w:val="20"/>
              </w:rPr>
              <w:t xml:space="preserve"> Train</w:t>
            </w:r>
            <w:r w:rsidRPr="002D7ECB">
              <w:rPr>
                <w:sz w:val="20"/>
              </w:rPr>
              <w:t>”</w:t>
            </w:r>
            <w:r w:rsidR="002D7ECB" w:rsidRPr="002D7ECB">
              <w:rPr>
                <w:sz w:val="20"/>
              </w:rPr>
              <w:t xml:space="preserve"> - program profilaktyczny w formie interaktywnego pociągu antynarkotykowego</w:t>
            </w:r>
            <w:r w:rsidR="000D15F5">
              <w:rPr>
                <w:sz w:val="20"/>
              </w:rPr>
              <w:t xml:space="preserve">, zrealizowany we współpracy z Fundacją </w:t>
            </w:r>
            <w:proofErr w:type="spellStart"/>
            <w:r w:rsidR="000D15F5">
              <w:rPr>
                <w:sz w:val="20"/>
              </w:rPr>
              <w:t>Nov</w:t>
            </w:r>
            <w:r w:rsidR="00830B76">
              <w:rPr>
                <w:sz w:val="20"/>
              </w:rPr>
              <w:t>é</w:t>
            </w:r>
            <w:proofErr w:type="spellEnd"/>
            <w:r w:rsidR="000D15F5">
              <w:rPr>
                <w:sz w:val="20"/>
              </w:rPr>
              <w:t xml:space="preserve"> </w:t>
            </w:r>
            <w:proofErr w:type="spellStart"/>
            <w:r w:rsidR="00830B76">
              <w:rPr>
                <w:sz w:val="20"/>
              </w:rPr>
              <w:t>Č</w:t>
            </w:r>
            <w:r w:rsidR="000D15F5">
              <w:rPr>
                <w:sz w:val="20"/>
              </w:rPr>
              <w:t>esko</w:t>
            </w:r>
            <w:proofErr w:type="spellEnd"/>
            <w:r w:rsidR="000D15F5">
              <w:rPr>
                <w:sz w:val="20"/>
              </w:rPr>
              <w:t xml:space="preserve"> z Pragi</w:t>
            </w:r>
            <w:r w:rsidRPr="002D7ECB">
              <w:rPr>
                <w:sz w:val="20"/>
              </w:rPr>
              <w:t xml:space="preserve">). </w:t>
            </w:r>
          </w:p>
          <w:p w14:paraId="0C5373D3" w14:textId="77777777" w:rsidR="00472ADE" w:rsidRPr="002D7ECB" w:rsidRDefault="007E73F8" w:rsidP="004C0B33">
            <w:pPr>
              <w:suppressAutoHyphens w:val="0"/>
              <w:jc w:val="both"/>
              <w:rPr>
                <w:sz w:val="20"/>
              </w:rPr>
            </w:pPr>
            <w:r w:rsidRPr="002D7ECB">
              <w:rPr>
                <w:sz w:val="20"/>
              </w:rPr>
              <w:t>- liczba spotkań -</w:t>
            </w:r>
            <w:r w:rsidR="002D7ECB" w:rsidRPr="002D7ECB">
              <w:rPr>
                <w:sz w:val="20"/>
              </w:rPr>
              <w:t xml:space="preserve"> </w:t>
            </w:r>
            <w:r w:rsidR="004C0B33">
              <w:rPr>
                <w:sz w:val="20"/>
              </w:rPr>
              <w:t>4</w:t>
            </w:r>
            <w:r w:rsidR="00472ADE" w:rsidRPr="002D7ECB">
              <w:rPr>
                <w:sz w:val="20"/>
              </w:rPr>
              <w:t xml:space="preserve"> (</w:t>
            </w:r>
            <w:r w:rsidR="002D7ECB" w:rsidRPr="002D7ECB">
              <w:rPr>
                <w:sz w:val="20"/>
              </w:rPr>
              <w:t>2 dni prezentacji, 1</w:t>
            </w:r>
            <w:r w:rsidR="00472ADE" w:rsidRPr="002D7ECB">
              <w:rPr>
                <w:sz w:val="20"/>
              </w:rPr>
              <w:t>konferencja</w:t>
            </w:r>
            <w:r w:rsidR="004C0B33">
              <w:rPr>
                <w:sz w:val="20"/>
              </w:rPr>
              <w:t xml:space="preserve">, 1 </w:t>
            </w:r>
            <w:proofErr w:type="spellStart"/>
            <w:r w:rsidR="004C0B33">
              <w:rPr>
                <w:sz w:val="20"/>
              </w:rPr>
              <w:t>workshop</w:t>
            </w:r>
            <w:proofErr w:type="spellEnd"/>
            <w:r w:rsidR="00472ADE" w:rsidRPr="002D7ECB">
              <w:rPr>
                <w:sz w:val="20"/>
              </w:rPr>
              <w:t>)</w:t>
            </w:r>
            <w:r w:rsidR="004C0B33">
              <w:rPr>
                <w:sz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0A70" w14:textId="77777777" w:rsidR="00472ADE" w:rsidRPr="002D7ECB" w:rsidRDefault="005E38D6" w:rsidP="002D7E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66.102,54</w:t>
            </w:r>
            <w:r w:rsidR="002D7ECB" w:rsidRPr="002D7ECB">
              <w:rPr>
                <w:sz w:val="20"/>
              </w:rPr>
              <w:t xml:space="preserve"> zł</w:t>
            </w:r>
          </w:p>
        </w:tc>
      </w:tr>
    </w:tbl>
    <w:p w14:paraId="1A72925E" w14:textId="77777777" w:rsidR="00D50930" w:rsidRPr="007C0CF3" w:rsidRDefault="00D50930">
      <w:pPr>
        <w:rPr>
          <w:color w:val="FF0000"/>
        </w:rPr>
      </w:pPr>
    </w:p>
    <w:sectPr w:rsidR="00D50930" w:rsidRPr="007C0CF3" w:rsidSect="007C486B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E74" w14:textId="77777777" w:rsidR="00C13D04" w:rsidRDefault="00C13D04" w:rsidP="002B4B81">
      <w:r>
        <w:separator/>
      </w:r>
    </w:p>
  </w:endnote>
  <w:endnote w:type="continuationSeparator" w:id="0">
    <w:p w14:paraId="667B2EF6" w14:textId="77777777" w:rsidR="00C13D04" w:rsidRDefault="00C13D04" w:rsidP="002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Bats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16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54210F56" w14:textId="77777777" w:rsidR="00C13D04" w:rsidRDefault="00C13D04">
        <w:pPr>
          <w:pStyle w:val="Stopka"/>
          <w:jc w:val="center"/>
        </w:pPr>
        <w:r w:rsidRPr="002B4B81">
          <w:rPr>
            <w:rFonts w:asciiTheme="minorHAnsi" w:hAnsiTheme="minorHAnsi"/>
            <w:sz w:val="18"/>
            <w:szCs w:val="18"/>
          </w:rPr>
          <w:fldChar w:fldCharType="begin"/>
        </w:r>
        <w:r w:rsidRPr="002B4B8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B4B81">
          <w:rPr>
            <w:rFonts w:asciiTheme="minorHAnsi" w:hAnsiTheme="minorHAnsi"/>
            <w:sz w:val="18"/>
            <w:szCs w:val="18"/>
          </w:rPr>
          <w:fldChar w:fldCharType="separate"/>
        </w:r>
        <w:r w:rsidR="00715EB6">
          <w:rPr>
            <w:rFonts w:asciiTheme="minorHAnsi" w:hAnsiTheme="minorHAnsi"/>
            <w:noProof/>
            <w:sz w:val="18"/>
            <w:szCs w:val="18"/>
          </w:rPr>
          <w:t>15</w:t>
        </w:r>
        <w:r w:rsidRPr="002B4B8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13563ACD" w14:textId="77777777" w:rsidR="00C13D04" w:rsidRDefault="00C13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DB4D" w14:textId="77777777" w:rsidR="00C13D04" w:rsidRDefault="00C13D04" w:rsidP="002B4B81">
      <w:r>
        <w:separator/>
      </w:r>
    </w:p>
  </w:footnote>
  <w:footnote w:type="continuationSeparator" w:id="0">
    <w:p w14:paraId="58BA8CFF" w14:textId="77777777" w:rsidR="00C13D04" w:rsidRDefault="00C13D04" w:rsidP="002B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74D1" w14:textId="77777777" w:rsidR="00C13D04" w:rsidRPr="00A83C6F" w:rsidRDefault="00C13D04" w:rsidP="00D50930">
    <w:pPr>
      <w:pStyle w:val="Nagwek"/>
      <w:jc w:val="center"/>
      <w:rPr>
        <w:i/>
        <w:sz w:val="18"/>
        <w:szCs w:val="18"/>
      </w:rPr>
    </w:pPr>
    <w:r w:rsidRPr="00A83C6F">
      <w:rPr>
        <w:i/>
        <w:sz w:val="18"/>
        <w:szCs w:val="18"/>
      </w:rPr>
      <w:t>Sprawozdanie za rok 20</w:t>
    </w:r>
    <w:r>
      <w:rPr>
        <w:i/>
        <w:sz w:val="18"/>
        <w:szCs w:val="18"/>
      </w:rPr>
      <w:t>22</w:t>
    </w:r>
    <w:r w:rsidRPr="00A83C6F">
      <w:rPr>
        <w:i/>
        <w:sz w:val="18"/>
        <w:szCs w:val="18"/>
      </w:rPr>
      <w:t xml:space="preserve">  z realizacji Gminnej Strategii Rozwiązywania Problemów Społecznych</w:t>
    </w:r>
    <w:r w:rsidRPr="00A83C6F">
      <w:rPr>
        <w:i/>
        <w:sz w:val="18"/>
        <w:szCs w:val="18"/>
      </w:rPr>
      <w:br/>
      <w:t>Miasta Cieszyna na lata 20</w:t>
    </w:r>
    <w:r>
      <w:rPr>
        <w:i/>
        <w:sz w:val="18"/>
        <w:szCs w:val="18"/>
      </w:rPr>
      <w:t>21</w:t>
    </w:r>
    <w:r w:rsidRPr="00A83C6F">
      <w:rPr>
        <w:i/>
        <w:sz w:val="18"/>
        <w:szCs w:val="18"/>
      </w:rPr>
      <w:t xml:space="preserve"> – 202</w:t>
    </w:r>
    <w:r>
      <w:rPr>
        <w:i/>
        <w:sz w:val="18"/>
        <w:szCs w:val="18"/>
      </w:rPr>
      <w:t>5</w:t>
    </w:r>
  </w:p>
  <w:p w14:paraId="75232C78" w14:textId="77777777" w:rsidR="00C13D04" w:rsidRDefault="00C1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9F0DF5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6AED4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28F5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3FEA770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  <w:lang w:val="pl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pacing w:val="5"/>
        <w:sz w:val="22"/>
        <w:szCs w:val="22"/>
        <w:lang w:val="pl"/>
      </w:rPr>
    </w:lvl>
  </w:abstractNum>
  <w:abstractNum w:abstractNumId="6" w15:restartNumberingAfterBreak="0">
    <w:nsid w:val="009D2CC7"/>
    <w:multiLevelType w:val="hybridMultilevel"/>
    <w:tmpl w:val="5616F740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2E5EEF"/>
    <w:multiLevelType w:val="hybridMultilevel"/>
    <w:tmpl w:val="6328847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5A0847"/>
    <w:multiLevelType w:val="multilevel"/>
    <w:tmpl w:val="0415001D"/>
    <w:styleLink w:val="Styl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2A35192"/>
    <w:multiLevelType w:val="hybridMultilevel"/>
    <w:tmpl w:val="3B1CF43E"/>
    <w:lvl w:ilvl="0" w:tplc="AA46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841238"/>
    <w:multiLevelType w:val="hybridMultilevel"/>
    <w:tmpl w:val="300CACBC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D199C"/>
    <w:multiLevelType w:val="hybridMultilevel"/>
    <w:tmpl w:val="CE5A122A"/>
    <w:lvl w:ilvl="0" w:tplc="43326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1E7E3D"/>
    <w:multiLevelType w:val="multilevel"/>
    <w:tmpl w:val="0415001D"/>
    <w:styleLink w:val="Styl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5694FE1"/>
    <w:multiLevelType w:val="hybridMultilevel"/>
    <w:tmpl w:val="D6FADB80"/>
    <w:lvl w:ilvl="0" w:tplc="74C8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BEF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E8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6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40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6A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63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4C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81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FC4510"/>
    <w:multiLevelType w:val="hybridMultilevel"/>
    <w:tmpl w:val="62CCA9AA"/>
    <w:lvl w:ilvl="0" w:tplc="540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4538F4"/>
    <w:multiLevelType w:val="hybridMultilevel"/>
    <w:tmpl w:val="A7227610"/>
    <w:lvl w:ilvl="0" w:tplc="B0DC7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867819"/>
    <w:multiLevelType w:val="hybridMultilevel"/>
    <w:tmpl w:val="5282B7E4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F930C4"/>
    <w:multiLevelType w:val="hybridMultilevel"/>
    <w:tmpl w:val="2EDAC794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6F66C4"/>
    <w:multiLevelType w:val="hybridMultilevel"/>
    <w:tmpl w:val="674664E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640A86"/>
    <w:multiLevelType w:val="hybridMultilevel"/>
    <w:tmpl w:val="EAD6C5EE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9615BC"/>
    <w:multiLevelType w:val="hybridMultilevel"/>
    <w:tmpl w:val="EB688298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0F458F"/>
    <w:multiLevelType w:val="multilevel"/>
    <w:tmpl w:val="0415001D"/>
    <w:styleLink w:val="Styl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A1A3304"/>
    <w:multiLevelType w:val="hybridMultilevel"/>
    <w:tmpl w:val="4DE0F7A8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F80AAF"/>
    <w:multiLevelType w:val="hybridMultilevel"/>
    <w:tmpl w:val="6540A01E"/>
    <w:lvl w:ilvl="0" w:tplc="AB80BD0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EF77CE"/>
    <w:multiLevelType w:val="hybridMultilevel"/>
    <w:tmpl w:val="D7404238"/>
    <w:lvl w:ilvl="0" w:tplc="E43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9F4B05"/>
    <w:multiLevelType w:val="hybridMultilevel"/>
    <w:tmpl w:val="10C260AC"/>
    <w:lvl w:ilvl="0" w:tplc="20CC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B4227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0762C38"/>
    <w:multiLevelType w:val="hybridMultilevel"/>
    <w:tmpl w:val="4DD4236E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4A704D"/>
    <w:multiLevelType w:val="multilevel"/>
    <w:tmpl w:val="D95093B2"/>
    <w:styleLink w:val="Biecalista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FB6B51"/>
    <w:multiLevelType w:val="hybridMultilevel"/>
    <w:tmpl w:val="85A8FC4C"/>
    <w:lvl w:ilvl="0" w:tplc="8CB8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1663BC"/>
    <w:multiLevelType w:val="multilevel"/>
    <w:tmpl w:val="0415001D"/>
    <w:styleLink w:val="Styl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382227C"/>
    <w:multiLevelType w:val="multilevel"/>
    <w:tmpl w:val="5F522EE4"/>
    <w:styleLink w:val="Styl1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16310672"/>
    <w:multiLevelType w:val="hybridMultilevel"/>
    <w:tmpl w:val="FB42B522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625D68"/>
    <w:multiLevelType w:val="multilevel"/>
    <w:tmpl w:val="8752F580"/>
    <w:styleLink w:val="Biecalist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A90A73"/>
    <w:multiLevelType w:val="hybridMultilevel"/>
    <w:tmpl w:val="0C0CAABE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54309A"/>
    <w:multiLevelType w:val="hybridMultilevel"/>
    <w:tmpl w:val="C040E354"/>
    <w:lvl w:ilvl="0" w:tplc="8D1CD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AE4D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E8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C0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C1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40D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0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0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8A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F53470"/>
    <w:multiLevelType w:val="hybridMultilevel"/>
    <w:tmpl w:val="4AF65182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582B08"/>
    <w:multiLevelType w:val="hybridMultilevel"/>
    <w:tmpl w:val="1F80D2FC"/>
    <w:lvl w:ilvl="0" w:tplc="9356E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B21460"/>
    <w:multiLevelType w:val="hybridMultilevel"/>
    <w:tmpl w:val="C99E3DD4"/>
    <w:lvl w:ilvl="0" w:tplc="459CE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8E418FB"/>
    <w:multiLevelType w:val="hybridMultilevel"/>
    <w:tmpl w:val="92E86778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80008D"/>
    <w:multiLevelType w:val="multilevel"/>
    <w:tmpl w:val="8752F580"/>
    <w:styleLink w:val="Biecalist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E52B8C"/>
    <w:multiLevelType w:val="hybridMultilevel"/>
    <w:tmpl w:val="BB9E2312"/>
    <w:lvl w:ilvl="0" w:tplc="D0586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4E2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C0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C2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CC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C4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C5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27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EB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C71835"/>
    <w:multiLevelType w:val="hybridMultilevel"/>
    <w:tmpl w:val="AAB20042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6D79AD"/>
    <w:multiLevelType w:val="multilevel"/>
    <w:tmpl w:val="D95093B2"/>
    <w:styleLink w:val="Biecalist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B41D65"/>
    <w:multiLevelType w:val="hybridMultilevel"/>
    <w:tmpl w:val="5BF2E362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90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44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C5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ED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EC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8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CE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A8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F3635A"/>
    <w:multiLevelType w:val="hybridMultilevel"/>
    <w:tmpl w:val="01B49C88"/>
    <w:lvl w:ilvl="0" w:tplc="AF12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8243C7"/>
    <w:multiLevelType w:val="hybridMultilevel"/>
    <w:tmpl w:val="55261A90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D82F20"/>
    <w:multiLevelType w:val="hybridMultilevel"/>
    <w:tmpl w:val="43D6E7CE"/>
    <w:lvl w:ilvl="0" w:tplc="5C243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174A35"/>
    <w:multiLevelType w:val="hybridMultilevel"/>
    <w:tmpl w:val="DBF85A1C"/>
    <w:lvl w:ilvl="0" w:tplc="68644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1C0B0F"/>
    <w:multiLevelType w:val="hybridMultilevel"/>
    <w:tmpl w:val="DD5EE1F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9C3C70"/>
    <w:multiLevelType w:val="hybridMultilevel"/>
    <w:tmpl w:val="86865960"/>
    <w:lvl w:ilvl="0" w:tplc="13A28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4210ED"/>
    <w:multiLevelType w:val="hybridMultilevel"/>
    <w:tmpl w:val="0D8640A6"/>
    <w:lvl w:ilvl="0" w:tplc="6B729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57D7043"/>
    <w:multiLevelType w:val="hybridMultilevel"/>
    <w:tmpl w:val="9D4CFAB2"/>
    <w:lvl w:ilvl="0" w:tplc="20802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6110A77"/>
    <w:multiLevelType w:val="hybridMultilevel"/>
    <w:tmpl w:val="44AA7946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F42617"/>
    <w:multiLevelType w:val="hybridMultilevel"/>
    <w:tmpl w:val="B5EE196A"/>
    <w:lvl w:ilvl="0" w:tplc="4118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8847EDB"/>
    <w:multiLevelType w:val="multilevel"/>
    <w:tmpl w:val="D95093B2"/>
    <w:styleLink w:val="Styl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AB113D6"/>
    <w:multiLevelType w:val="hybridMultilevel"/>
    <w:tmpl w:val="5BD2E46E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0739E7"/>
    <w:multiLevelType w:val="hybridMultilevel"/>
    <w:tmpl w:val="A224BD30"/>
    <w:lvl w:ilvl="0" w:tplc="8CC4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CC0732E"/>
    <w:multiLevelType w:val="hybridMultilevel"/>
    <w:tmpl w:val="E95CFE0E"/>
    <w:lvl w:ilvl="0" w:tplc="F350C41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D902E38"/>
    <w:multiLevelType w:val="hybridMultilevel"/>
    <w:tmpl w:val="A1A60FEA"/>
    <w:lvl w:ilvl="0" w:tplc="035C3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E036087"/>
    <w:multiLevelType w:val="hybridMultilevel"/>
    <w:tmpl w:val="43F0D770"/>
    <w:lvl w:ilvl="0" w:tplc="A640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EDA1EB2"/>
    <w:multiLevelType w:val="hybridMultilevel"/>
    <w:tmpl w:val="739EEEC4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6E4AE7"/>
    <w:multiLevelType w:val="hybridMultilevel"/>
    <w:tmpl w:val="A1A4B422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2D3CED"/>
    <w:multiLevelType w:val="hybridMultilevel"/>
    <w:tmpl w:val="3C62FDEE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E421A3"/>
    <w:multiLevelType w:val="multilevel"/>
    <w:tmpl w:val="0415001D"/>
    <w:styleLink w:val="Styl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36064506"/>
    <w:multiLevelType w:val="hybridMultilevel"/>
    <w:tmpl w:val="8E640BB2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F01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6E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89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1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3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2D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07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CE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6F93201"/>
    <w:multiLevelType w:val="hybridMultilevel"/>
    <w:tmpl w:val="F61E90D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786507F"/>
    <w:multiLevelType w:val="hybridMultilevel"/>
    <w:tmpl w:val="DAE887F4"/>
    <w:lvl w:ilvl="0" w:tplc="DB1E90C4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8" w15:restartNumberingAfterBreak="0">
    <w:nsid w:val="39077C46"/>
    <w:multiLevelType w:val="hybridMultilevel"/>
    <w:tmpl w:val="4F7CE1D2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9AE7FE0"/>
    <w:multiLevelType w:val="hybridMultilevel"/>
    <w:tmpl w:val="EE34CCE0"/>
    <w:lvl w:ilvl="0" w:tplc="6B34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DE3531"/>
    <w:multiLevelType w:val="hybridMultilevel"/>
    <w:tmpl w:val="0E3A4C3A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1860C7"/>
    <w:multiLevelType w:val="hybridMultilevel"/>
    <w:tmpl w:val="ED6265F4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E86C09"/>
    <w:multiLevelType w:val="hybridMultilevel"/>
    <w:tmpl w:val="59569C1C"/>
    <w:lvl w:ilvl="0" w:tplc="6D745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C7D4F00"/>
    <w:multiLevelType w:val="hybridMultilevel"/>
    <w:tmpl w:val="AD0EA05C"/>
    <w:lvl w:ilvl="0" w:tplc="516C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645A07"/>
    <w:multiLevelType w:val="hybridMultilevel"/>
    <w:tmpl w:val="E63293A4"/>
    <w:lvl w:ilvl="0" w:tplc="9F3C62F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AB80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DE4135B"/>
    <w:multiLevelType w:val="hybridMultilevel"/>
    <w:tmpl w:val="BA5CEA16"/>
    <w:lvl w:ilvl="0" w:tplc="468CC9C8">
      <w:start w:val="202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6B4F3B"/>
    <w:multiLevelType w:val="hybridMultilevel"/>
    <w:tmpl w:val="D54A0EF0"/>
    <w:lvl w:ilvl="0" w:tplc="506EE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F5F6288"/>
    <w:multiLevelType w:val="multilevel"/>
    <w:tmpl w:val="D95093B2"/>
    <w:styleLink w:val="Styl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01473C7"/>
    <w:multiLevelType w:val="multilevel"/>
    <w:tmpl w:val="8752F580"/>
    <w:styleLink w:val="Styl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71636C"/>
    <w:multiLevelType w:val="multilevel"/>
    <w:tmpl w:val="E52ECF9E"/>
    <w:styleLink w:val="Styl7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0" w15:restartNumberingAfterBreak="0">
    <w:nsid w:val="40A237D6"/>
    <w:multiLevelType w:val="hybridMultilevel"/>
    <w:tmpl w:val="86642820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0C86CDA"/>
    <w:multiLevelType w:val="hybridMultilevel"/>
    <w:tmpl w:val="71DA5B4C"/>
    <w:lvl w:ilvl="0" w:tplc="AB80BD0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754025"/>
    <w:multiLevelType w:val="hybridMultilevel"/>
    <w:tmpl w:val="29D4203A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E41318"/>
    <w:multiLevelType w:val="hybridMultilevel"/>
    <w:tmpl w:val="ED30DD36"/>
    <w:lvl w:ilvl="0" w:tplc="DF963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A61140"/>
    <w:multiLevelType w:val="multilevel"/>
    <w:tmpl w:val="D95093B2"/>
    <w:styleLink w:val="Styl2"/>
    <w:lvl w:ilvl="0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85" w15:restartNumberingAfterBreak="0">
    <w:nsid w:val="46E1687F"/>
    <w:multiLevelType w:val="hybridMultilevel"/>
    <w:tmpl w:val="A1B2C0B6"/>
    <w:lvl w:ilvl="0" w:tplc="B86A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F96091"/>
    <w:multiLevelType w:val="hybridMultilevel"/>
    <w:tmpl w:val="79D2114C"/>
    <w:lvl w:ilvl="0" w:tplc="DD628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80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3A0F5B"/>
    <w:multiLevelType w:val="hybridMultilevel"/>
    <w:tmpl w:val="39A26540"/>
    <w:lvl w:ilvl="0" w:tplc="C72A3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737890"/>
    <w:multiLevelType w:val="hybridMultilevel"/>
    <w:tmpl w:val="D7B60E1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C67B87"/>
    <w:multiLevelType w:val="hybridMultilevel"/>
    <w:tmpl w:val="62AE051C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C61654A"/>
    <w:multiLevelType w:val="hybridMultilevel"/>
    <w:tmpl w:val="F2E291BE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DE61BB"/>
    <w:multiLevelType w:val="hybridMultilevel"/>
    <w:tmpl w:val="FEA0C83E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2C6008"/>
    <w:multiLevelType w:val="hybridMultilevel"/>
    <w:tmpl w:val="C28ABD6E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12087"/>
    <w:multiLevelType w:val="hybridMultilevel"/>
    <w:tmpl w:val="C3622D12"/>
    <w:lvl w:ilvl="0" w:tplc="92C4F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1EA3D06"/>
    <w:multiLevelType w:val="hybridMultilevel"/>
    <w:tmpl w:val="B38A5392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2263832"/>
    <w:multiLevelType w:val="hybridMultilevel"/>
    <w:tmpl w:val="C3E6D5E6"/>
    <w:lvl w:ilvl="0" w:tplc="9910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793082"/>
    <w:multiLevelType w:val="hybridMultilevel"/>
    <w:tmpl w:val="3D4258FE"/>
    <w:lvl w:ilvl="0" w:tplc="7D60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43B1B28"/>
    <w:multiLevelType w:val="hybridMultilevel"/>
    <w:tmpl w:val="A5346954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48663A1"/>
    <w:multiLevelType w:val="hybridMultilevel"/>
    <w:tmpl w:val="B8B463B4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251170"/>
    <w:multiLevelType w:val="hybridMultilevel"/>
    <w:tmpl w:val="8A6A8FC2"/>
    <w:lvl w:ilvl="0" w:tplc="52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593330"/>
    <w:multiLevelType w:val="hybridMultilevel"/>
    <w:tmpl w:val="F41A2660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7FC3356"/>
    <w:multiLevelType w:val="hybridMultilevel"/>
    <w:tmpl w:val="C360C624"/>
    <w:lvl w:ilvl="0" w:tplc="52E8F0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81B5F03"/>
    <w:multiLevelType w:val="hybridMultilevel"/>
    <w:tmpl w:val="8892BBCC"/>
    <w:lvl w:ilvl="0" w:tplc="DB1E90C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 w15:restartNumberingAfterBreak="0">
    <w:nsid w:val="59DF0798"/>
    <w:multiLevelType w:val="hybridMultilevel"/>
    <w:tmpl w:val="1620505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A792D4F"/>
    <w:multiLevelType w:val="hybridMultilevel"/>
    <w:tmpl w:val="FB36FD3E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AD5629D"/>
    <w:multiLevelType w:val="hybridMultilevel"/>
    <w:tmpl w:val="7F5C5714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B8E0DE3"/>
    <w:multiLevelType w:val="multilevel"/>
    <w:tmpl w:val="D95093B2"/>
    <w:styleLink w:val="Biecalista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C4645C3"/>
    <w:multiLevelType w:val="hybridMultilevel"/>
    <w:tmpl w:val="EC6A2D20"/>
    <w:lvl w:ilvl="0" w:tplc="6F70B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E2E6045"/>
    <w:multiLevelType w:val="multilevel"/>
    <w:tmpl w:val="8752F580"/>
    <w:styleLink w:val="Styl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1013E8F"/>
    <w:multiLevelType w:val="multilevel"/>
    <w:tmpl w:val="D95093B2"/>
    <w:styleLink w:val="Biecalista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0879A4"/>
    <w:multiLevelType w:val="hybridMultilevel"/>
    <w:tmpl w:val="1AB4B45C"/>
    <w:lvl w:ilvl="0" w:tplc="B1488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6494593"/>
    <w:multiLevelType w:val="hybridMultilevel"/>
    <w:tmpl w:val="172E9FF2"/>
    <w:lvl w:ilvl="0" w:tplc="AF281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782277D"/>
    <w:multiLevelType w:val="hybridMultilevel"/>
    <w:tmpl w:val="663EE080"/>
    <w:lvl w:ilvl="0" w:tplc="AB80BD0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7A579C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4" w15:restartNumberingAfterBreak="0">
    <w:nsid w:val="681D63DE"/>
    <w:multiLevelType w:val="hybridMultilevel"/>
    <w:tmpl w:val="E1D09E62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8380AFD"/>
    <w:multiLevelType w:val="hybridMultilevel"/>
    <w:tmpl w:val="03507E3E"/>
    <w:lvl w:ilvl="0" w:tplc="861EC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027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88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86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A2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EE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A3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83F118F"/>
    <w:multiLevelType w:val="hybridMultilevel"/>
    <w:tmpl w:val="226E4B6C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B27755D"/>
    <w:multiLevelType w:val="hybridMultilevel"/>
    <w:tmpl w:val="444A567E"/>
    <w:lvl w:ilvl="0" w:tplc="7A3857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605BDD"/>
    <w:multiLevelType w:val="multilevel"/>
    <w:tmpl w:val="8752F580"/>
    <w:styleLink w:val="Biecalista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011C1A"/>
    <w:multiLevelType w:val="hybridMultilevel"/>
    <w:tmpl w:val="94FE6E2A"/>
    <w:lvl w:ilvl="0" w:tplc="50E6E584">
      <w:start w:val="1"/>
      <w:numFmt w:val="decimal"/>
      <w:lvlText w:val="%1)"/>
      <w:lvlJc w:val="left"/>
      <w:pPr>
        <w:ind w:left="720" w:hanging="360"/>
      </w:pPr>
    </w:lvl>
    <w:lvl w:ilvl="1" w:tplc="AEC674FA" w:tentative="1">
      <w:start w:val="1"/>
      <w:numFmt w:val="lowerLetter"/>
      <w:lvlText w:val="%2."/>
      <w:lvlJc w:val="left"/>
      <w:pPr>
        <w:ind w:left="1440" w:hanging="360"/>
      </w:pPr>
    </w:lvl>
    <w:lvl w:ilvl="2" w:tplc="237A62A4">
      <w:start w:val="1"/>
      <w:numFmt w:val="lowerRoman"/>
      <w:lvlText w:val="%3."/>
      <w:lvlJc w:val="right"/>
      <w:pPr>
        <w:ind w:left="2160" w:hanging="180"/>
      </w:pPr>
    </w:lvl>
    <w:lvl w:ilvl="3" w:tplc="93DCF276" w:tentative="1">
      <w:start w:val="1"/>
      <w:numFmt w:val="decimal"/>
      <w:lvlText w:val="%4."/>
      <w:lvlJc w:val="left"/>
      <w:pPr>
        <w:ind w:left="2880" w:hanging="360"/>
      </w:pPr>
    </w:lvl>
    <w:lvl w:ilvl="4" w:tplc="4F4C656A" w:tentative="1">
      <w:start w:val="1"/>
      <w:numFmt w:val="lowerLetter"/>
      <w:lvlText w:val="%5."/>
      <w:lvlJc w:val="left"/>
      <w:pPr>
        <w:ind w:left="3600" w:hanging="360"/>
      </w:pPr>
    </w:lvl>
    <w:lvl w:ilvl="5" w:tplc="1512A20A" w:tentative="1">
      <w:start w:val="1"/>
      <w:numFmt w:val="lowerRoman"/>
      <w:lvlText w:val="%6."/>
      <w:lvlJc w:val="right"/>
      <w:pPr>
        <w:ind w:left="4320" w:hanging="180"/>
      </w:pPr>
    </w:lvl>
    <w:lvl w:ilvl="6" w:tplc="F3780588" w:tentative="1">
      <w:start w:val="1"/>
      <w:numFmt w:val="decimal"/>
      <w:lvlText w:val="%7."/>
      <w:lvlJc w:val="left"/>
      <w:pPr>
        <w:ind w:left="5040" w:hanging="360"/>
      </w:pPr>
    </w:lvl>
    <w:lvl w:ilvl="7" w:tplc="A31281B0" w:tentative="1">
      <w:start w:val="1"/>
      <w:numFmt w:val="lowerLetter"/>
      <w:lvlText w:val="%8."/>
      <w:lvlJc w:val="left"/>
      <w:pPr>
        <w:ind w:left="5760" w:hanging="360"/>
      </w:pPr>
    </w:lvl>
    <w:lvl w:ilvl="8" w:tplc="DA50E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330C3D"/>
    <w:multiLevelType w:val="hybridMultilevel"/>
    <w:tmpl w:val="C958A868"/>
    <w:lvl w:ilvl="0" w:tplc="1C26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E0750C5"/>
    <w:multiLevelType w:val="hybridMultilevel"/>
    <w:tmpl w:val="3C2A957E"/>
    <w:lvl w:ilvl="0" w:tplc="9A982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E520EF0"/>
    <w:multiLevelType w:val="hybridMultilevel"/>
    <w:tmpl w:val="ABA8F208"/>
    <w:lvl w:ilvl="0" w:tplc="D794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E632839"/>
    <w:multiLevelType w:val="hybridMultilevel"/>
    <w:tmpl w:val="89643422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740B69"/>
    <w:multiLevelType w:val="hybridMultilevel"/>
    <w:tmpl w:val="A4ACE8B0"/>
    <w:lvl w:ilvl="0" w:tplc="7070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F875EF7"/>
    <w:multiLevelType w:val="hybridMultilevel"/>
    <w:tmpl w:val="B3C2909A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0F67F0"/>
    <w:multiLevelType w:val="hybridMultilevel"/>
    <w:tmpl w:val="307C57C8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316520A"/>
    <w:multiLevelType w:val="hybridMultilevel"/>
    <w:tmpl w:val="77F8F4E6"/>
    <w:lvl w:ilvl="0" w:tplc="BFEC4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566C83"/>
    <w:multiLevelType w:val="hybridMultilevel"/>
    <w:tmpl w:val="4F04B36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37B1627"/>
    <w:multiLevelType w:val="hybridMultilevel"/>
    <w:tmpl w:val="03D8F45A"/>
    <w:lvl w:ilvl="0" w:tplc="AB80BD02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3C637F3"/>
    <w:multiLevelType w:val="hybridMultilevel"/>
    <w:tmpl w:val="3A10E5C2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357088"/>
    <w:multiLevelType w:val="hybridMultilevel"/>
    <w:tmpl w:val="7D768B42"/>
    <w:lvl w:ilvl="0" w:tplc="F866E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5342A4"/>
    <w:multiLevelType w:val="hybridMultilevel"/>
    <w:tmpl w:val="D91ECF2E"/>
    <w:lvl w:ilvl="0" w:tplc="C248B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1140DE"/>
    <w:multiLevelType w:val="hybridMultilevel"/>
    <w:tmpl w:val="3188760A"/>
    <w:lvl w:ilvl="0" w:tplc="F1028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7FB198B"/>
    <w:multiLevelType w:val="multilevel"/>
    <w:tmpl w:val="0415001D"/>
    <w:styleLink w:val="Styl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5" w15:restartNumberingAfterBreak="0">
    <w:nsid w:val="7A2D64BD"/>
    <w:multiLevelType w:val="hybridMultilevel"/>
    <w:tmpl w:val="07D4B3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A39385B"/>
    <w:multiLevelType w:val="multilevel"/>
    <w:tmpl w:val="D95093B2"/>
    <w:styleLink w:val="Styl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AE3303C"/>
    <w:multiLevelType w:val="hybridMultilevel"/>
    <w:tmpl w:val="96282816"/>
    <w:lvl w:ilvl="0" w:tplc="DB1E90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8" w15:restartNumberingAfterBreak="0">
    <w:nsid w:val="7B3F7F57"/>
    <w:multiLevelType w:val="multilevel"/>
    <w:tmpl w:val="D95093B2"/>
    <w:styleLink w:val="Biecalist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B6E0F0E"/>
    <w:multiLevelType w:val="hybridMultilevel"/>
    <w:tmpl w:val="D9C28E2C"/>
    <w:lvl w:ilvl="0" w:tplc="D8A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762A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0F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08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23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3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63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E3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E7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BAC35C7"/>
    <w:multiLevelType w:val="hybridMultilevel"/>
    <w:tmpl w:val="FBE62F4A"/>
    <w:lvl w:ilvl="0" w:tplc="96F25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FA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AE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0E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5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1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89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D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A0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C010EFF"/>
    <w:multiLevelType w:val="hybridMultilevel"/>
    <w:tmpl w:val="E73A2324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CFB0E51"/>
    <w:multiLevelType w:val="hybridMultilevel"/>
    <w:tmpl w:val="FC700632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5C1795"/>
    <w:multiLevelType w:val="multilevel"/>
    <w:tmpl w:val="D95093B2"/>
    <w:styleLink w:val="Styl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DD65FF1"/>
    <w:multiLevelType w:val="hybridMultilevel"/>
    <w:tmpl w:val="3C341E94"/>
    <w:lvl w:ilvl="0" w:tplc="64D6E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82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6C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4E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62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68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27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2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4C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9603D9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6" w15:restartNumberingAfterBreak="0">
    <w:nsid w:val="7F1B0639"/>
    <w:multiLevelType w:val="hybridMultilevel"/>
    <w:tmpl w:val="D6528158"/>
    <w:lvl w:ilvl="0" w:tplc="DB1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3604C5"/>
    <w:multiLevelType w:val="hybridMultilevel"/>
    <w:tmpl w:val="863414EE"/>
    <w:lvl w:ilvl="0" w:tplc="62E8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3A5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0D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4E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EC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65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42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AC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F966484"/>
    <w:multiLevelType w:val="hybridMultilevel"/>
    <w:tmpl w:val="5FACBF24"/>
    <w:lvl w:ilvl="0" w:tplc="4910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FA35828"/>
    <w:multiLevelType w:val="multilevel"/>
    <w:tmpl w:val="D95093B2"/>
    <w:styleLink w:val="Styl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519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920018032">
    <w:abstractNumId w:val="2"/>
  </w:num>
  <w:num w:numId="3" w16cid:durableId="1256593138">
    <w:abstractNumId w:val="1"/>
  </w:num>
  <w:num w:numId="4" w16cid:durableId="1904176355">
    <w:abstractNumId w:val="0"/>
  </w:num>
  <w:num w:numId="5" w16cid:durableId="108037176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8275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398343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235301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75012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47393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893682">
    <w:abstractNumId w:val="65"/>
  </w:num>
  <w:num w:numId="12" w16cid:durableId="16048056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099924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145392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90886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6998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4797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0342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396735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1117238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184682">
    <w:abstractNumId w:val="23"/>
  </w:num>
  <w:num w:numId="22" w16cid:durableId="716514921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89050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041370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97545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212999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46466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559686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083569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53002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8617121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3466605">
    <w:abstractNumId w:val="70"/>
  </w:num>
  <w:num w:numId="33" w16cid:durableId="170663369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09294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6084535">
    <w:abstractNumId w:val="97"/>
  </w:num>
  <w:num w:numId="36" w16cid:durableId="504058691">
    <w:abstractNumId w:val="36"/>
  </w:num>
  <w:num w:numId="37" w16cid:durableId="20983170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6271652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748942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94139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633978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2860729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666250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486352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0232494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20918143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2363339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6838506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3051451">
    <w:abstractNumId w:val="60"/>
  </w:num>
  <w:num w:numId="50" w16cid:durableId="140838449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20686164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079593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009549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3502568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714319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26721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268878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38370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216739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9293464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53544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47252363">
    <w:abstractNumId w:val="39"/>
  </w:num>
  <w:num w:numId="63" w16cid:durableId="85138482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795768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0636158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770365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374727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06767538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9717219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91423838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853204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83026772">
    <w:abstractNumId w:val="44"/>
  </w:num>
  <w:num w:numId="73" w16cid:durableId="170775849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91544511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0103790">
    <w:abstractNumId w:val="131"/>
  </w:num>
  <w:num w:numId="76" w16cid:durableId="957376699">
    <w:abstractNumId w:val="46"/>
  </w:num>
  <w:num w:numId="77" w16cid:durableId="93778543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825767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84689243">
    <w:abstractNumId w:val="89"/>
  </w:num>
  <w:num w:numId="80" w16cid:durableId="1237470777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2941550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931710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4056039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72615258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09882099">
    <w:abstractNumId w:val="8"/>
  </w:num>
  <w:num w:numId="86" w16cid:durableId="1209342969">
    <w:abstractNumId w:val="12"/>
  </w:num>
  <w:num w:numId="87" w16cid:durableId="1020938770">
    <w:abstractNumId w:val="21"/>
  </w:num>
  <w:num w:numId="88" w16cid:durableId="1781293283">
    <w:abstractNumId w:val="26"/>
  </w:num>
  <w:num w:numId="89" w16cid:durableId="143938093">
    <w:abstractNumId w:val="28"/>
  </w:num>
  <w:num w:numId="90" w16cid:durableId="1087732912">
    <w:abstractNumId w:val="30"/>
  </w:num>
  <w:num w:numId="91" w16cid:durableId="469246004">
    <w:abstractNumId w:val="31"/>
  </w:num>
  <w:num w:numId="92" w16cid:durableId="99494852">
    <w:abstractNumId w:val="33"/>
  </w:num>
  <w:num w:numId="93" w16cid:durableId="1535534427">
    <w:abstractNumId w:val="40"/>
  </w:num>
  <w:num w:numId="94" w16cid:durableId="1664965890">
    <w:abstractNumId w:val="43"/>
  </w:num>
  <w:num w:numId="95" w16cid:durableId="2145656370">
    <w:abstractNumId w:val="55"/>
  </w:num>
  <w:num w:numId="96" w16cid:durableId="1440293035">
    <w:abstractNumId w:val="64"/>
  </w:num>
  <w:num w:numId="97" w16cid:durableId="170877148">
    <w:abstractNumId w:val="77"/>
  </w:num>
  <w:num w:numId="98" w16cid:durableId="1751610125">
    <w:abstractNumId w:val="78"/>
  </w:num>
  <w:num w:numId="99" w16cid:durableId="1473936658">
    <w:abstractNumId w:val="79"/>
  </w:num>
  <w:num w:numId="100" w16cid:durableId="1876842791">
    <w:abstractNumId w:val="84"/>
  </w:num>
  <w:num w:numId="101" w16cid:durableId="131139666">
    <w:abstractNumId w:val="106"/>
  </w:num>
  <w:num w:numId="102" w16cid:durableId="741684727">
    <w:abstractNumId w:val="108"/>
  </w:num>
  <w:num w:numId="103" w16cid:durableId="1432437492">
    <w:abstractNumId w:val="109"/>
  </w:num>
  <w:num w:numId="104" w16cid:durableId="1254162565">
    <w:abstractNumId w:val="113"/>
  </w:num>
  <w:num w:numId="105" w16cid:durableId="1444418083">
    <w:abstractNumId w:val="118"/>
  </w:num>
  <w:num w:numId="106" w16cid:durableId="1164584683">
    <w:abstractNumId w:val="134"/>
  </w:num>
  <w:num w:numId="107" w16cid:durableId="898785048">
    <w:abstractNumId w:val="136"/>
  </w:num>
  <w:num w:numId="108" w16cid:durableId="740712037">
    <w:abstractNumId w:val="138"/>
  </w:num>
  <w:num w:numId="109" w16cid:durableId="2135902923">
    <w:abstractNumId w:val="143"/>
  </w:num>
  <w:num w:numId="110" w16cid:durableId="388915675">
    <w:abstractNumId w:val="145"/>
  </w:num>
  <w:num w:numId="111" w16cid:durableId="122964845">
    <w:abstractNumId w:val="149"/>
  </w:num>
  <w:num w:numId="112" w16cid:durableId="2118327119">
    <w:abstractNumId w:val="99"/>
  </w:num>
  <w:num w:numId="113" w16cid:durableId="26374300">
    <w:abstractNumId w:val="101"/>
  </w:num>
  <w:num w:numId="114" w16cid:durableId="1553537401">
    <w:abstractNumId w:val="119"/>
  </w:num>
  <w:num w:numId="115" w16cid:durableId="1882284957">
    <w:abstractNumId w:val="27"/>
  </w:num>
  <w:num w:numId="116" w16cid:durableId="2083940027">
    <w:abstractNumId w:val="82"/>
  </w:num>
  <w:num w:numId="117" w16cid:durableId="948047401">
    <w:abstractNumId w:val="69"/>
  </w:num>
  <w:num w:numId="118" w16cid:durableId="1870409468">
    <w:abstractNumId w:val="61"/>
  </w:num>
  <w:num w:numId="119" w16cid:durableId="5465306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85115183">
    <w:abstractNumId w:val="47"/>
  </w:num>
  <w:num w:numId="121" w16cid:durableId="600919286">
    <w:abstractNumId w:val="42"/>
  </w:num>
  <w:num w:numId="122" w16cid:durableId="8332491">
    <w:abstractNumId w:val="80"/>
  </w:num>
  <w:num w:numId="123" w16cid:durableId="1408381875">
    <w:abstractNumId w:val="125"/>
  </w:num>
  <w:num w:numId="124" w16cid:durableId="409885831">
    <w:abstractNumId w:val="126"/>
  </w:num>
  <w:num w:numId="125" w16cid:durableId="423306433">
    <w:abstractNumId w:val="22"/>
  </w:num>
  <w:num w:numId="126" w16cid:durableId="243418051">
    <w:abstractNumId w:val="90"/>
  </w:num>
  <w:num w:numId="127" w16cid:durableId="1779523585">
    <w:abstractNumId w:val="146"/>
  </w:num>
  <w:num w:numId="128" w16cid:durableId="548684143">
    <w:abstractNumId w:val="116"/>
  </w:num>
  <w:num w:numId="129" w16cid:durableId="2031682423">
    <w:abstractNumId w:val="19"/>
  </w:num>
  <w:num w:numId="130" w16cid:durableId="1030574592">
    <w:abstractNumId w:val="83"/>
  </w:num>
  <w:num w:numId="131" w16cid:durableId="1860313146">
    <w:abstractNumId w:val="141"/>
  </w:num>
  <w:num w:numId="132" w16cid:durableId="1679886392">
    <w:abstractNumId w:val="142"/>
  </w:num>
  <w:num w:numId="133" w16cid:durableId="1119759424">
    <w:abstractNumId w:val="6"/>
  </w:num>
  <w:num w:numId="134" w16cid:durableId="931083484">
    <w:abstractNumId w:val="67"/>
  </w:num>
  <w:num w:numId="135" w16cid:durableId="480734576">
    <w:abstractNumId w:val="102"/>
  </w:num>
  <w:num w:numId="136" w16cid:durableId="1927642223">
    <w:abstractNumId w:val="62"/>
  </w:num>
  <w:num w:numId="137" w16cid:durableId="1356158020">
    <w:abstractNumId w:val="10"/>
  </w:num>
  <w:num w:numId="138" w16cid:durableId="992487858">
    <w:abstractNumId w:val="137"/>
  </w:num>
  <w:num w:numId="139" w16cid:durableId="2033451185">
    <w:abstractNumId w:val="100"/>
  </w:num>
  <w:num w:numId="140" w16cid:durableId="1077241777">
    <w:abstractNumId w:val="85"/>
  </w:num>
  <w:num w:numId="141" w16cid:durableId="296376185">
    <w:abstractNumId w:val="56"/>
  </w:num>
  <w:num w:numId="142" w16cid:durableId="1927571758">
    <w:abstractNumId w:val="63"/>
  </w:num>
  <w:num w:numId="143" w16cid:durableId="1467237742">
    <w:abstractNumId w:val="34"/>
  </w:num>
  <w:num w:numId="144" w16cid:durableId="50036049">
    <w:abstractNumId w:val="20"/>
  </w:num>
  <w:num w:numId="145" w16cid:durableId="1999770751">
    <w:abstractNumId w:val="98"/>
  </w:num>
  <w:num w:numId="146" w16cid:durableId="819276238">
    <w:abstractNumId w:val="53"/>
  </w:num>
  <w:num w:numId="147" w16cid:durableId="1331835460">
    <w:abstractNumId w:val="123"/>
  </w:num>
  <w:num w:numId="148" w16cid:durableId="1168209718">
    <w:abstractNumId w:val="49"/>
  </w:num>
  <w:num w:numId="149" w16cid:durableId="9724042">
    <w:abstractNumId w:val="35"/>
  </w:num>
  <w:num w:numId="150" w16cid:durableId="364257856">
    <w:abstractNumId w:val="148"/>
  </w:num>
  <w:num w:numId="151" w16cid:durableId="1488550195">
    <w:abstractNumId w:val="75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B81"/>
    <w:rsid w:val="00000373"/>
    <w:rsid w:val="00000E57"/>
    <w:rsid w:val="00001F5D"/>
    <w:rsid w:val="0000466C"/>
    <w:rsid w:val="0000741E"/>
    <w:rsid w:val="00010571"/>
    <w:rsid w:val="00011393"/>
    <w:rsid w:val="0001184C"/>
    <w:rsid w:val="0001230A"/>
    <w:rsid w:val="00015D0C"/>
    <w:rsid w:val="0001640B"/>
    <w:rsid w:val="00017F6E"/>
    <w:rsid w:val="000201E2"/>
    <w:rsid w:val="00021CD3"/>
    <w:rsid w:val="0002375B"/>
    <w:rsid w:val="00023CFB"/>
    <w:rsid w:val="00024A62"/>
    <w:rsid w:val="0002542A"/>
    <w:rsid w:val="0002547C"/>
    <w:rsid w:val="0002612C"/>
    <w:rsid w:val="000272BC"/>
    <w:rsid w:val="000275EA"/>
    <w:rsid w:val="00027780"/>
    <w:rsid w:val="000308B6"/>
    <w:rsid w:val="00031549"/>
    <w:rsid w:val="00032EBE"/>
    <w:rsid w:val="00033EAE"/>
    <w:rsid w:val="00034983"/>
    <w:rsid w:val="00034F4A"/>
    <w:rsid w:val="000369B4"/>
    <w:rsid w:val="00037C73"/>
    <w:rsid w:val="000400D5"/>
    <w:rsid w:val="0004075E"/>
    <w:rsid w:val="00040B83"/>
    <w:rsid w:val="0004139C"/>
    <w:rsid w:val="00041642"/>
    <w:rsid w:val="0004186E"/>
    <w:rsid w:val="000421F7"/>
    <w:rsid w:val="00043E6F"/>
    <w:rsid w:val="00044571"/>
    <w:rsid w:val="00044E46"/>
    <w:rsid w:val="000460F0"/>
    <w:rsid w:val="000462FD"/>
    <w:rsid w:val="00047599"/>
    <w:rsid w:val="000522B2"/>
    <w:rsid w:val="000543BC"/>
    <w:rsid w:val="0005471A"/>
    <w:rsid w:val="000548A5"/>
    <w:rsid w:val="00056175"/>
    <w:rsid w:val="00056965"/>
    <w:rsid w:val="00056AE8"/>
    <w:rsid w:val="000608D0"/>
    <w:rsid w:val="000614B6"/>
    <w:rsid w:val="00064228"/>
    <w:rsid w:val="000654BE"/>
    <w:rsid w:val="00065AD7"/>
    <w:rsid w:val="000662AB"/>
    <w:rsid w:val="0006753F"/>
    <w:rsid w:val="00067AEE"/>
    <w:rsid w:val="000714D0"/>
    <w:rsid w:val="000716E4"/>
    <w:rsid w:val="00071DFB"/>
    <w:rsid w:val="000721D7"/>
    <w:rsid w:val="00072E0C"/>
    <w:rsid w:val="00073711"/>
    <w:rsid w:val="00073790"/>
    <w:rsid w:val="00074622"/>
    <w:rsid w:val="00075928"/>
    <w:rsid w:val="00075949"/>
    <w:rsid w:val="00076B39"/>
    <w:rsid w:val="00076BD5"/>
    <w:rsid w:val="00077178"/>
    <w:rsid w:val="00077DC0"/>
    <w:rsid w:val="000804A5"/>
    <w:rsid w:val="00080E2E"/>
    <w:rsid w:val="000810F1"/>
    <w:rsid w:val="0008281E"/>
    <w:rsid w:val="00082C13"/>
    <w:rsid w:val="00082D37"/>
    <w:rsid w:val="00083342"/>
    <w:rsid w:val="000857E6"/>
    <w:rsid w:val="000858C2"/>
    <w:rsid w:val="00085F4C"/>
    <w:rsid w:val="000872A5"/>
    <w:rsid w:val="0008777E"/>
    <w:rsid w:val="0008798A"/>
    <w:rsid w:val="00087E1E"/>
    <w:rsid w:val="0009047A"/>
    <w:rsid w:val="00093D79"/>
    <w:rsid w:val="00094A55"/>
    <w:rsid w:val="00096348"/>
    <w:rsid w:val="00096CA4"/>
    <w:rsid w:val="00097C3D"/>
    <w:rsid w:val="000A11DD"/>
    <w:rsid w:val="000A1994"/>
    <w:rsid w:val="000A35BC"/>
    <w:rsid w:val="000A40F4"/>
    <w:rsid w:val="000A532F"/>
    <w:rsid w:val="000A777E"/>
    <w:rsid w:val="000B0C51"/>
    <w:rsid w:val="000B1282"/>
    <w:rsid w:val="000B222E"/>
    <w:rsid w:val="000B2547"/>
    <w:rsid w:val="000B278A"/>
    <w:rsid w:val="000B3665"/>
    <w:rsid w:val="000B375A"/>
    <w:rsid w:val="000B4031"/>
    <w:rsid w:val="000B4CDF"/>
    <w:rsid w:val="000B5B47"/>
    <w:rsid w:val="000B5C3F"/>
    <w:rsid w:val="000B65B1"/>
    <w:rsid w:val="000B6656"/>
    <w:rsid w:val="000C031B"/>
    <w:rsid w:val="000C092C"/>
    <w:rsid w:val="000C353A"/>
    <w:rsid w:val="000C3C8A"/>
    <w:rsid w:val="000C3D95"/>
    <w:rsid w:val="000C5B1F"/>
    <w:rsid w:val="000C5C1A"/>
    <w:rsid w:val="000C6413"/>
    <w:rsid w:val="000C6673"/>
    <w:rsid w:val="000D0510"/>
    <w:rsid w:val="000D1081"/>
    <w:rsid w:val="000D11E9"/>
    <w:rsid w:val="000D1542"/>
    <w:rsid w:val="000D15F5"/>
    <w:rsid w:val="000D43C4"/>
    <w:rsid w:val="000D4C02"/>
    <w:rsid w:val="000D66A8"/>
    <w:rsid w:val="000D6DE6"/>
    <w:rsid w:val="000E10DC"/>
    <w:rsid w:val="000E253A"/>
    <w:rsid w:val="000E3356"/>
    <w:rsid w:val="000E5370"/>
    <w:rsid w:val="000E571B"/>
    <w:rsid w:val="000E6735"/>
    <w:rsid w:val="000E6A7C"/>
    <w:rsid w:val="000E729B"/>
    <w:rsid w:val="000E761B"/>
    <w:rsid w:val="000E7960"/>
    <w:rsid w:val="000F1390"/>
    <w:rsid w:val="000F140A"/>
    <w:rsid w:val="000F2F52"/>
    <w:rsid w:val="000F3457"/>
    <w:rsid w:val="000F3CC9"/>
    <w:rsid w:val="000F52E9"/>
    <w:rsid w:val="000F6248"/>
    <w:rsid w:val="000F7808"/>
    <w:rsid w:val="000F7D5B"/>
    <w:rsid w:val="0010154D"/>
    <w:rsid w:val="0010166B"/>
    <w:rsid w:val="00102410"/>
    <w:rsid w:val="001035ED"/>
    <w:rsid w:val="00104980"/>
    <w:rsid w:val="00104F94"/>
    <w:rsid w:val="0010657B"/>
    <w:rsid w:val="00107963"/>
    <w:rsid w:val="0011229B"/>
    <w:rsid w:val="00112495"/>
    <w:rsid w:val="00114D19"/>
    <w:rsid w:val="001160FE"/>
    <w:rsid w:val="001168E1"/>
    <w:rsid w:val="00116E7C"/>
    <w:rsid w:val="00117193"/>
    <w:rsid w:val="0011736C"/>
    <w:rsid w:val="00117764"/>
    <w:rsid w:val="00117B1B"/>
    <w:rsid w:val="00117C14"/>
    <w:rsid w:val="00120976"/>
    <w:rsid w:val="001226A1"/>
    <w:rsid w:val="00123999"/>
    <w:rsid w:val="0012426E"/>
    <w:rsid w:val="00127935"/>
    <w:rsid w:val="00127D04"/>
    <w:rsid w:val="00130826"/>
    <w:rsid w:val="00131F1B"/>
    <w:rsid w:val="001329CC"/>
    <w:rsid w:val="00132DE3"/>
    <w:rsid w:val="0013630D"/>
    <w:rsid w:val="00136A31"/>
    <w:rsid w:val="00137166"/>
    <w:rsid w:val="0014220B"/>
    <w:rsid w:val="001434CE"/>
    <w:rsid w:val="00143830"/>
    <w:rsid w:val="00145553"/>
    <w:rsid w:val="00145CF5"/>
    <w:rsid w:val="00145E4E"/>
    <w:rsid w:val="00146D97"/>
    <w:rsid w:val="00147A8E"/>
    <w:rsid w:val="00147B05"/>
    <w:rsid w:val="00151405"/>
    <w:rsid w:val="00151493"/>
    <w:rsid w:val="001515A9"/>
    <w:rsid w:val="00151D33"/>
    <w:rsid w:val="0015211A"/>
    <w:rsid w:val="00152BF5"/>
    <w:rsid w:val="00154179"/>
    <w:rsid w:val="00154C3D"/>
    <w:rsid w:val="0015549D"/>
    <w:rsid w:val="00155DE8"/>
    <w:rsid w:val="0016132C"/>
    <w:rsid w:val="00161C13"/>
    <w:rsid w:val="00161FEA"/>
    <w:rsid w:val="00163F22"/>
    <w:rsid w:val="00163F3C"/>
    <w:rsid w:val="00165AA3"/>
    <w:rsid w:val="001666FB"/>
    <w:rsid w:val="00166D2C"/>
    <w:rsid w:val="00170185"/>
    <w:rsid w:val="00170210"/>
    <w:rsid w:val="0017165A"/>
    <w:rsid w:val="00171B30"/>
    <w:rsid w:val="00172006"/>
    <w:rsid w:val="0017258E"/>
    <w:rsid w:val="00172899"/>
    <w:rsid w:val="00173831"/>
    <w:rsid w:val="00173F12"/>
    <w:rsid w:val="0017454C"/>
    <w:rsid w:val="00174890"/>
    <w:rsid w:val="00176C34"/>
    <w:rsid w:val="00177D34"/>
    <w:rsid w:val="00180E81"/>
    <w:rsid w:val="00181F0F"/>
    <w:rsid w:val="00183078"/>
    <w:rsid w:val="00183246"/>
    <w:rsid w:val="00185CD4"/>
    <w:rsid w:val="00185E00"/>
    <w:rsid w:val="00187887"/>
    <w:rsid w:val="00191236"/>
    <w:rsid w:val="001947A2"/>
    <w:rsid w:val="00194FE4"/>
    <w:rsid w:val="001962FE"/>
    <w:rsid w:val="001963EE"/>
    <w:rsid w:val="0019648B"/>
    <w:rsid w:val="00196D1F"/>
    <w:rsid w:val="00196D6A"/>
    <w:rsid w:val="001A0EAB"/>
    <w:rsid w:val="001A1168"/>
    <w:rsid w:val="001A11AD"/>
    <w:rsid w:val="001A3089"/>
    <w:rsid w:val="001A3638"/>
    <w:rsid w:val="001A3D14"/>
    <w:rsid w:val="001A3D9B"/>
    <w:rsid w:val="001A4E09"/>
    <w:rsid w:val="001A61BE"/>
    <w:rsid w:val="001A6ED0"/>
    <w:rsid w:val="001A779F"/>
    <w:rsid w:val="001B40EB"/>
    <w:rsid w:val="001B4560"/>
    <w:rsid w:val="001B52AC"/>
    <w:rsid w:val="001B73B9"/>
    <w:rsid w:val="001B740F"/>
    <w:rsid w:val="001C00E5"/>
    <w:rsid w:val="001C0DBC"/>
    <w:rsid w:val="001C1B76"/>
    <w:rsid w:val="001C1EB2"/>
    <w:rsid w:val="001C2A6B"/>
    <w:rsid w:val="001C2E73"/>
    <w:rsid w:val="001C4C34"/>
    <w:rsid w:val="001C4F4F"/>
    <w:rsid w:val="001C5C7F"/>
    <w:rsid w:val="001C65E1"/>
    <w:rsid w:val="001C6CA3"/>
    <w:rsid w:val="001C7435"/>
    <w:rsid w:val="001D25E5"/>
    <w:rsid w:val="001D3F68"/>
    <w:rsid w:val="001D467D"/>
    <w:rsid w:val="001D513B"/>
    <w:rsid w:val="001D5875"/>
    <w:rsid w:val="001D7650"/>
    <w:rsid w:val="001E01CC"/>
    <w:rsid w:val="001E0580"/>
    <w:rsid w:val="001E1BBC"/>
    <w:rsid w:val="001E1F3D"/>
    <w:rsid w:val="001E22F2"/>
    <w:rsid w:val="001E65B3"/>
    <w:rsid w:val="001E69D1"/>
    <w:rsid w:val="001E7A6E"/>
    <w:rsid w:val="001E7CDE"/>
    <w:rsid w:val="001F047C"/>
    <w:rsid w:val="001F19A3"/>
    <w:rsid w:val="001F237E"/>
    <w:rsid w:val="001F255E"/>
    <w:rsid w:val="001F31CB"/>
    <w:rsid w:val="001F35C6"/>
    <w:rsid w:val="001F51D4"/>
    <w:rsid w:val="001F63BB"/>
    <w:rsid w:val="001F6BED"/>
    <w:rsid w:val="001F6C25"/>
    <w:rsid w:val="00200C69"/>
    <w:rsid w:val="002013F2"/>
    <w:rsid w:val="00201441"/>
    <w:rsid w:val="00201797"/>
    <w:rsid w:val="00201C24"/>
    <w:rsid w:val="00202F62"/>
    <w:rsid w:val="00203DCE"/>
    <w:rsid w:val="00204560"/>
    <w:rsid w:val="00204C22"/>
    <w:rsid w:val="00205B69"/>
    <w:rsid w:val="0020638C"/>
    <w:rsid w:val="0020680B"/>
    <w:rsid w:val="00207C40"/>
    <w:rsid w:val="00210128"/>
    <w:rsid w:val="00210729"/>
    <w:rsid w:val="00210B97"/>
    <w:rsid w:val="002110AF"/>
    <w:rsid w:val="00211689"/>
    <w:rsid w:val="002123BC"/>
    <w:rsid w:val="002142F7"/>
    <w:rsid w:val="00215D87"/>
    <w:rsid w:val="00216A0F"/>
    <w:rsid w:val="002206BC"/>
    <w:rsid w:val="00221D1A"/>
    <w:rsid w:val="00221D1E"/>
    <w:rsid w:val="0022205E"/>
    <w:rsid w:val="002222A0"/>
    <w:rsid w:val="00222BE0"/>
    <w:rsid w:val="00222E08"/>
    <w:rsid w:val="0022375F"/>
    <w:rsid w:val="00223B9D"/>
    <w:rsid w:val="00224B7E"/>
    <w:rsid w:val="00224CD2"/>
    <w:rsid w:val="00224E18"/>
    <w:rsid w:val="00224F69"/>
    <w:rsid w:val="00226982"/>
    <w:rsid w:val="00227890"/>
    <w:rsid w:val="00230552"/>
    <w:rsid w:val="00230D3F"/>
    <w:rsid w:val="002327B9"/>
    <w:rsid w:val="00232BB4"/>
    <w:rsid w:val="002330AE"/>
    <w:rsid w:val="00233F36"/>
    <w:rsid w:val="00234B17"/>
    <w:rsid w:val="00235E56"/>
    <w:rsid w:val="0023782D"/>
    <w:rsid w:val="0023798D"/>
    <w:rsid w:val="002405C3"/>
    <w:rsid w:val="00240649"/>
    <w:rsid w:val="0024132B"/>
    <w:rsid w:val="00241B46"/>
    <w:rsid w:val="00241F36"/>
    <w:rsid w:val="002421BE"/>
    <w:rsid w:val="0024298B"/>
    <w:rsid w:val="00243145"/>
    <w:rsid w:val="00243289"/>
    <w:rsid w:val="002436A5"/>
    <w:rsid w:val="00243F0A"/>
    <w:rsid w:val="00245C03"/>
    <w:rsid w:val="00250541"/>
    <w:rsid w:val="00250A53"/>
    <w:rsid w:val="00251ACC"/>
    <w:rsid w:val="002521CC"/>
    <w:rsid w:val="00253BD4"/>
    <w:rsid w:val="00254A08"/>
    <w:rsid w:val="002553C4"/>
    <w:rsid w:val="00256373"/>
    <w:rsid w:val="0025673D"/>
    <w:rsid w:val="002572CF"/>
    <w:rsid w:val="002628CE"/>
    <w:rsid w:val="00263DB3"/>
    <w:rsid w:val="0026498E"/>
    <w:rsid w:val="00265221"/>
    <w:rsid w:val="00265CC2"/>
    <w:rsid w:val="00271AE5"/>
    <w:rsid w:val="00272D01"/>
    <w:rsid w:val="00274C14"/>
    <w:rsid w:val="00274D88"/>
    <w:rsid w:val="00274F24"/>
    <w:rsid w:val="00275528"/>
    <w:rsid w:val="0027598E"/>
    <w:rsid w:val="00281FC7"/>
    <w:rsid w:val="0028220C"/>
    <w:rsid w:val="002822D1"/>
    <w:rsid w:val="00282B29"/>
    <w:rsid w:val="00282C5F"/>
    <w:rsid w:val="00283EC0"/>
    <w:rsid w:val="0028418A"/>
    <w:rsid w:val="0028467F"/>
    <w:rsid w:val="00285D3C"/>
    <w:rsid w:val="00285D44"/>
    <w:rsid w:val="0028625E"/>
    <w:rsid w:val="00291402"/>
    <w:rsid w:val="00291D59"/>
    <w:rsid w:val="002936D8"/>
    <w:rsid w:val="00294151"/>
    <w:rsid w:val="002943AB"/>
    <w:rsid w:val="00294E51"/>
    <w:rsid w:val="0029577C"/>
    <w:rsid w:val="00295EBC"/>
    <w:rsid w:val="00296A00"/>
    <w:rsid w:val="002A1005"/>
    <w:rsid w:val="002A1766"/>
    <w:rsid w:val="002A20A5"/>
    <w:rsid w:val="002A29E0"/>
    <w:rsid w:val="002A2A89"/>
    <w:rsid w:val="002A2F1C"/>
    <w:rsid w:val="002A3136"/>
    <w:rsid w:val="002A35C8"/>
    <w:rsid w:val="002A3A36"/>
    <w:rsid w:val="002A4DF7"/>
    <w:rsid w:val="002A66FE"/>
    <w:rsid w:val="002A6CD2"/>
    <w:rsid w:val="002B01AE"/>
    <w:rsid w:val="002B0D7F"/>
    <w:rsid w:val="002B3F0B"/>
    <w:rsid w:val="002B4B81"/>
    <w:rsid w:val="002B4B8F"/>
    <w:rsid w:val="002B650F"/>
    <w:rsid w:val="002B7BAA"/>
    <w:rsid w:val="002C0988"/>
    <w:rsid w:val="002C1026"/>
    <w:rsid w:val="002C1878"/>
    <w:rsid w:val="002C1897"/>
    <w:rsid w:val="002C270B"/>
    <w:rsid w:val="002C27A2"/>
    <w:rsid w:val="002C3CA7"/>
    <w:rsid w:val="002C466D"/>
    <w:rsid w:val="002C5165"/>
    <w:rsid w:val="002C55E6"/>
    <w:rsid w:val="002C5645"/>
    <w:rsid w:val="002C6229"/>
    <w:rsid w:val="002C6601"/>
    <w:rsid w:val="002D029F"/>
    <w:rsid w:val="002D189B"/>
    <w:rsid w:val="002D1A4F"/>
    <w:rsid w:val="002D1BDC"/>
    <w:rsid w:val="002D2AFA"/>
    <w:rsid w:val="002D5088"/>
    <w:rsid w:val="002D68EC"/>
    <w:rsid w:val="002D78FE"/>
    <w:rsid w:val="002D7ECB"/>
    <w:rsid w:val="002E039D"/>
    <w:rsid w:val="002E1FEB"/>
    <w:rsid w:val="002E2436"/>
    <w:rsid w:val="002E3C04"/>
    <w:rsid w:val="002E516F"/>
    <w:rsid w:val="002E6189"/>
    <w:rsid w:val="002E7CB6"/>
    <w:rsid w:val="002F09F3"/>
    <w:rsid w:val="002F1289"/>
    <w:rsid w:val="002F172F"/>
    <w:rsid w:val="002F200C"/>
    <w:rsid w:val="002F32E4"/>
    <w:rsid w:val="002F3301"/>
    <w:rsid w:val="002F3638"/>
    <w:rsid w:val="002F4223"/>
    <w:rsid w:val="002F582D"/>
    <w:rsid w:val="002F72AE"/>
    <w:rsid w:val="002F7F11"/>
    <w:rsid w:val="00302A70"/>
    <w:rsid w:val="0030486D"/>
    <w:rsid w:val="003052C6"/>
    <w:rsid w:val="00306363"/>
    <w:rsid w:val="003077B9"/>
    <w:rsid w:val="00311E56"/>
    <w:rsid w:val="0031294C"/>
    <w:rsid w:val="00313CB8"/>
    <w:rsid w:val="00316757"/>
    <w:rsid w:val="00316ED4"/>
    <w:rsid w:val="00321E9A"/>
    <w:rsid w:val="00322F1D"/>
    <w:rsid w:val="003232DB"/>
    <w:rsid w:val="0032469F"/>
    <w:rsid w:val="00324F35"/>
    <w:rsid w:val="00324FD9"/>
    <w:rsid w:val="00325ED9"/>
    <w:rsid w:val="00331858"/>
    <w:rsid w:val="003319A8"/>
    <w:rsid w:val="003350BB"/>
    <w:rsid w:val="00335738"/>
    <w:rsid w:val="003373CC"/>
    <w:rsid w:val="003374C0"/>
    <w:rsid w:val="003379F5"/>
    <w:rsid w:val="00340027"/>
    <w:rsid w:val="00340C5D"/>
    <w:rsid w:val="00342517"/>
    <w:rsid w:val="00343FD8"/>
    <w:rsid w:val="00344C01"/>
    <w:rsid w:val="00344CAF"/>
    <w:rsid w:val="003454DA"/>
    <w:rsid w:val="00345876"/>
    <w:rsid w:val="00345E11"/>
    <w:rsid w:val="0034629D"/>
    <w:rsid w:val="003470AC"/>
    <w:rsid w:val="003502C4"/>
    <w:rsid w:val="00350390"/>
    <w:rsid w:val="00350C5F"/>
    <w:rsid w:val="00350C96"/>
    <w:rsid w:val="0035167D"/>
    <w:rsid w:val="00351CB8"/>
    <w:rsid w:val="00353C41"/>
    <w:rsid w:val="0035448B"/>
    <w:rsid w:val="00354D5A"/>
    <w:rsid w:val="00354FBA"/>
    <w:rsid w:val="00356F2B"/>
    <w:rsid w:val="0035720B"/>
    <w:rsid w:val="003602E2"/>
    <w:rsid w:val="003608BE"/>
    <w:rsid w:val="00360D39"/>
    <w:rsid w:val="0036132B"/>
    <w:rsid w:val="00361C83"/>
    <w:rsid w:val="0036201B"/>
    <w:rsid w:val="00363371"/>
    <w:rsid w:val="00364EE7"/>
    <w:rsid w:val="00365D5B"/>
    <w:rsid w:val="0036737C"/>
    <w:rsid w:val="00367B3C"/>
    <w:rsid w:val="00367E3C"/>
    <w:rsid w:val="00370BD8"/>
    <w:rsid w:val="00370CCD"/>
    <w:rsid w:val="0037123A"/>
    <w:rsid w:val="003741B1"/>
    <w:rsid w:val="00374264"/>
    <w:rsid w:val="00375153"/>
    <w:rsid w:val="003759D8"/>
    <w:rsid w:val="00377627"/>
    <w:rsid w:val="003778D1"/>
    <w:rsid w:val="00380B87"/>
    <w:rsid w:val="00380D9F"/>
    <w:rsid w:val="003828C8"/>
    <w:rsid w:val="003844EA"/>
    <w:rsid w:val="00385EE0"/>
    <w:rsid w:val="00386CD6"/>
    <w:rsid w:val="00387D47"/>
    <w:rsid w:val="003905C4"/>
    <w:rsid w:val="0039196B"/>
    <w:rsid w:val="00391B30"/>
    <w:rsid w:val="003920EC"/>
    <w:rsid w:val="00392948"/>
    <w:rsid w:val="0039480B"/>
    <w:rsid w:val="00394E6B"/>
    <w:rsid w:val="00396B90"/>
    <w:rsid w:val="00397F41"/>
    <w:rsid w:val="003A0183"/>
    <w:rsid w:val="003A028D"/>
    <w:rsid w:val="003A22B4"/>
    <w:rsid w:val="003A2FB4"/>
    <w:rsid w:val="003A3CD4"/>
    <w:rsid w:val="003A479F"/>
    <w:rsid w:val="003A5618"/>
    <w:rsid w:val="003A582A"/>
    <w:rsid w:val="003A6626"/>
    <w:rsid w:val="003B01BC"/>
    <w:rsid w:val="003B1FD6"/>
    <w:rsid w:val="003B2F6A"/>
    <w:rsid w:val="003B3D4E"/>
    <w:rsid w:val="003B476D"/>
    <w:rsid w:val="003B54F6"/>
    <w:rsid w:val="003B649B"/>
    <w:rsid w:val="003B7C32"/>
    <w:rsid w:val="003C076B"/>
    <w:rsid w:val="003C1598"/>
    <w:rsid w:val="003C16DB"/>
    <w:rsid w:val="003C2716"/>
    <w:rsid w:val="003C2C91"/>
    <w:rsid w:val="003C37A3"/>
    <w:rsid w:val="003C4359"/>
    <w:rsid w:val="003C45F8"/>
    <w:rsid w:val="003C4657"/>
    <w:rsid w:val="003C499F"/>
    <w:rsid w:val="003C5B06"/>
    <w:rsid w:val="003C5F39"/>
    <w:rsid w:val="003C614D"/>
    <w:rsid w:val="003C65B6"/>
    <w:rsid w:val="003C7739"/>
    <w:rsid w:val="003C7A6F"/>
    <w:rsid w:val="003D0519"/>
    <w:rsid w:val="003D4301"/>
    <w:rsid w:val="003D534C"/>
    <w:rsid w:val="003D5480"/>
    <w:rsid w:val="003D77F9"/>
    <w:rsid w:val="003D7C11"/>
    <w:rsid w:val="003E1037"/>
    <w:rsid w:val="003E1282"/>
    <w:rsid w:val="003E22EB"/>
    <w:rsid w:val="003E4006"/>
    <w:rsid w:val="003E4FFD"/>
    <w:rsid w:val="003E6CC8"/>
    <w:rsid w:val="003E7C03"/>
    <w:rsid w:val="003F05B9"/>
    <w:rsid w:val="003F0D4C"/>
    <w:rsid w:val="003F0FE2"/>
    <w:rsid w:val="003F421F"/>
    <w:rsid w:val="003F4922"/>
    <w:rsid w:val="003F4E9F"/>
    <w:rsid w:val="003F4FDE"/>
    <w:rsid w:val="003F598F"/>
    <w:rsid w:val="003F6906"/>
    <w:rsid w:val="003F7B16"/>
    <w:rsid w:val="00401A7A"/>
    <w:rsid w:val="0040219F"/>
    <w:rsid w:val="004048C4"/>
    <w:rsid w:val="0040585E"/>
    <w:rsid w:val="00407E2F"/>
    <w:rsid w:val="00407F6D"/>
    <w:rsid w:val="00411DC8"/>
    <w:rsid w:val="00411FA3"/>
    <w:rsid w:val="0041460E"/>
    <w:rsid w:val="0041471F"/>
    <w:rsid w:val="0041524C"/>
    <w:rsid w:val="004159A3"/>
    <w:rsid w:val="00416305"/>
    <w:rsid w:val="00416382"/>
    <w:rsid w:val="0041695A"/>
    <w:rsid w:val="004177FD"/>
    <w:rsid w:val="00420678"/>
    <w:rsid w:val="00420724"/>
    <w:rsid w:val="00420C75"/>
    <w:rsid w:val="00421CBA"/>
    <w:rsid w:val="00421EC4"/>
    <w:rsid w:val="00421FD3"/>
    <w:rsid w:val="00422070"/>
    <w:rsid w:val="004258D6"/>
    <w:rsid w:val="0042785B"/>
    <w:rsid w:val="00430217"/>
    <w:rsid w:val="00430D75"/>
    <w:rsid w:val="00431D3C"/>
    <w:rsid w:val="0043215D"/>
    <w:rsid w:val="0043282D"/>
    <w:rsid w:val="004340DD"/>
    <w:rsid w:val="00435304"/>
    <w:rsid w:val="00435DC9"/>
    <w:rsid w:val="00436199"/>
    <w:rsid w:val="00437CBB"/>
    <w:rsid w:val="00441291"/>
    <w:rsid w:val="0044326C"/>
    <w:rsid w:val="0044368D"/>
    <w:rsid w:val="00443A80"/>
    <w:rsid w:val="004440AE"/>
    <w:rsid w:val="00444212"/>
    <w:rsid w:val="0044430B"/>
    <w:rsid w:val="00444668"/>
    <w:rsid w:val="004450D0"/>
    <w:rsid w:val="00445DFE"/>
    <w:rsid w:val="00446749"/>
    <w:rsid w:val="00450447"/>
    <w:rsid w:val="00452EA2"/>
    <w:rsid w:val="004536C5"/>
    <w:rsid w:val="00455F51"/>
    <w:rsid w:val="004566CC"/>
    <w:rsid w:val="00456915"/>
    <w:rsid w:val="0045692D"/>
    <w:rsid w:val="004570AA"/>
    <w:rsid w:val="00457D96"/>
    <w:rsid w:val="0046030F"/>
    <w:rsid w:val="004616BC"/>
    <w:rsid w:val="00461853"/>
    <w:rsid w:val="00462CA2"/>
    <w:rsid w:val="00463207"/>
    <w:rsid w:val="0046583C"/>
    <w:rsid w:val="00471B7C"/>
    <w:rsid w:val="004727A7"/>
    <w:rsid w:val="00472833"/>
    <w:rsid w:val="00472ADE"/>
    <w:rsid w:val="00475303"/>
    <w:rsid w:val="00476675"/>
    <w:rsid w:val="00476998"/>
    <w:rsid w:val="00480697"/>
    <w:rsid w:val="00483863"/>
    <w:rsid w:val="0048790C"/>
    <w:rsid w:val="00490E82"/>
    <w:rsid w:val="00491A65"/>
    <w:rsid w:val="00491ECB"/>
    <w:rsid w:val="004932F5"/>
    <w:rsid w:val="0049441D"/>
    <w:rsid w:val="0049460B"/>
    <w:rsid w:val="004952CC"/>
    <w:rsid w:val="00495AFC"/>
    <w:rsid w:val="0049611B"/>
    <w:rsid w:val="00496672"/>
    <w:rsid w:val="004A0239"/>
    <w:rsid w:val="004A13CA"/>
    <w:rsid w:val="004A2517"/>
    <w:rsid w:val="004A2D62"/>
    <w:rsid w:val="004A31D2"/>
    <w:rsid w:val="004A34ED"/>
    <w:rsid w:val="004A55E9"/>
    <w:rsid w:val="004A61F4"/>
    <w:rsid w:val="004A6D8C"/>
    <w:rsid w:val="004A7462"/>
    <w:rsid w:val="004B2732"/>
    <w:rsid w:val="004B4B93"/>
    <w:rsid w:val="004B67E7"/>
    <w:rsid w:val="004B6B79"/>
    <w:rsid w:val="004B75C5"/>
    <w:rsid w:val="004B760A"/>
    <w:rsid w:val="004B775D"/>
    <w:rsid w:val="004B779B"/>
    <w:rsid w:val="004B7E26"/>
    <w:rsid w:val="004C03C4"/>
    <w:rsid w:val="004C0B33"/>
    <w:rsid w:val="004C16B3"/>
    <w:rsid w:val="004C2201"/>
    <w:rsid w:val="004C38FB"/>
    <w:rsid w:val="004C4977"/>
    <w:rsid w:val="004C53FC"/>
    <w:rsid w:val="004C6435"/>
    <w:rsid w:val="004C6B85"/>
    <w:rsid w:val="004C6DF3"/>
    <w:rsid w:val="004D01A4"/>
    <w:rsid w:val="004D04FC"/>
    <w:rsid w:val="004D0D4B"/>
    <w:rsid w:val="004D1A93"/>
    <w:rsid w:val="004D1FFC"/>
    <w:rsid w:val="004D2650"/>
    <w:rsid w:val="004D3F61"/>
    <w:rsid w:val="004D459F"/>
    <w:rsid w:val="004D5226"/>
    <w:rsid w:val="004D5A4A"/>
    <w:rsid w:val="004D734B"/>
    <w:rsid w:val="004D7D63"/>
    <w:rsid w:val="004E0712"/>
    <w:rsid w:val="004E0D72"/>
    <w:rsid w:val="004E1E06"/>
    <w:rsid w:val="004E42A4"/>
    <w:rsid w:val="004E45FD"/>
    <w:rsid w:val="004E4D60"/>
    <w:rsid w:val="004E6534"/>
    <w:rsid w:val="004E7285"/>
    <w:rsid w:val="004E7781"/>
    <w:rsid w:val="004F0070"/>
    <w:rsid w:val="004F074B"/>
    <w:rsid w:val="004F0A5B"/>
    <w:rsid w:val="004F0BC6"/>
    <w:rsid w:val="004F251E"/>
    <w:rsid w:val="004F2697"/>
    <w:rsid w:val="004F3093"/>
    <w:rsid w:val="004F3456"/>
    <w:rsid w:val="004F40B4"/>
    <w:rsid w:val="004F4767"/>
    <w:rsid w:val="004F5377"/>
    <w:rsid w:val="004F65D4"/>
    <w:rsid w:val="004F7C46"/>
    <w:rsid w:val="00500DBE"/>
    <w:rsid w:val="00501845"/>
    <w:rsid w:val="005036FE"/>
    <w:rsid w:val="00503953"/>
    <w:rsid w:val="00503DAB"/>
    <w:rsid w:val="00504208"/>
    <w:rsid w:val="00505A66"/>
    <w:rsid w:val="005064E4"/>
    <w:rsid w:val="00506783"/>
    <w:rsid w:val="00507426"/>
    <w:rsid w:val="005078B1"/>
    <w:rsid w:val="00511288"/>
    <w:rsid w:val="0051177A"/>
    <w:rsid w:val="0051404A"/>
    <w:rsid w:val="00514BBC"/>
    <w:rsid w:val="005163B7"/>
    <w:rsid w:val="00516EF7"/>
    <w:rsid w:val="00517308"/>
    <w:rsid w:val="005174FE"/>
    <w:rsid w:val="0052016F"/>
    <w:rsid w:val="00522E18"/>
    <w:rsid w:val="005233C8"/>
    <w:rsid w:val="00523BBC"/>
    <w:rsid w:val="005246FF"/>
    <w:rsid w:val="00524B97"/>
    <w:rsid w:val="00527FBF"/>
    <w:rsid w:val="005308DD"/>
    <w:rsid w:val="00532B01"/>
    <w:rsid w:val="0053310E"/>
    <w:rsid w:val="00533D12"/>
    <w:rsid w:val="00536337"/>
    <w:rsid w:val="00536B01"/>
    <w:rsid w:val="00537DA2"/>
    <w:rsid w:val="005402B2"/>
    <w:rsid w:val="00542AA2"/>
    <w:rsid w:val="00542D9E"/>
    <w:rsid w:val="00543D0D"/>
    <w:rsid w:val="0054446F"/>
    <w:rsid w:val="00547DB2"/>
    <w:rsid w:val="0055040A"/>
    <w:rsid w:val="005505BD"/>
    <w:rsid w:val="005505EC"/>
    <w:rsid w:val="00551585"/>
    <w:rsid w:val="00552839"/>
    <w:rsid w:val="00552F0C"/>
    <w:rsid w:val="00553A97"/>
    <w:rsid w:val="00555789"/>
    <w:rsid w:val="00556216"/>
    <w:rsid w:val="00562E0D"/>
    <w:rsid w:val="00563E2C"/>
    <w:rsid w:val="00567645"/>
    <w:rsid w:val="00567AF9"/>
    <w:rsid w:val="00567DD5"/>
    <w:rsid w:val="005703DF"/>
    <w:rsid w:val="005708CE"/>
    <w:rsid w:val="0057168D"/>
    <w:rsid w:val="005718CE"/>
    <w:rsid w:val="00571950"/>
    <w:rsid w:val="005719B8"/>
    <w:rsid w:val="00571B93"/>
    <w:rsid w:val="00572BB0"/>
    <w:rsid w:val="00572D28"/>
    <w:rsid w:val="00573A80"/>
    <w:rsid w:val="00574D21"/>
    <w:rsid w:val="00574F91"/>
    <w:rsid w:val="005772FF"/>
    <w:rsid w:val="0058165B"/>
    <w:rsid w:val="0058241B"/>
    <w:rsid w:val="0058284D"/>
    <w:rsid w:val="0058296C"/>
    <w:rsid w:val="00582B29"/>
    <w:rsid w:val="00583798"/>
    <w:rsid w:val="00583DDC"/>
    <w:rsid w:val="00584751"/>
    <w:rsid w:val="0058656A"/>
    <w:rsid w:val="005870BB"/>
    <w:rsid w:val="00590E6A"/>
    <w:rsid w:val="00592399"/>
    <w:rsid w:val="00592C3B"/>
    <w:rsid w:val="00592D20"/>
    <w:rsid w:val="0059520D"/>
    <w:rsid w:val="0059545A"/>
    <w:rsid w:val="00596116"/>
    <w:rsid w:val="00597212"/>
    <w:rsid w:val="00597965"/>
    <w:rsid w:val="00597DD5"/>
    <w:rsid w:val="005A0A39"/>
    <w:rsid w:val="005A0B66"/>
    <w:rsid w:val="005A1256"/>
    <w:rsid w:val="005A22DC"/>
    <w:rsid w:val="005A3427"/>
    <w:rsid w:val="005A4D2C"/>
    <w:rsid w:val="005A6440"/>
    <w:rsid w:val="005B2969"/>
    <w:rsid w:val="005B29F6"/>
    <w:rsid w:val="005B2D4B"/>
    <w:rsid w:val="005B3F1E"/>
    <w:rsid w:val="005B3FEC"/>
    <w:rsid w:val="005B4A46"/>
    <w:rsid w:val="005B587A"/>
    <w:rsid w:val="005B649B"/>
    <w:rsid w:val="005B6510"/>
    <w:rsid w:val="005B6E3F"/>
    <w:rsid w:val="005C3A76"/>
    <w:rsid w:val="005C4964"/>
    <w:rsid w:val="005C4D86"/>
    <w:rsid w:val="005C4DFE"/>
    <w:rsid w:val="005C6A28"/>
    <w:rsid w:val="005C7010"/>
    <w:rsid w:val="005C7102"/>
    <w:rsid w:val="005D02D7"/>
    <w:rsid w:val="005D0EDD"/>
    <w:rsid w:val="005D1365"/>
    <w:rsid w:val="005D20C5"/>
    <w:rsid w:val="005D2A75"/>
    <w:rsid w:val="005D32ED"/>
    <w:rsid w:val="005D38E6"/>
    <w:rsid w:val="005D418B"/>
    <w:rsid w:val="005D46F2"/>
    <w:rsid w:val="005D532D"/>
    <w:rsid w:val="005D6BF9"/>
    <w:rsid w:val="005D73CA"/>
    <w:rsid w:val="005D7473"/>
    <w:rsid w:val="005D7665"/>
    <w:rsid w:val="005D7A1D"/>
    <w:rsid w:val="005E06C0"/>
    <w:rsid w:val="005E230A"/>
    <w:rsid w:val="005E2769"/>
    <w:rsid w:val="005E3896"/>
    <w:rsid w:val="005E38D6"/>
    <w:rsid w:val="005E3D76"/>
    <w:rsid w:val="005E4716"/>
    <w:rsid w:val="005E4CD9"/>
    <w:rsid w:val="005F1EA3"/>
    <w:rsid w:val="005F21C6"/>
    <w:rsid w:val="005F2666"/>
    <w:rsid w:val="005F291D"/>
    <w:rsid w:val="005F29FD"/>
    <w:rsid w:val="005F4775"/>
    <w:rsid w:val="005F57D1"/>
    <w:rsid w:val="005F7677"/>
    <w:rsid w:val="006006F8"/>
    <w:rsid w:val="00600D7A"/>
    <w:rsid w:val="00601082"/>
    <w:rsid w:val="00601FCD"/>
    <w:rsid w:val="00602937"/>
    <w:rsid w:val="00605468"/>
    <w:rsid w:val="00607D91"/>
    <w:rsid w:val="00607EED"/>
    <w:rsid w:val="00607F5E"/>
    <w:rsid w:val="00611C0D"/>
    <w:rsid w:val="0061211D"/>
    <w:rsid w:val="00612481"/>
    <w:rsid w:val="00613BA6"/>
    <w:rsid w:val="006174FA"/>
    <w:rsid w:val="00620AC9"/>
    <w:rsid w:val="00621BD2"/>
    <w:rsid w:val="00623E5D"/>
    <w:rsid w:val="00624C92"/>
    <w:rsid w:val="00625A5B"/>
    <w:rsid w:val="0062703C"/>
    <w:rsid w:val="00631B6B"/>
    <w:rsid w:val="00631B79"/>
    <w:rsid w:val="006325B7"/>
    <w:rsid w:val="00632FBB"/>
    <w:rsid w:val="00633109"/>
    <w:rsid w:val="00634EF9"/>
    <w:rsid w:val="0063645C"/>
    <w:rsid w:val="00636F33"/>
    <w:rsid w:val="00637E80"/>
    <w:rsid w:val="00637EC0"/>
    <w:rsid w:val="00642826"/>
    <w:rsid w:val="00642994"/>
    <w:rsid w:val="006430F3"/>
    <w:rsid w:val="006451B0"/>
    <w:rsid w:val="00645206"/>
    <w:rsid w:val="006471B6"/>
    <w:rsid w:val="006477D6"/>
    <w:rsid w:val="006501ED"/>
    <w:rsid w:val="00652BCD"/>
    <w:rsid w:val="00652D95"/>
    <w:rsid w:val="0065382F"/>
    <w:rsid w:val="00654936"/>
    <w:rsid w:val="006562C3"/>
    <w:rsid w:val="00657E63"/>
    <w:rsid w:val="00661196"/>
    <w:rsid w:val="006632F7"/>
    <w:rsid w:val="0066412C"/>
    <w:rsid w:val="00664642"/>
    <w:rsid w:val="00664756"/>
    <w:rsid w:val="00664DBB"/>
    <w:rsid w:val="00665056"/>
    <w:rsid w:val="00665C55"/>
    <w:rsid w:val="006669D4"/>
    <w:rsid w:val="0066747B"/>
    <w:rsid w:val="006700E7"/>
    <w:rsid w:val="00671161"/>
    <w:rsid w:val="0067117D"/>
    <w:rsid w:val="006754FC"/>
    <w:rsid w:val="00675C02"/>
    <w:rsid w:val="00676A1D"/>
    <w:rsid w:val="006773DE"/>
    <w:rsid w:val="00677849"/>
    <w:rsid w:val="006803CC"/>
    <w:rsid w:val="0068051B"/>
    <w:rsid w:val="0068172D"/>
    <w:rsid w:val="006819D9"/>
    <w:rsid w:val="00681B9C"/>
    <w:rsid w:val="00681F0B"/>
    <w:rsid w:val="00682ECE"/>
    <w:rsid w:val="00682F88"/>
    <w:rsid w:val="006830ED"/>
    <w:rsid w:val="00684936"/>
    <w:rsid w:val="00684B8D"/>
    <w:rsid w:val="00685D99"/>
    <w:rsid w:val="00686010"/>
    <w:rsid w:val="00687160"/>
    <w:rsid w:val="006876F4"/>
    <w:rsid w:val="006915CC"/>
    <w:rsid w:val="00691AAB"/>
    <w:rsid w:val="00691D05"/>
    <w:rsid w:val="00693674"/>
    <w:rsid w:val="006949CE"/>
    <w:rsid w:val="00694CF6"/>
    <w:rsid w:val="00695624"/>
    <w:rsid w:val="00695BB1"/>
    <w:rsid w:val="00696113"/>
    <w:rsid w:val="0069708E"/>
    <w:rsid w:val="006A1730"/>
    <w:rsid w:val="006A2B7D"/>
    <w:rsid w:val="006A368F"/>
    <w:rsid w:val="006A4170"/>
    <w:rsid w:val="006A5FBC"/>
    <w:rsid w:val="006A6252"/>
    <w:rsid w:val="006A635C"/>
    <w:rsid w:val="006A7009"/>
    <w:rsid w:val="006A70A9"/>
    <w:rsid w:val="006A7605"/>
    <w:rsid w:val="006B0087"/>
    <w:rsid w:val="006B0223"/>
    <w:rsid w:val="006B0B50"/>
    <w:rsid w:val="006B3217"/>
    <w:rsid w:val="006B3B9A"/>
    <w:rsid w:val="006B46C5"/>
    <w:rsid w:val="006B5206"/>
    <w:rsid w:val="006B6C6A"/>
    <w:rsid w:val="006B7E44"/>
    <w:rsid w:val="006C04A6"/>
    <w:rsid w:val="006C085D"/>
    <w:rsid w:val="006C293D"/>
    <w:rsid w:val="006C31EE"/>
    <w:rsid w:val="006C3396"/>
    <w:rsid w:val="006C5BD8"/>
    <w:rsid w:val="006C6C69"/>
    <w:rsid w:val="006D0C28"/>
    <w:rsid w:val="006D1ABB"/>
    <w:rsid w:val="006D27C5"/>
    <w:rsid w:val="006D329A"/>
    <w:rsid w:val="006D3386"/>
    <w:rsid w:val="006D33CE"/>
    <w:rsid w:val="006D3610"/>
    <w:rsid w:val="006D3695"/>
    <w:rsid w:val="006D3A80"/>
    <w:rsid w:val="006D4154"/>
    <w:rsid w:val="006D521E"/>
    <w:rsid w:val="006D6825"/>
    <w:rsid w:val="006D6CBB"/>
    <w:rsid w:val="006E0561"/>
    <w:rsid w:val="006E232A"/>
    <w:rsid w:val="006E2D9D"/>
    <w:rsid w:val="006E30A7"/>
    <w:rsid w:val="006E31A9"/>
    <w:rsid w:val="006E32E5"/>
    <w:rsid w:val="006E5A35"/>
    <w:rsid w:val="006E5BC2"/>
    <w:rsid w:val="006E72FF"/>
    <w:rsid w:val="006E780F"/>
    <w:rsid w:val="006E7A7A"/>
    <w:rsid w:val="006F10E1"/>
    <w:rsid w:val="006F1FC8"/>
    <w:rsid w:val="006F2BE3"/>
    <w:rsid w:val="006F2C7B"/>
    <w:rsid w:val="006F4AB0"/>
    <w:rsid w:val="006F5179"/>
    <w:rsid w:val="006F56F7"/>
    <w:rsid w:val="006F7601"/>
    <w:rsid w:val="00700B52"/>
    <w:rsid w:val="00701A55"/>
    <w:rsid w:val="00702C43"/>
    <w:rsid w:val="007035E8"/>
    <w:rsid w:val="00703C32"/>
    <w:rsid w:val="00705195"/>
    <w:rsid w:val="00705355"/>
    <w:rsid w:val="00705784"/>
    <w:rsid w:val="007059BC"/>
    <w:rsid w:val="007073CB"/>
    <w:rsid w:val="00710C89"/>
    <w:rsid w:val="007119F1"/>
    <w:rsid w:val="007150C1"/>
    <w:rsid w:val="00715B4D"/>
    <w:rsid w:val="00715EB6"/>
    <w:rsid w:val="0071779F"/>
    <w:rsid w:val="0072023D"/>
    <w:rsid w:val="00720761"/>
    <w:rsid w:val="00720F23"/>
    <w:rsid w:val="00721AEA"/>
    <w:rsid w:val="00721DC3"/>
    <w:rsid w:val="00722253"/>
    <w:rsid w:val="007223F2"/>
    <w:rsid w:val="00722ECB"/>
    <w:rsid w:val="0072311C"/>
    <w:rsid w:val="00723CA4"/>
    <w:rsid w:val="00724437"/>
    <w:rsid w:val="00727530"/>
    <w:rsid w:val="007279B8"/>
    <w:rsid w:val="00727F42"/>
    <w:rsid w:val="00731ADF"/>
    <w:rsid w:val="00732B9F"/>
    <w:rsid w:val="00733661"/>
    <w:rsid w:val="00733A92"/>
    <w:rsid w:val="00733DD3"/>
    <w:rsid w:val="00734BA6"/>
    <w:rsid w:val="0073627E"/>
    <w:rsid w:val="0073752E"/>
    <w:rsid w:val="0073793A"/>
    <w:rsid w:val="00740DC3"/>
    <w:rsid w:val="007420F1"/>
    <w:rsid w:val="007426FA"/>
    <w:rsid w:val="00742CD8"/>
    <w:rsid w:val="00742F9F"/>
    <w:rsid w:val="007459AE"/>
    <w:rsid w:val="007474AB"/>
    <w:rsid w:val="00751A08"/>
    <w:rsid w:val="00752BDD"/>
    <w:rsid w:val="00753990"/>
    <w:rsid w:val="00755A4C"/>
    <w:rsid w:val="00755CAC"/>
    <w:rsid w:val="00757047"/>
    <w:rsid w:val="00760AE1"/>
    <w:rsid w:val="00760C75"/>
    <w:rsid w:val="007614C3"/>
    <w:rsid w:val="00761AB4"/>
    <w:rsid w:val="007624F5"/>
    <w:rsid w:val="007633C1"/>
    <w:rsid w:val="007636BB"/>
    <w:rsid w:val="00765CB7"/>
    <w:rsid w:val="00766174"/>
    <w:rsid w:val="0077001B"/>
    <w:rsid w:val="00770C8C"/>
    <w:rsid w:val="00770FFF"/>
    <w:rsid w:val="007717AB"/>
    <w:rsid w:val="007717E7"/>
    <w:rsid w:val="00774EED"/>
    <w:rsid w:val="00774F65"/>
    <w:rsid w:val="0077587A"/>
    <w:rsid w:val="007772A8"/>
    <w:rsid w:val="00777EF3"/>
    <w:rsid w:val="007850B4"/>
    <w:rsid w:val="0078635C"/>
    <w:rsid w:val="00787264"/>
    <w:rsid w:val="00787A38"/>
    <w:rsid w:val="00791364"/>
    <w:rsid w:val="007919C2"/>
    <w:rsid w:val="00792E26"/>
    <w:rsid w:val="00793BB1"/>
    <w:rsid w:val="0079507E"/>
    <w:rsid w:val="0079547D"/>
    <w:rsid w:val="00796E4D"/>
    <w:rsid w:val="00796EA3"/>
    <w:rsid w:val="007A02F5"/>
    <w:rsid w:val="007A041A"/>
    <w:rsid w:val="007A05BB"/>
    <w:rsid w:val="007A131C"/>
    <w:rsid w:val="007A454E"/>
    <w:rsid w:val="007A4ADB"/>
    <w:rsid w:val="007A50C1"/>
    <w:rsid w:val="007A5A53"/>
    <w:rsid w:val="007A5B0F"/>
    <w:rsid w:val="007A6269"/>
    <w:rsid w:val="007A6DF6"/>
    <w:rsid w:val="007A7760"/>
    <w:rsid w:val="007B053C"/>
    <w:rsid w:val="007B06B4"/>
    <w:rsid w:val="007B07E8"/>
    <w:rsid w:val="007B2753"/>
    <w:rsid w:val="007B49EB"/>
    <w:rsid w:val="007B4DB6"/>
    <w:rsid w:val="007B58F1"/>
    <w:rsid w:val="007B654C"/>
    <w:rsid w:val="007B77EB"/>
    <w:rsid w:val="007B7820"/>
    <w:rsid w:val="007C0CF3"/>
    <w:rsid w:val="007C2451"/>
    <w:rsid w:val="007C486B"/>
    <w:rsid w:val="007D007C"/>
    <w:rsid w:val="007D00D8"/>
    <w:rsid w:val="007D0F07"/>
    <w:rsid w:val="007D0FCF"/>
    <w:rsid w:val="007D1C15"/>
    <w:rsid w:val="007D1E2B"/>
    <w:rsid w:val="007D32ED"/>
    <w:rsid w:val="007D342E"/>
    <w:rsid w:val="007D397D"/>
    <w:rsid w:val="007D5652"/>
    <w:rsid w:val="007D645A"/>
    <w:rsid w:val="007D65AB"/>
    <w:rsid w:val="007D66CE"/>
    <w:rsid w:val="007D6CBF"/>
    <w:rsid w:val="007D6F33"/>
    <w:rsid w:val="007D7B4F"/>
    <w:rsid w:val="007E0F06"/>
    <w:rsid w:val="007E2DE9"/>
    <w:rsid w:val="007E360D"/>
    <w:rsid w:val="007E46A8"/>
    <w:rsid w:val="007E5DBF"/>
    <w:rsid w:val="007E60FA"/>
    <w:rsid w:val="007E686E"/>
    <w:rsid w:val="007E71E8"/>
    <w:rsid w:val="007E7324"/>
    <w:rsid w:val="007E73F8"/>
    <w:rsid w:val="007F1E5A"/>
    <w:rsid w:val="007F3CA9"/>
    <w:rsid w:val="007F51BA"/>
    <w:rsid w:val="007F5280"/>
    <w:rsid w:val="007F588F"/>
    <w:rsid w:val="007F6246"/>
    <w:rsid w:val="007F6D10"/>
    <w:rsid w:val="00802821"/>
    <w:rsid w:val="00802E40"/>
    <w:rsid w:val="00803839"/>
    <w:rsid w:val="00804E0D"/>
    <w:rsid w:val="00804E3E"/>
    <w:rsid w:val="00806646"/>
    <w:rsid w:val="008071F2"/>
    <w:rsid w:val="0081158C"/>
    <w:rsid w:val="00812359"/>
    <w:rsid w:val="0081491D"/>
    <w:rsid w:val="00816077"/>
    <w:rsid w:val="00816E3B"/>
    <w:rsid w:val="00817182"/>
    <w:rsid w:val="008171C6"/>
    <w:rsid w:val="0081775E"/>
    <w:rsid w:val="00820105"/>
    <w:rsid w:val="00820179"/>
    <w:rsid w:val="00820EA6"/>
    <w:rsid w:val="0082143B"/>
    <w:rsid w:val="00821E85"/>
    <w:rsid w:val="008225EE"/>
    <w:rsid w:val="008228B7"/>
    <w:rsid w:val="00822ADF"/>
    <w:rsid w:val="00823E67"/>
    <w:rsid w:val="0082513A"/>
    <w:rsid w:val="00825ED7"/>
    <w:rsid w:val="00826FD4"/>
    <w:rsid w:val="00830B59"/>
    <w:rsid w:val="00830B76"/>
    <w:rsid w:val="00830EAB"/>
    <w:rsid w:val="00832C43"/>
    <w:rsid w:val="00832D40"/>
    <w:rsid w:val="00833AB7"/>
    <w:rsid w:val="00833D25"/>
    <w:rsid w:val="008340C1"/>
    <w:rsid w:val="0083502E"/>
    <w:rsid w:val="0083671B"/>
    <w:rsid w:val="008369CF"/>
    <w:rsid w:val="00836C62"/>
    <w:rsid w:val="00840051"/>
    <w:rsid w:val="0084035D"/>
    <w:rsid w:val="00840E4B"/>
    <w:rsid w:val="00841C50"/>
    <w:rsid w:val="0084335C"/>
    <w:rsid w:val="0084347C"/>
    <w:rsid w:val="00844F1E"/>
    <w:rsid w:val="0084542D"/>
    <w:rsid w:val="00845822"/>
    <w:rsid w:val="00845B00"/>
    <w:rsid w:val="00846D3F"/>
    <w:rsid w:val="00846EA4"/>
    <w:rsid w:val="0084739D"/>
    <w:rsid w:val="00847681"/>
    <w:rsid w:val="00847A19"/>
    <w:rsid w:val="00847BD4"/>
    <w:rsid w:val="00847C4A"/>
    <w:rsid w:val="00851950"/>
    <w:rsid w:val="00851BBB"/>
    <w:rsid w:val="008524E8"/>
    <w:rsid w:val="00852A90"/>
    <w:rsid w:val="00852A93"/>
    <w:rsid w:val="00852FB6"/>
    <w:rsid w:val="00853F62"/>
    <w:rsid w:val="0085476F"/>
    <w:rsid w:val="00854BFE"/>
    <w:rsid w:val="0085552B"/>
    <w:rsid w:val="008568D2"/>
    <w:rsid w:val="00856A22"/>
    <w:rsid w:val="00856AEF"/>
    <w:rsid w:val="00857783"/>
    <w:rsid w:val="00862136"/>
    <w:rsid w:val="00862F7C"/>
    <w:rsid w:val="008638B0"/>
    <w:rsid w:val="00863C1E"/>
    <w:rsid w:val="00864C29"/>
    <w:rsid w:val="0086550C"/>
    <w:rsid w:val="00865D96"/>
    <w:rsid w:val="008661E1"/>
    <w:rsid w:val="0087006C"/>
    <w:rsid w:val="0087085B"/>
    <w:rsid w:val="00871B36"/>
    <w:rsid w:val="00872173"/>
    <w:rsid w:val="008728E3"/>
    <w:rsid w:val="00872EEF"/>
    <w:rsid w:val="008743ED"/>
    <w:rsid w:val="00874FA1"/>
    <w:rsid w:val="0087537F"/>
    <w:rsid w:val="008764EE"/>
    <w:rsid w:val="00877193"/>
    <w:rsid w:val="00877773"/>
    <w:rsid w:val="008800D0"/>
    <w:rsid w:val="00880EB2"/>
    <w:rsid w:val="008817B4"/>
    <w:rsid w:val="00882AE4"/>
    <w:rsid w:val="00882EB2"/>
    <w:rsid w:val="00882F5A"/>
    <w:rsid w:val="00884012"/>
    <w:rsid w:val="00884D97"/>
    <w:rsid w:val="00885D69"/>
    <w:rsid w:val="008864C7"/>
    <w:rsid w:val="0088654D"/>
    <w:rsid w:val="00886FE0"/>
    <w:rsid w:val="00887632"/>
    <w:rsid w:val="00891EB6"/>
    <w:rsid w:val="0089294D"/>
    <w:rsid w:val="00893427"/>
    <w:rsid w:val="00893652"/>
    <w:rsid w:val="00893E20"/>
    <w:rsid w:val="00896BE9"/>
    <w:rsid w:val="008A0870"/>
    <w:rsid w:val="008A1072"/>
    <w:rsid w:val="008A124F"/>
    <w:rsid w:val="008A2208"/>
    <w:rsid w:val="008A237C"/>
    <w:rsid w:val="008A3513"/>
    <w:rsid w:val="008A48C3"/>
    <w:rsid w:val="008A6C0B"/>
    <w:rsid w:val="008A77DE"/>
    <w:rsid w:val="008B26A2"/>
    <w:rsid w:val="008B2AC2"/>
    <w:rsid w:val="008B5C3F"/>
    <w:rsid w:val="008C1607"/>
    <w:rsid w:val="008C356A"/>
    <w:rsid w:val="008C4BBA"/>
    <w:rsid w:val="008C5058"/>
    <w:rsid w:val="008C5EC9"/>
    <w:rsid w:val="008C6C76"/>
    <w:rsid w:val="008C6F17"/>
    <w:rsid w:val="008C7B67"/>
    <w:rsid w:val="008D3B02"/>
    <w:rsid w:val="008D3BBD"/>
    <w:rsid w:val="008D5790"/>
    <w:rsid w:val="008D624B"/>
    <w:rsid w:val="008E04A0"/>
    <w:rsid w:val="008E0C90"/>
    <w:rsid w:val="008E1CA2"/>
    <w:rsid w:val="008E217A"/>
    <w:rsid w:val="008E28DC"/>
    <w:rsid w:val="008E2912"/>
    <w:rsid w:val="008E2AE4"/>
    <w:rsid w:val="008E3602"/>
    <w:rsid w:val="008E49A7"/>
    <w:rsid w:val="008E58C7"/>
    <w:rsid w:val="008E5FAE"/>
    <w:rsid w:val="008E69A9"/>
    <w:rsid w:val="008E6CB7"/>
    <w:rsid w:val="008E716D"/>
    <w:rsid w:val="008E7BEC"/>
    <w:rsid w:val="008F0A0C"/>
    <w:rsid w:val="008F0E93"/>
    <w:rsid w:val="008F171B"/>
    <w:rsid w:val="008F18C9"/>
    <w:rsid w:val="008F1B1F"/>
    <w:rsid w:val="008F399E"/>
    <w:rsid w:val="008F3F95"/>
    <w:rsid w:val="008F41A8"/>
    <w:rsid w:val="008F4477"/>
    <w:rsid w:val="0090359A"/>
    <w:rsid w:val="0090408B"/>
    <w:rsid w:val="00907CAF"/>
    <w:rsid w:val="00907E1D"/>
    <w:rsid w:val="009130AA"/>
    <w:rsid w:val="009159B5"/>
    <w:rsid w:val="00915A12"/>
    <w:rsid w:val="00916A2E"/>
    <w:rsid w:val="00917D82"/>
    <w:rsid w:val="009218BB"/>
    <w:rsid w:val="0092233A"/>
    <w:rsid w:val="00922E13"/>
    <w:rsid w:val="00923CB4"/>
    <w:rsid w:val="00924D68"/>
    <w:rsid w:val="0092506E"/>
    <w:rsid w:val="00926B42"/>
    <w:rsid w:val="00927480"/>
    <w:rsid w:val="00930008"/>
    <w:rsid w:val="00930F91"/>
    <w:rsid w:val="009320AF"/>
    <w:rsid w:val="00932640"/>
    <w:rsid w:val="0093268B"/>
    <w:rsid w:val="00933572"/>
    <w:rsid w:val="00933BEE"/>
    <w:rsid w:val="00935007"/>
    <w:rsid w:val="00935C82"/>
    <w:rsid w:val="00936B8E"/>
    <w:rsid w:val="009371A2"/>
    <w:rsid w:val="00940EA1"/>
    <w:rsid w:val="00942E39"/>
    <w:rsid w:val="00943553"/>
    <w:rsid w:val="0094454D"/>
    <w:rsid w:val="00944735"/>
    <w:rsid w:val="0094473A"/>
    <w:rsid w:val="00944C6D"/>
    <w:rsid w:val="00945402"/>
    <w:rsid w:val="00946BBA"/>
    <w:rsid w:val="00947853"/>
    <w:rsid w:val="00951160"/>
    <w:rsid w:val="00951AAE"/>
    <w:rsid w:val="009521AE"/>
    <w:rsid w:val="0095258F"/>
    <w:rsid w:val="00952665"/>
    <w:rsid w:val="00953021"/>
    <w:rsid w:val="00953C43"/>
    <w:rsid w:val="0095423F"/>
    <w:rsid w:val="00954449"/>
    <w:rsid w:val="009544EF"/>
    <w:rsid w:val="00954576"/>
    <w:rsid w:val="009550EE"/>
    <w:rsid w:val="0095568A"/>
    <w:rsid w:val="00955852"/>
    <w:rsid w:val="00955A07"/>
    <w:rsid w:val="00956090"/>
    <w:rsid w:val="0095650D"/>
    <w:rsid w:val="0095661C"/>
    <w:rsid w:val="0095683B"/>
    <w:rsid w:val="00956A8C"/>
    <w:rsid w:val="00957A8C"/>
    <w:rsid w:val="00961487"/>
    <w:rsid w:val="00961E87"/>
    <w:rsid w:val="009630FC"/>
    <w:rsid w:val="009640C2"/>
    <w:rsid w:val="0096468E"/>
    <w:rsid w:val="00966002"/>
    <w:rsid w:val="009665A7"/>
    <w:rsid w:val="009670EF"/>
    <w:rsid w:val="00967577"/>
    <w:rsid w:val="00970274"/>
    <w:rsid w:val="00970A5A"/>
    <w:rsid w:val="00971436"/>
    <w:rsid w:val="00971D0E"/>
    <w:rsid w:val="009720AE"/>
    <w:rsid w:val="009731F5"/>
    <w:rsid w:val="009735B5"/>
    <w:rsid w:val="00975047"/>
    <w:rsid w:val="00975631"/>
    <w:rsid w:val="00975CEA"/>
    <w:rsid w:val="00975D1A"/>
    <w:rsid w:val="00976413"/>
    <w:rsid w:val="00976AD8"/>
    <w:rsid w:val="00977055"/>
    <w:rsid w:val="00977173"/>
    <w:rsid w:val="00977499"/>
    <w:rsid w:val="00977A90"/>
    <w:rsid w:val="00980190"/>
    <w:rsid w:val="00981389"/>
    <w:rsid w:val="00981E69"/>
    <w:rsid w:val="00983FB5"/>
    <w:rsid w:val="00985AE3"/>
    <w:rsid w:val="00987BD9"/>
    <w:rsid w:val="009905C5"/>
    <w:rsid w:val="0099095B"/>
    <w:rsid w:val="00990F32"/>
    <w:rsid w:val="00991EA7"/>
    <w:rsid w:val="00991F05"/>
    <w:rsid w:val="00992023"/>
    <w:rsid w:val="00992528"/>
    <w:rsid w:val="00996BA7"/>
    <w:rsid w:val="00997434"/>
    <w:rsid w:val="0099757E"/>
    <w:rsid w:val="00997A3E"/>
    <w:rsid w:val="009A28D6"/>
    <w:rsid w:val="009A3062"/>
    <w:rsid w:val="009A63E8"/>
    <w:rsid w:val="009A6C1A"/>
    <w:rsid w:val="009A72A9"/>
    <w:rsid w:val="009A7A2E"/>
    <w:rsid w:val="009B0508"/>
    <w:rsid w:val="009B128E"/>
    <w:rsid w:val="009B2888"/>
    <w:rsid w:val="009B3F14"/>
    <w:rsid w:val="009B5C65"/>
    <w:rsid w:val="009C0321"/>
    <w:rsid w:val="009C0921"/>
    <w:rsid w:val="009C1AFD"/>
    <w:rsid w:val="009C1DCD"/>
    <w:rsid w:val="009C25BE"/>
    <w:rsid w:val="009C3790"/>
    <w:rsid w:val="009C3982"/>
    <w:rsid w:val="009C482C"/>
    <w:rsid w:val="009C4970"/>
    <w:rsid w:val="009C4C28"/>
    <w:rsid w:val="009C5147"/>
    <w:rsid w:val="009C5AE6"/>
    <w:rsid w:val="009C6C48"/>
    <w:rsid w:val="009C7517"/>
    <w:rsid w:val="009C7FE3"/>
    <w:rsid w:val="009D0039"/>
    <w:rsid w:val="009D2F50"/>
    <w:rsid w:val="009D3838"/>
    <w:rsid w:val="009D48E7"/>
    <w:rsid w:val="009D5706"/>
    <w:rsid w:val="009E0582"/>
    <w:rsid w:val="009E059C"/>
    <w:rsid w:val="009E20E4"/>
    <w:rsid w:val="009E2893"/>
    <w:rsid w:val="009E3233"/>
    <w:rsid w:val="009E3272"/>
    <w:rsid w:val="009E36D1"/>
    <w:rsid w:val="009E422D"/>
    <w:rsid w:val="009E51AA"/>
    <w:rsid w:val="009E584D"/>
    <w:rsid w:val="009E61ED"/>
    <w:rsid w:val="009E668C"/>
    <w:rsid w:val="009E68D7"/>
    <w:rsid w:val="009E78BB"/>
    <w:rsid w:val="009F03AC"/>
    <w:rsid w:val="009F085F"/>
    <w:rsid w:val="009F0CCB"/>
    <w:rsid w:val="009F2819"/>
    <w:rsid w:val="009F2E15"/>
    <w:rsid w:val="009F500F"/>
    <w:rsid w:val="009F62BF"/>
    <w:rsid w:val="009F7604"/>
    <w:rsid w:val="009F7DA8"/>
    <w:rsid w:val="00A0129B"/>
    <w:rsid w:val="00A02F1A"/>
    <w:rsid w:val="00A05EA2"/>
    <w:rsid w:val="00A068A2"/>
    <w:rsid w:val="00A06A95"/>
    <w:rsid w:val="00A114A5"/>
    <w:rsid w:val="00A12331"/>
    <w:rsid w:val="00A12AAC"/>
    <w:rsid w:val="00A15103"/>
    <w:rsid w:val="00A168E0"/>
    <w:rsid w:val="00A20216"/>
    <w:rsid w:val="00A20D98"/>
    <w:rsid w:val="00A210CC"/>
    <w:rsid w:val="00A21A39"/>
    <w:rsid w:val="00A21B5C"/>
    <w:rsid w:val="00A21E87"/>
    <w:rsid w:val="00A224DF"/>
    <w:rsid w:val="00A2297A"/>
    <w:rsid w:val="00A25765"/>
    <w:rsid w:val="00A25DD5"/>
    <w:rsid w:val="00A320C1"/>
    <w:rsid w:val="00A34B42"/>
    <w:rsid w:val="00A3553C"/>
    <w:rsid w:val="00A4156E"/>
    <w:rsid w:val="00A4242F"/>
    <w:rsid w:val="00A44F94"/>
    <w:rsid w:val="00A45B19"/>
    <w:rsid w:val="00A45D9E"/>
    <w:rsid w:val="00A4712F"/>
    <w:rsid w:val="00A479AE"/>
    <w:rsid w:val="00A47A78"/>
    <w:rsid w:val="00A516FE"/>
    <w:rsid w:val="00A522B8"/>
    <w:rsid w:val="00A524A0"/>
    <w:rsid w:val="00A52928"/>
    <w:rsid w:val="00A533F4"/>
    <w:rsid w:val="00A541C0"/>
    <w:rsid w:val="00A55328"/>
    <w:rsid w:val="00A56376"/>
    <w:rsid w:val="00A574B1"/>
    <w:rsid w:val="00A60D2F"/>
    <w:rsid w:val="00A616DE"/>
    <w:rsid w:val="00A619AD"/>
    <w:rsid w:val="00A61AEA"/>
    <w:rsid w:val="00A61BF7"/>
    <w:rsid w:val="00A62276"/>
    <w:rsid w:val="00A626D3"/>
    <w:rsid w:val="00A66263"/>
    <w:rsid w:val="00A6792B"/>
    <w:rsid w:val="00A71C78"/>
    <w:rsid w:val="00A71EC4"/>
    <w:rsid w:val="00A722C8"/>
    <w:rsid w:val="00A73092"/>
    <w:rsid w:val="00A73563"/>
    <w:rsid w:val="00A73D0D"/>
    <w:rsid w:val="00A74368"/>
    <w:rsid w:val="00A77CC7"/>
    <w:rsid w:val="00A80420"/>
    <w:rsid w:val="00A820E7"/>
    <w:rsid w:val="00A83C6F"/>
    <w:rsid w:val="00A83D9D"/>
    <w:rsid w:val="00A85559"/>
    <w:rsid w:val="00A879E2"/>
    <w:rsid w:val="00A911ED"/>
    <w:rsid w:val="00A91791"/>
    <w:rsid w:val="00A92C9A"/>
    <w:rsid w:val="00A9368B"/>
    <w:rsid w:val="00A93838"/>
    <w:rsid w:val="00A94B74"/>
    <w:rsid w:val="00AA0E4C"/>
    <w:rsid w:val="00AA137E"/>
    <w:rsid w:val="00AA1EF0"/>
    <w:rsid w:val="00AA2423"/>
    <w:rsid w:val="00AA2698"/>
    <w:rsid w:val="00AA40DC"/>
    <w:rsid w:val="00AA6926"/>
    <w:rsid w:val="00AA706E"/>
    <w:rsid w:val="00AA7630"/>
    <w:rsid w:val="00AB0819"/>
    <w:rsid w:val="00AB1520"/>
    <w:rsid w:val="00AB187A"/>
    <w:rsid w:val="00AB2721"/>
    <w:rsid w:val="00AB33EA"/>
    <w:rsid w:val="00AB3704"/>
    <w:rsid w:val="00AB388A"/>
    <w:rsid w:val="00AB4268"/>
    <w:rsid w:val="00AB6446"/>
    <w:rsid w:val="00AB6A8D"/>
    <w:rsid w:val="00AB712A"/>
    <w:rsid w:val="00AC14FA"/>
    <w:rsid w:val="00AC1728"/>
    <w:rsid w:val="00AC1BDA"/>
    <w:rsid w:val="00AC210C"/>
    <w:rsid w:val="00AC27C7"/>
    <w:rsid w:val="00AC4F72"/>
    <w:rsid w:val="00AC5720"/>
    <w:rsid w:val="00AC6EA8"/>
    <w:rsid w:val="00AD1783"/>
    <w:rsid w:val="00AD3B7C"/>
    <w:rsid w:val="00AD5DC4"/>
    <w:rsid w:val="00AD685C"/>
    <w:rsid w:val="00AD70CF"/>
    <w:rsid w:val="00AE1D02"/>
    <w:rsid w:val="00AE215A"/>
    <w:rsid w:val="00AE25EC"/>
    <w:rsid w:val="00AE2BED"/>
    <w:rsid w:val="00AE2F3D"/>
    <w:rsid w:val="00AE321F"/>
    <w:rsid w:val="00AE3FC0"/>
    <w:rsid w:val="00AE76E6"/>
    <w:rsid w:val="00AF1F62"/>
    <w:rsid w:val="00AF216A"/>
    <w:rsid w:val="00AF456D"/>
    <w:rsid w:val="00AF5E6F"/>
    <w:rsid w:val="00AF5EFF"/>
    <w:rsid w:val="00AF60AA"/>
    <w:rsid w:val="00AF6FD6"/>
    <w:rsid w:val="00AF77AB"/>
    <w:rsid w:val="00AF77C1"/>
    <w:rsid w:val="00B00267"/>
    <w:rsid w:val="00B0055E"/>
    <w:rsid w:val="00B0167D"/>
    <w:rsid w:val="00B01BBA"/>
    <w:rsid w:val="00B02DF0"/>
    <w:rsid w:val="00B037F3"/>
    <w:rsid w:val="00B044B6"/>
    <w:rsid w:val="00B04AA3"/>
    <w:rsid w:val="00B04C3C"/>
    <w:rsid w:val="00B04F06"/>
    <w:rsid w:val="00B05E3A"/>
    <w:rsid w:val="00B1000E"/>
    <w:rsid w:val="00B107CD"/>
    <w:rsid w:val="00B10932"/>
    <w:rsid w:val="00B10BCE"/>
    <w:rsid w:val="00B11A3A"/>
    <w:rsid w:val="00B131A2"/>
    <w:rsid w:val="00B13241"/>
    <w:rsid w:val="00B13431"/>
    <w:rsid w:val="00B13996"/>
    <w:rsid w:val="00B13F94"/>
    <w:rsid w:val="00B157EB"/>
    <w:rsid w:val="00B160D4"/>
    <w:rsid w:val="00B16E57"/>
    <w:rsid w:val="00B207D7"/>
    <w:rsid w:val="00B20CFD"/>
    <w:rsid w:val="00B212AD"/>
    <w:rsid w:val="00B22567"/>
    <w:rsid w:val="00B25A75"/>
    <w:rsid w:val="00B264F1"/>
    <w:rsid w:val="00B26842"/>
    <w:rsid w:val="00B3070E"/>
    <w:rsid w:val="00B32C0B"/>
    <w:rsid w:val="00B32DD4"/>
    <w:rsid w:val="00B33110"/>
    <w:rsid w:val="00B3529C"/>
    <w:rsid w:val="00B358DE"/>
    <w:rsid w:val="00B37D34"/>
    <w:rsid w:val="00B41051"/>
    <w:rsid w:val="00B41863"/>
    <w:rsid w:val="00B41D8C"/>
    <w:rsid w:val="00B4459C"/>
    <w:rsid w:val="00B4528B"/>
    <w:rsid w:val="00B466A9"/>
    <w:rsid w:val="00B500F8"/>
    <w:rsid w:val="00B517BA"/>
    <w:rsid w:val="00B53EA7"/>
    <w:rsid w:val="00B53EB1"/>
    <w:rsid w:val="00B55F86"/>
    <w:rsid w:val="00B565B7"/>
    <w:rsid w:val="00B56D47"/>
    <w:rsid w:val="00B60F2C"/>
    <w:rsid w:val="00B61E12"/>
    <w:rsid w:val="00B637D9"/>
    <w:rsid w:val="00B66187"/>
    <w:rsid w:val="00B6707D"/>
    <w:rsid w:val="00B67DF3"/>
    <w:rsid w:val="00B67F18"/>
    <w:rsid w:val="00B70BDB"/>
    <w:rsid w:val="00B71DA8"/>
    <w:rsid w:val="00B7214D"/>
    <w:rsid w:val="00B725BA"/>
    <w:rsid w:val="00B72835"/>
    <w:rsid w:val="00B733EF"/>
    <w:rsid w:val="00B74F9C"/>
    <w:rsid w:val="00B76226"/>
    <w:rsid w:val="00B7700F"/>
    <w:rsid w:val="00B801BA"/>
    <w:rsid w:val="00B82053"/>
    <w:rsid w:val="00B8359E"/>
    <w:rsid w:val="00B83F25"/>
    <w:rsid w:val="00B8407D"/>
    <w:rsid w:val="00B84687"/>
    <w:rsid w:val="00B8694E"/>
    <w:rsid w:val="00B87211"/>
    <w:rsid w:val="00B90C53"/>
    <w:rsid w:val="00B91099"/>
    <w:rsid w:val="00B9189D"/>
    <w:rsid w:val="00B92FCA"/>
    <w:rsid w:val="00B94E4F"/>
    <w:rsid w:val="00B950B0"/>
    <w:rsid w:val="00B956EE"/>
    <w:rsid w:val="00B96B27"/>
    <w:rsid w:val="00B96DE3"/>
    <w:rsid w:val="00B973F9"/>
    <w:rsid w:val="00BA1003"/>
    <w:rsid w:val="00BA1E5D"/>
    <w:rsid w:val="00BA2CCF"/>
    <w:rsid w:val="00BA3624"/>
    <w:rsid w:val="00BA4256"/>
    <w:rsid w:val="00BA5F6A"/>
    <w:rsid w:val="00BA79B3"/>
    <w:rsid w:val="00BB0E70"/>
    <w:rsid w:val="00BB2414"/>
    <w:rsid w:val="00BB3508"/>
    <w:rsid w:val="00BB50A9"/>
    <w:rsid w:val="00BB5359"/>
    <w:rsid w:val="00BB6824"/>
    <w:rsid w:val="00BB6A4E"/>
    <w:rsid w:val="00BB6D25"/>
    <w:rsid w:val="00BB7D57"/>
    <w:rsid w:val="00BB7E0B"/>
    <w:rsid w:val="00BC1F56"/>
    <w:rsid w:val="00BC265E"/>
    <w:rsid w:val="00BC2BF5"/>
    <w:rsid w:val="00BC2F7E"/>
    <w:rsid w:val="00BC3D75"/>
    <w:rsid w:val="00BC3DF1"/>
    <w:rsid w:val="00BC45D2"/>
    <w:rsid w:val="00BC543A"/>
    <w:rsid w:val="00BC5553"/>
    <w:rsid w:val="00BC5E66"/>
    <w:rsid w:val="00BC6F95"/>
    <w:rsid w:val="00BC7B0C"/>
    <w:rsid w:val="00BC7C05"/>
    <w:rsid w:val="00BD0593"/>
    <w:rsid w:val="00BD0E32"/>
    <w:rsid w:val="00BD2A49"/>
    <w:rsid w:val="00BD2D3A"/>
    <w:rsid w:val="00BD34DE"/>
    <w:rsid w:val="00BD37CA"/>
    <w:rsid w:val="00BD3B4A"/>
    <w:rsid w:val="00BD3FAD"/>
    <w:rsid w:val="00BD4CB7"/>
    <w:rsid w:val="00BD4DBF"/>
    <w:rsid w:val="00BD5409"/>
    <w:rsid w:val="00BD5629"/>
    <w:rsid w:val="00BD5B9F"/>
    <w:rsid w:val="00BD7B36"/>
    <w:rsid w:val="00BE0254"/>
    <w:rsid w:val="00BE0913"/>
    <w:rsid w:val="00BE1170"/>
    <w:rsid w:val="00BE2F8E"/>
    <w:rsid w:val="00BE3D36"/>
    <w:rsid w:val="00BE50D0"/>
    <w:rsid w:val="00BE5434"/>
    <w:rsid w:val="00BE583C"/>
    <w:rsid w:val="00BE62FC"/>
    <w:rsid w:val="00BE6AD5"/>
    <w:rsid w:val="00BE736C"/>
    <w:rsid w:val="00BE7405"/>
    <w:rsid w:val="00BF0DB5"/>
    <w:rsid w:val="00BF52D1"/>
    <w:rsid w:val="00BF5AB7"/>
    <w:rsid w:val="00BF6055"/>
    <w:rsid w:val="00BF6F8A"/>
    <w:rsid w:val="00BF76A1"/>
    <w:rsid w:val="00BF7957"/>
    <w:rsid w:val="00BF795C"/>
    <w:rsid w:val="00BF7B1A"/>
    <w:rsid w:val="00C01EBF"/>
    <w:rsid w:val="00C02D30"/>
    <w:rsid w:val="00C03387"/>
    <w:rsid w:val="00C0424A"/>
    <w:rsid w:val="00C042F5"/>
    <w:rsid w:val="00C04E5F"/>
    <w:rsid w:val="00C05B8E"/>
    <w:rsid w:val="00C0604F"/>
    <w:rsid w:val="00C06295"/>
    <w:rsid w:val="00C101D7"/>
    <w:rsid w:val="00C103F2"/>
    <w:rsid w:val="00C10A3D"/>
    <w:rsid w:val="00C11A68"/>
    <w:rsid w:val="00C11CB9"/>
    <w:rsid w:val="00C13022"/>
    <w:rsid w:val="00C13D04"/>
    <w:rsid w:val="00C148D8"/>
    <w:rsid w:val="00C15CA9"/>
    <w:rsid w:val="00C165A5"/>
    <w:rsid w:val="00C20F72"/>
    <w:rsid w:val="00C222D8"/>
    <w:rsid w:val="00C23A16"/>
    <w:rsid w:val="00C2438F"/>
    <w:rsid w:val="00C24786"/>
    <w:rsid w:val="00C26068"/>
    <w:rsid w:val="00C27430"/>
    <w:rsid w:val="00C30411"/>
    <w:rsid w:val="00C32125"/>
    <w:rsid w:val="00C33AE7"/>
    <w:rsid w:val="00C33E44"/>
    <w:rsid w:val="00C34F34"/>
    <w:rsid w:val="00C3595A"/>
    <w:rsid w:val="00C35A24"/>
    <w:rsid w:val="00C35BF8"/>
    <w:rsid w:val="00C35C16"/>
    <w:rsid w:val="00C35C41"/>
    <w:rsid w:val="00C36492"/>
    <w:rsid w:val="00C365C8"/>
    <w:rsid w:val="00C367CB"/>
    <w:rsid w:val="00C36A98"/>
    <w:rsid w:val="00C400AE"/>
    <w:rsid w:val="00C417E4"/>
    <w:rsid w:val="00C41DA8"/>
    <w:rsid w:val="00C41E2D"/>
    <w:rsid w:val="00C41F71"/>
    <w:rsid w:val="00C41FCE"/>
    <w:rsid w:val="00C437C3"/>
    <w:rsid w:val="00C44068"/>
    <w:rsid w:val="00C45134"/>
    <w:rsid w:val="00C47AB1"/>
    <w:rsid w:val="00C539C1"/>
    <w:rsid w:val="00C56554"/>
    <w:rsid w:val="00C56BE5"/>
    <w:rsid w:val="00C56D96"/>
    <w:rsid w:val="00C6057F"/>
    <w:rsid w:val="00C62F1C"/>
    <w:rsid w:val="00C63692"/>
    <w:rsid w:val="00C636E8"/>
    <w:rsid w:val="00C63FAB"/>
    <w:rsid w:val="00C64582"/>
    <w:rsid w:val="00C64B32"/>
    <w:rsid w:val="00C6510C"/>
    <w:rsid w:val="00C65628"/>
    <w:rsid w:val="00C65E3C"/>
    <w:rsid w:val="00C66037"/>
    <w:rsid w:val="00C670C8"/>
    <w:rsid w:val="00C67C20"/>
    <w:rsid w:val="00C713CF"/>
    <w:rsid w:val="00C7151C"/>
    <w:rsid w:val="00C716DF"/>
    <w:rsid w:val="00C71ECC"/>
    <w:rsid w:val="00C73F55"/>
    <w:rsid w:val="00C74F73"/>
    <w:rsid w:val="00C77649"/>
    <w:rsid w:val="00C77EEF"/>
    <w:rsid w:val="00C801F9"/>
    <w:rsid w:val="00C80566"/>
    <w:rsid w:val="00C80AB0"/>
    <w:rsid w:val="00C80FF7"/>
    <w:rsid w:val="00C815EC"/>
    <w:rsid w:val="00C81AC5"/>
    <w:rsid w:val="00C83555"/>
    <w:rsid w:val="00C838EC"/>
    <w:rsid w:val="00C83A40"/>
    <w:rsid w:val="00C8452D"/>
    <w:rsid w:val="00C869B6"/>
    <w:rsid w:val="00C91241"/>
    <w:rsid w:val="00C912E1"/>
    <w:rsid w:val="00C92E90"/>
    <w:rsid w:val="00C9363E"/>
    <w:rsid w:val="00C9477E"/>
    <w:rsid w:val="00C94D18"/>
    <w:rsid w:val="00C94F13"/>
    <w:rsid w:val="00C950CD"/>
    <w:rsid w:val="00C95378"/>
    <w:rsid w:val="00C96343"/>
    <w:rsid w:val="00C976AD"/>
    <w:rsid w:val="00CA02A2"/>
    <w:rsid w:val="00CA06B6"/>
    <w:rsid w:val="00CA15FA"/>
    <w:rsid w:val="00CA1984"/>
    <w:rsid w:val="00CA2594"/>
    <w:rsid w:val="00CA2A32"/>
    <w:rsid w:val="00CA2ABE"/>
    <w:rsid w:val="00CA30A6"/>
    <w:rsid w:val="00CA3107"/>
    <w:rsid w:val="00CA461B"/>
    <w:rsid w:val="00CA7066"/>
    <w:rsid w:val="00CB118C"/>
    <w:rsid w:val="00CB174C"/>
    <w:rsid w:val="00CB24CF"/>
    <w:rsid w:val="00CB2C15"/>
    <w:rsid w:val="00CB3AF3"/>
    <w:rsid w:val="00CB56D2"/>
    <w:rsid w:val="00CB56F6"/>
    <w:rsid w:val="00CB745F"/>
    <w:rsid w:val="00CC0938"/>
    <w:rsid w:val="00CC0AF3"/>
    <w:rsid w:val="00CC3E51"/>
    <w:rsid w:val="00CC5BB3"/>
    <w:rsid w:val="00CC73BD"/>
    <w:rsid w:val="00CC7481"/>
    <w:rsid w:val="00CD01A0"/>
    <w:rsid w:val="00CD0DFF"/>
    <w:rsid w:val="00CD278B"/>
    <w:rsid w:val="00CD31BE"/>
    <w:rsid w:val="00CD3BBD"/>
    <w:rsid w:val="00CD3E4A"/>
    <w:rsid w:val="00CD3F6C"/>
    <w:rsid w:val="00CD4DA6"/>
    <w:rsid w:val="00CD4E0B"/>
    <w:rsid w:val="00CD5487"/>
    <w:rsid w:val="00CD5837"/>
    <w:rsid w:val="00CD5F23"/>
    <w:rsid w:val="00CD7D56"/>
    <w:rsid w:val="00CE008F"/>
    <w:rsid w:val="00CE1450"/>
    <w:rsid w:val="00CE1E85"/>
    <w:rsid w:val="00CE37C0"/>
    <w:rsid w:val="00CE3E66"/>
    <w:rsid w:val="00CE4905"/>
    <w:rsid w:val="00CE4EAC"/>
    <w:rsid w:val="00CE4EDF"/>
    <w:rsid w:val="00CE714D"/>
    <w:rsid w:val="00CF0159"/>
    <w:rsid w:val="00CF2F37"/>
    <w:rsid w:val="00CF4919"/>
    <w:rsid w:val="00CF6A6B"/>
    <w:rsid w:val="00CF74EF"/>
    <w:rsid w:val="00CF7D60"/>
    <w:rsid w:val="00D0142A"/>
    <w:rsid w:val="00D01A52"/>
    <w:rsid w:val="00D01F51"/>
    <w:rsid w:val="00D022D9"/>
    <w:rsid w:val="00D026B2"/>
    <w:rsid w:val="00D03989"/>
    <w:rsid w:val="00D04416"/>
    <w:rsid w:val="00D04559"/>
    <w:rsid w:val="00D047F0"/>
    <w:rsid w:val="00D0674F"/>
    <w:rsid w:val="00D06F0D"/>
    <w:rsid w:val="00D07308"/>
    <w:rsid w:val="00D075AE"/>
    <w:rsid w:val="00D07712"/>
    <w:rsid w:val="00D07CE6"/>
    <w:rsid w:val="00D10DF0"/>
    <w:rsid w:val="00D12C85"/>
    <w:rsid w:val="00D13D61"/>
    <w:rsid w:val="00D20907"/>
    <w:rsid w:val="00D20BA9"/>
    <w:rsid w:val="00D22C07"/>
    <w:rsid w:val="00D231F6"/>
    <w:rsid w:val="00D24241"/>
    <w:rsid w:val="00D24484"/>
    <w:rsid w:val="00D24E6D"/>
    <w:rsid w:val="00D24FC6"/>
    <w:rsid w:val="00D252B0"/>
    <w:rsid w:val="00D25A1A"/>
    <w:rsid w:val="00D25D37"/>
    <w:rsid w:val="00D30983"/>
    <w:rsid w:val="00D30F24"/>
    <w:rsid w:val="00D322E4"/>
    <w:rsid w:val="00D35515"/>
    <w:rsid w:val="00D36285"/>
    <w:rsid w:val="00D3691A"/>
    <w:rsid w:val="00D40DF8"/>
    <w:rsid w:val="00D40E9E"/>
    <w:rsid w:val="00D41A8D"/>
    <w:rsid w:val="00D41EC2"/>
    <w:rsid w:val="00D424DA"/>
    <w:rsid w:val="00D427C3"/>
    <w:rsid w:val="00D4282C"/>
    <w:rsid w:val="00D42934"/>
    <w:rsid w:val="00D42A9A"/>
    <w:rsid w:val="00D438BF"/>
    <w:rsid w:val="00D449B6"/>
    <w:rsid w:val="00D45C36"/>
    <w:rsid w:val="00D4628A"/>
    <w:rsid w:val="00D46646"/>
    <w:rsid w:val="00D46998"/>
    <w:rsid w:val="00D50930"/>
    <w:rsid w:val="00D509EA"/>
    <w:rsid w:val="00D52ED0"/>
    <w:rsid w:val="00D53BD1"/>
    <w:rsid w:val="00D54D83"/>
    <w:rsid w:val="00D55888"/>
    <w:rsid w:val="00D57456"/>
    <w:rsid w:val="00D6022F"/>
    <w:rsid w:val="00D60607"/>
    <w:rsid w:val="00D640C3"/>
    <w:rsid w:val="00D67CB3"/>
    <w:rsid w:val="00D67DCF"/>
    <w:rsid w:val="00D70B10"/>
    <w:rsid w:val="00D71D6D"/>
    <w:rsid w:val="00D728F3"/>
    <w:rsid w:val="00D72ED9"/>
    <w:rsid w:val="00D73907"/>
    <w:rsid w:val="00D73B06"/>
    <w:rsid w:val="00D762E0"/>
    <w:rsid w:val="00D7681D"/>
    <w:rsid w:val="00D80DF8"/>
    <w:rsid w:val="00D81B6A"/>
    <w:rsid w:val="00D82B7D"/>
    <w:rsid w:val="00D83D85"/>
    <w:rsid w:val="00D84D41"/>
    <w:rsid w:val="00D8560B"/>
    <w:rsid w:val="00D861DF"/>
    <w:rsid w:val="00D87FD0"/>
    <w:rsid w:val="00D93081"/>
    <w:rsid w:val="00D94E0E"/>
    <w:rsid w:val="00D96A6A"/>
    <w:rsid w:val="00D96ED9"/>
    <w:rsid w:val="00DA16EF"/>
    <w:rsid w:val="00DA17A7"/>
    <w:rsid w:val="00DA1E1B"/>
    <w:rsid w:val="00DA2835"/>
    <w:rsid w:val="00DA2AFD"/>
    <w:rsid w:val="00DA2BB2"/>
    <w:rsid w:val="00DA649E"/>
    <w:rsid w:val="00DA6D26"/>
    <w:rsid w:val="00DA7005"/>
    <w:rsid w:val="00DB07DC"/>
    <w:rsid w:val="00DB121F"/>
    <w:rsid w:val="00DB1A56"/>
    <w:rsid w:val="00DB3F4E"/>
    <w:rsid w:val="00DB4305"/>
    <w:rsid w:val="00DB501B"/>
    <w:rsid w:val="00DB59F8"/>
    <w:rsid w:val="00DB6D6D"/>
    <w:rsid w:val="00DB7E4D"/>
    <w:rsid w:val="00DB7EF0"/>
    <w:rsid w:val="00DC0732"/>
    <w:rsid w:val="00DC0CF1"/>
    <w:rsid w:val="00DC0F4D"/>
    <w:rsid w:val="00DC154D"/>
    <w:rsid w:val="00DC29E3"/>
    <w:rsid w:val="00DC386F"/>
    <w:rsid w:val="00DC4EC6"/>
    <w:rsid w:val="00DC763B"/>
    <w:rsid w:val="00DD0258"/>
    <w:rsid w:val="00DD0A3A"/>
    <w:rsid w:val="00DD122F"/>
    <w:rsid w:val="00DD1DD1"/>
    <w:rsid w:val="00DD2896"/>
    <w:rsid w:val="00DD35B0"/>
    <w:rsid w:val="00DD3E88"/>
    <w:rsid w:val="00DD4D12"/>
    <w:rsid w:val="00DD5038"/>
    <w:rsid w:val="00DD5E9B"/>
    <w:rsid w:val="00DD68BE"/>
    <w:rsid w:val="00DD6B31"/>
    <w:rsid w:val="00DD704E"/>
    <w:rsid w:val="00DD72DB"/>
    <w:rsid w:val="00DD751D"/>
    <w:rsid w:val="00DD76ED"/>
    <w:rsid w:val="00DE0770"/>
    <w:rsid w:val="00DE09CA"/>
    <w:rsid w:val="00DE0A12"/>
    <w:rsid w:val="00DE1677"/>
    <w:rsid w:val="00DE18CA"/>
    <w:rsid w:val="00DE1EFB"/>
    <w:rsid w:val="00DE2490"/>
    <w:rsid w:val="00DE2C37"/>
    <w:rsid w:val="00DE2C46"/>
    <w:rsid w:val="00DE5019"/>
    <w:rsid w:val="00DE5172"/>
    <w:rsid w:val="00DE5EE7"/>
    <w:rsid w:val="00DE6205"/>
    <w:rsid w:val="00DE743B"/>
    <w:rsid w:val="00DF02CA"/>
    <w:rsid w:val="00DF0827"/>
    <w:rsid w:val="00DF1BDD"/>
    <w:rsid w:val="00DF1D83"/>
    <w:rsid w:val="00DF2400"/>
    <w:rsid w:val="00DF2C9C"/>
    <w:rsid w:val="00DF2D1A"/>
    <w:rsid w:val="00DF316B"/>
    <w:rsid w:val="00DF34CB"/>
    <w:rsid w:val="00DF3D8B"/>
    <w:rsid w:val="00DF5041"/>
    <w:rsid w:val="00DF5A48"/>
    <w:rsid w:val="00DF635F"/>
    <w:rsid w:val="00E02513"/>
    <w:rsid w:val="00E0329D"/>
    <w:rsid w:val="00E04CB6"/>
    <w:rsid w:val="00E04F44"/>
    <w:rsid w:val="00E071A8"/>
    <w:rsid w:val="00E07AEF"/>
    <w:rsid w:val="00E10C07"/>
    <w:rsid w:val="00E12A79"/>
    <w:rsid w:val="00E13E32"/>
    <w:rsid w:val="00E14C2A"/>
    <w:rsid w:val="00E155F0"/>
    <w:rsid w:val="00E15783"/>
    <w:rsid w:val="00E15A61"/>
    <w:rsid w:val="00E16BC4"/>
    <w:rsid w:val="00E22533"/>
    <w:rsid w:val="00E22ACC"/>
    <w:rsid w:val="00E238B3"/>
    <w:rsid w:val="00E239C0"/>
    <w:rsid w:val="00E26514"/>
    <w:rsid w:val="00E2662E"/>
    <w:rsid w:val="00E2768F"/>
    <w:rsid w:val="00E308C5"/>
    <w:rsid w:val="00E316FE"/>
    <w:rsid w:val="00E32740"/>
    <w:rsid w:val="00E329CB"/>
    <w:rsid w:val="00E334F7"/>
    <w:rsid w:val="00E3378D"/>
    <w:rsid w:val="00E343CB"/>
    <w:rsid w:val="00E3498A"/>
    <w:rsid w:val="00E359AF"/>
    <w:rsid w:val="00E36CA3"/>
    <w:rsid w:val="00E372E0"/>
    <w:rsid w:val="00E40C25"/>
    <w:rsid w:val="00E41423"/>
    <w:rsid w:val="00E4212C"/>
    <w:rsid w:val="00E42EAE"/>
    <w:rsid w:val="00E439E7"/>
    <w:rsid w:val="00E456EC"/>
    <w:rsid w:val="00E457A9"/>
    <w:rsid w:val="00E469B3"/>
    <w:rsid w:val="00E46E1C"/>
    <w:rsid w:val="00E47105"/>
    <w:rsid w:val="00E530CB"/>
    <w:rsid w:val="00E56148"/>
    <w:rsid w:val="00E56DC1"/>
    <w:rsid w:val="00E576A9"/>
    <w:rsid w:val="00E57D91"/>
    <w:rsid w:val="00E617BD"/>
    <w:rsid w:val="00E61882"/>
    <w:rsid w:val="00E618CC"/>
    <w:rsid w:val="00E61AE1"/>
    <w:rsid w:val="00E64434"/>
    <w:rsid w:val="00E67314"/>
    <w:rsid w:val="00E67483"/>
    <w:rsid w:val="00E702E3"/>
    <w:rsid w:val="00E7217F"/>
    <w:rsid w:val="00E73603"/>
    <w:rsid w:val="00E737C3"/>
    <w:rsid w:val="00E739D0"/>
    <w:rsid w:val="00E7425A"/>
    <w:rsid w:val="00E7640F"/>
    <w:rsid w:val="00E80C08"/>
    <w:rsid w:val="00E827F1"/>
    <w:rsid w:val="00E82CFB"/>
    <w:rsid w:val="00E83F8F"/>
    <w:rsid w:val="00E842C4"/>
    <w:rsid w:val="00E8482C"/>
    <w:rsid w:val="00E851A7"/>
    <w:rsid w:val="00E869D2"/>
    <w:rsid w:val="00E86A4D"/>
    <w:rsid w:val="00E91835"/>
    <w:rsid w:val="00E918C5"/>
    <w:rsid w:val="00E92021"/>
    <w:rsid w:val="00E953F4"/>
    <w:rsid w:val="00E95B9B"/>
    <w:rsid w:val="00E97585"/>
    <w:rsid w:val="00EA0172"/>
    <w:rsid w:val="00EA11C9"/>
    <w:rsid w:val="00EA20FC"/>
    <w:rsid w:val="00EA2AE6"/>
    <w:rsid w:val="00EA361B"/>
    <w:rsid w:val="00EA3805"/>
    <w:rsid w:val="00EA41E3"/>
    <w:rsid w:val="00EA49B9"/>
    <w:rsid w:val="00EA591D"/>
    <w:rsid w:val="00EA5C6D"/>
    <w:rsid w:val="00EA6598"/>
    <w:rsid w:val="00EA6BCE"/>
    <w:rsid w:val="00EB06B8"/>
    <w:rsid w:val="00EB0863"/>
    <w:rsid w:val="00EB0E7C"/>
    <w:rsid w:val="00EB2089"/>
    <w:rsid w:val="00EB227D"/>
    <w:rsid w:val="00EB3337"/>
    <w:rsid w:val="00EB55AF"/>
    <w:rsid w:val="00EB5BE2"/>
    <w:rsid w:val="00EB652A"/>
    <w:rsid w:val="00EB777C"/>
    <w:rsid w:val="00EC01C7"/>
    <w:rsid w:val="00EC1454"/>
    <w:rsid w:val="00EC1543"/>
    <w:rsid w:val="00EC2C54"/>
    <w:rsid w:val="00EC3786"/>
    <w:rsid w:val="00EC47CA"/>
    <w:rsid w:val="00EC4841"/>
    <w:rsid w:val="00EC4CF7"/>
    <w:rsid w:val="00EC5361"/>
    <w:rsid w:val="00EC64E1"/>
    <w:rsid w:val="00EC6975"/>
    <w:rsid w:val="00EC78DC"/>
    <w:rsid w:val="00ED0D8D"/>
    <w:rsid w:val="00ED4AEA"/>
    <w:rsid w:val="00ED62C6"/>
    <w:rsid w:val="00ED7F09"/>
    <w:rsid w:val="00ED7FE3"/>
    <w:rsid w:val="00EE0A82"/>
    <w:rsid w:val="00EE1326"/>
    <w:rsid w:val="00EE1BD1"/>
    <w:rsid w:val="00EE261F"/>
    <w:rsid w:val="00EE4AEA"/>
    <w:rsid w:val="00EE5795"/>
    <w:rsid w:val="00EE619F"/>
    <w:rsid w:val="00EE6D6F"/>
    <w:rsid w:val="00EE6E31"/>
    <w:rsid w:val="00EE797F"/>
    <w:rsid w:val="00EF11EC"/>
    <w:rsid w:val="00EF32C0"/>
    <w:rsid w:val="00EF33FA"/>
    <w:rsid w:val="00EF3999"/>
    <w:rsid w:val="00EF4C02"/>
    <w:rsid w:val="00EF58DE"/>
    <w:rsid w:val="00EF6B66"/>
    <w:rsid w:val="00F01D2D"/>
    <w:rsid w:val="00F02F67"/>
    <w:rsid w:val="00F0466C"/>
    <w:rsid w:val="00F052FC"/>
    <w:rsid w:val="00F05F4B"/>
    <w:rsid w:val="00F10314"/>
    <w:rsid w:val="00F12933"/>
    <w:rsid w:val="00F12BEB"/>
    <w:rsid w:val="00F12C25"/>
    <w:rsid w:val="00F13CD9"/>
    <w:rsid w:val="00F1418D"/>
    <w:rsid w:val="00F16DFC"/>
    <w:rsid w:val="00F20B03"/>
    <w:rsid w:val="00F20C84"/>
    <w:rsid w:val="00F21CC9"/>
    <w:rsid w:val="00F224EE"/>
    <w:rsid w:val="00F22C73"/>
    <w:rsid w:val="00F26240"/>
    <w:rsid w:val="00F27641"/>
    <w:rsid w:val="00F305D6"/>
    <w:rsid w:val="00F30899"/>
    <w:rsid w:val="00F31A9F"/>
    <w:rsid w:val="00F32167"/>
    <w:rsid w:val="00F32275"/>
    <w:rsid w:val="00F32CC3"/>
    <w:rsid w:val="00F34089"/>
    <w:rsid w:val="00F35070"/>
    <w:rsid w:val="00F35EFD"/>
    <w:rsid w:val="00F3630D"/>
    <w:rsid w:val="00F37D05"/>
    <w:rsid w:val="00F43AC0"/>
    <w:rsid w:val="00F460BC"/>
    <w:rsid w:val="00F46E1A"/>
    <w:rsid w:val="00F47E76"/>
    <w:rsid w:val="00F504C0"/>
    <w:rsid w:val="00F50ACC"/>
    <w:rsid w:val="00F515CD"/>
    <w:rsid w:val="00F51C6B"/>
    <w:rsid w:val="00F52657"/>
    <w:rsid w:val="00F52D72"/>
    <w:rsid w:val="00F52E23"/>
    <w:rsid w:val="00F5331D"/>
    <w:rsid w:val="00F53C93"/>
    <w:rsid w:val="00F53CE7"/>
    <w:rsid w:val="00F60D87"/>
    <w:rsid w:val="00F60FD8"/>
    <w:rsid w:val="00F640CB"/>
    <w:rsid w:val="00F65377"/>
    <w:rsid w:val="00F65834"/>
    <w:rsid w:val="00F661FF"/>
    <w:rsid w:val="00F71461"/>
    <w:rsid w:val="00F7164E"/>
    <w:rsid w:val="00F72212"/>
    <w:rsid w:val="00F72EFD"/>
    <w:rsid w:val="00F734C0"/>
    <w:rsid w:val="00F75163"/>
    <w:rsid w:val="00F76143"/>
    <w:rsid w:val="00F76352"/>
    <w:rsid w:val="00F764F5"/>
    <w:rsid w:val="00F807C3"/>
    <w:rsid w:val="00F80D82"/>
    <w:rsid w:val="00F814B2"/>
    <w:rsid w:val="00F81B25"/>
    <w:rsid w:val="00F82525"/>
    <w:rsid w:val="00F829DC"/>
    <w:rsid w:val="00F82CA7"/>
    <w:rsid w:val="00F847EC"/>
    <w:rsid w:val="00F87F49"/>
    <w:rsid w:val="00F91139"/>
    <w:rsid w:val="00F91A44"/>
    <w:rsid w:val="00F91D98"/>
    <w:rsid w:val="00F9219B"/>
    <w:rsid w:val="00F9250E"/>
    <w:rsid w:val="00F92B64"/>
    <w:rsid w:val="00F93F70"/>
    <w:rsid w:val="00F93FFC"/>
    <w:rsid w:val="00F94159"/>
    <w:rsid w:val="00F95435"/>
    <w:rsid w:val="00F9568C"/>
    <w:rsid w:val="00F95B86"/>
    <w:rsid w:val="00F96D49"/>
    <w:rsid w:val="00F96DEB"/>
    <w:rsid w:val="00FA03E9"/>
    <w:rsid w:val="00FA155C"/>
    <w:rsid w:val="00FA1DD0"/>
    <w:rsid w:val="00FA23D0"/>
    <w:rsid w:val="00FA358B"/>
    <w:rsid w:val="00FA4474"/>
    <w:rsid w:val="00FA4E75"/>
    <w:rsid w:val="00FA5249"/>
    <w:rsid w:val="00FA5560"/>
    <w:rsid w:val="00FA5E8C"/>
    <w:rsid w:val="00FA61CE"/>
    <w:rsid w:val="00FA658F"/>
    <w:rsid w:val="00FA68AC"/>
    <w:rsid w:val="00FA6F70"/>
    <w:rsid w:val="00FA7204"/>
    <w:rsid w:val="00FA7520"/>
    <w:rsid w:val="00FA7920"/>
    <w:rsid w:val="00FB08C1"/>
    <w:rsid w:val="00FB1289"/>
    <w:rsid w:val="00FB3ACB"/>
    <w:rsid w:val="00FB44F2"/>
    <w:rsid w:val="00FB4C37"/>
    <w:rsid w:val="00FB5A70"/>
    <w:rsid w:val="00FB683B"/>
    <w:rsid w:val="00FB6957"/>
    <w:rsid w:val="00FC09EB"/>
    <w:rsid w:val="00FC109A"/>
    <w:rsid w:val="00FC1B1A"/>
    <w:rsid w:val="00FC544D"/>
    <w:rsid w:val="00FC5A64"/>
    <w:rsid w:val="00FC68E8"/>
    <w:rsid w:val="00FC7905"/>
    <w:rsid w:val="00FD09B9"/>
    <w:rsid w:val="00FD0DA7"/>
    <w:rsid w:val="00FD1BFD"/>
    <w:rsid w:val="00FD2873"/>
    <w:rsid w:val="00FD47EF"/>
    <w:rsid w:val="00FD5600"/>
    <w:rsid w:val="00FD5978"/>
    <w:rsid w:val="00FD65A9"/>
    <w:rsid w:val="00FE0DAD"/>
    <w:rsid w:val="00FE151A"/>
    <w:rsid w:val="00FE17D4"/>
    <w:rsid w:val="00FE1CAC"/>
    <w:rsid w:val="00FE4B9C"/>
    <w:rsid w:val="00FE5D48"/>
    <w:rsid w:val="00FE611E"/>
    <w:rsid w:val="00FE729B"/>
    <w:rsid w:val="00FE7F38"/>
    <w:rsid w:val="00FF08D5"/>
    <w:rsid w:val="00FF2172"/>
    <w:rsid w:val="00FF29A8"/>
    <w:rsid w:val="00FF31C0"/>
    <w:rsid w:val="00FF3C0D"/>
    <w:rsid w:val="00FF4AC3"/>
    <w:rsid w:val="00FF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02509C"/>
  <w15:docId w15:val="{732A6B1A-84B0-4FC6-9DC7-F4AFB09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mallCaps/>
        <w:color w:val="FF0000"/>
        <w:spacing w:val="5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C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B8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4B81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4B8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4B81"/>
    <w:pPr>
      <w:keepNext/>
      <w:widowControl/>
      <w:shd w:val="clear" w:color="auto" w:fill="E6E6E6"/>
      <w:spacing w:line="200" w:lineRule="atLeast"/>
      <w:jc w:val="both"/>
      <w:outlineLvl w:val="3"/>
    </w:pPr>
    <w:rPr>
      <w:rFonts w:ascii="Trebuchet MS" w:hAnsi="Trebuchet MS"/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B4B81"/>
    <w:pPr>
      <w:keepNext/>
      <w:widowControl/>
      <w:suppressAutoHyphens w:val="0"/>
      <w:overflowPunct/>
      <w:autoSpaceDE/>
      <w:autoSpaceDN/>
      <w:adjustRightInd/>
      <w:ind w:left="426" w:hanging="426"/>
      <w:outlineLvl w:val="4"/>
    </w:pPr>
    <w:rPr>
      <w:rFonts w:ascii="Arial" w:hAnsi="Arial" w:cs="Arial"/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B4B81"/>
    <w:pPr>
      <w:keepNext/>
      <w:outlineLvl w:val="5"/>
    </w:pPr>
    <w:rPr>
      <w:rFonts w:ascii="Trebuchet MS" w:hAnsi="Trebuchet MS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B4B81"/>
    <w:pPr>
      <w:keepNext/>
      <w:widowControl/>
      <w:suppressAutoHyphens w:val="0"/>
      <w:overflowPunct/>
      <w:autoSpaceDE/>
      <w:autoSpaceDN/>
      <w:adjustRightInd/>
      <w:jc w:val="center"/>
      <w:outlineLvl w:val="6"/>
    </w:pPr>
    <w:rPr>
      <w:rFonts w:ascii="Trebuchet MS" w:hAnsi="Trebuchet MS" w:cs="Arial"/>
      <w:b/>
      <w:bCs/>
      <w:i/>
      <w:iCs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B4B81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Trebuchet MS" w:hAnsi="Trebuchet MS" w:cs="Arial"/>
      <w:b/>
      <w:bCs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B4B81"/>
    <w:pPr>
      <w:keepNext/>
      <w:widowControl/>
      <w:suppressAutoHyphens w:val="0"/>
      <w:overflowPunct/>
      <w:autoSpaceDE/>
      <w:autoSpaceDN/>
      <w:adjustRightInd/>
      <w:jc w:val="both"/>
      <w:outlineLvl w:val="8"/>
    </w:pPr>
    <w:rPr>
      <w:rFonts w:ascii="Trebuchet MS" w:hAnsi="Trebuchet MS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B81"/>
    <w:rPr>
      <w:rFonts w:ascii="Arial" w:eastAsia="Times New Roman" w:hAnsi="Arial" w:cs="Times New Roman"/>
      <w:b/>
      <w:bCs w:val="0"/>
      <w:smallCaps w:val="0"/>
      <w:color w:val="auto"/>
      <w:spacing w:val="0"/>
      <w:kern w:val="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B4B81"/>
    <w:rPr>
      <w:rFonts w:ascii="Arial" w:eastAsia="Times New Roman" w:hAnsi="Arial" w:cs="Times New Roman"/>
      <w:b/>
      <w:bCs w:val="0"/>
      <w:i/>
      <w:smallCaps w:val="0"/>
      <w:color w:val="auto"/>
      <w:spacing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B4B81"/>
    <w:rPr>
      <w:rFonts w:ascii="Arial" w:eastAsia="Times New Roman" w:hAnsi="Arial" w:cs="Times New Roman"/>
      <w:b/>
      <w:bCs w:val="0"/>
      <w:smallCaps w:val="0"/>
      <w:color w:val="auto"/>
      <w:spacing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4B81"/>
    <w:rPr>
      <w:rFonts w:ascii="Trebuchet MS" w:eastAsia="Times New Roman" w:hAnsi="Trebuchet MS" w:cs="Times New Roman"/>
      <w:b/>
      <w:bCs w:val="0"/>
      <w:smallCaps w:val="0"/>
      <w:color w:val="auto"/>
      <w:spacing w:val="0"/>
      <w:szCs w:val="20"/>
      <w:shd w:val="clear" w:color="auto" w:fill="E6E6E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B4B81"/>
    <w:rPr>
      <w:rFonts w:ascii="Arial" w:eastAsia="Times New Roman" w:hAnsi="Arial" w:cs="Arial"/>
      <w:b/>
      <w:smallCaps w:val="0"/>
      <w:color w:val="auto"/>
      <w:spacing w:val="0"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B4B81"/>
    <w:rPr>
      <w:rFonts w:ascii="Trebuchet MS" w:eastAsia="Times New Roman" w:hAnsi="Trebuchet MS" w:cs="Times New Roman"/>
      <w:b/>
      <w:smallCaps w:val="0"/>
      <w:color w:val="auto"/>
      <w:spacing w:val="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B4B81"/>
    <w:rPr>
      <w:rFonts w:ascii="Trebuchet MS" w:eastAsia="Times New Roman" w:hAnsi="Trebuchet MS" w:cs="Arial"/>
      <w:b/>
      <w:i/>
      <w:iCs/>
      <w:smallCaps w:val="0"/>
      <w:color w:val="auto"/>
      <w:spacing w:val="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B4B81"/>
    <w:rPr>
      <w:rFonts w:ascii="Trebuchet MS" w:eastAsia="Times New Roman" w:hAnsi="Trebuchet MS" w:cs="Arial"/>
      <w:b/>
      <w:i/>
      <w:iCs/>
      <w:smallCaps w:val="0"/>
      <w:color w:val="auto"/>
      <w:spacing w:val="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B4B81"/>
    <w:rPr>
      <w:rFonts w:ascii="Trebuchet MS" w:eastAsia="Times New Roman" w:hAnsi="Trebuchet MS" w:cs="Arial"/>
      <w:b/>
      <w:smallCaps w:val="0"/>
      <w:color w:val="auto"/>
      <w:spacing w:val="0"/>
      <w:lang w:eastAsia="pl-PL"/>
    </w:rPr>
  </w:style>
  <w:style w:type="character" w:styleId="Hipercze">
    <w:name w:val="Hyperlink"/>
    <w:uiPriority w:val="99"/>
    <w:unhideWhenUsed/>
    <w:rsid w:val="002B4B81"/>
    <w:rPr>
      <w:color w:val="000080"/>
      <w:u w:val="single"/>
    </w:rPr>
  </w:style>
  <w:style w:type="character" w:styleId="UyteHipercze">
    <w:name w:val="FollowedHyperlink"/>
    <w:basedOn w:val="Domylnaczcionkaakapitu"/>
    <w:semiHidden/>
    <w:unhideWhenUsed/>
    <w:rsid w:val="002B4B81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2B4B8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B8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B81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4B81"/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B8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B4B81"/>
  </w:style>
  <w:style w:type="paragraph" w:styleId="Listapunktowana">
    <w:name w:val="List Bullet"/>
    <w:basedOn w:val="Normalny"/>
    <w:uiPriority w:val="99"/>
    <w:semiHidden/>
    <w:unhideWhenUsed/>
    <w:rsid w:val="002B4B81"/>
    <w:pPr>
      <w:numPr>
        <w:numId w:val="2"/>
      </w:numPr>
    </w:pPr>
  </w:style>
  <w:style w:type="paragraph" w:styleId="Lista2">
    <w:name w:val="List 2"/>
    <w:basedOn w:val="Normalny"/>
    <w:uiPriority w:val="99"/>
    <w:semiHidden/>
    <w:unhideWhenUsed/>
    <w:rsid w:val="002B4B81"/>
    <w:pPr>
      <w:ind w:left="566" w:hanging="283"/>
    </w:pPr>
  </w:style>
  <w:style w:type="paragraph" w:styleId="Lista3">
    <w:name w:val="List 3"/>
    <w:basedOn w:val="Normalny"/>
    <w:uiPriority w:val="99"/>
    <w:semiHidden/>
    <w:unhideWhenUsed/>
    <w:rsid w:val="002B4B81"/>
    <w:pPr>
      <w:ind w:left="849" w:hanging="283"/>
    </w:pPr>
  </w:style>
  <w:style w:type="paragraph" w:styleId="Listapunktowana2">
    <w:name w:val="List Bullet 2"/>
    <w:basedOn w:val="Normalny"/>
    <w:uiPriority w:val="99"/>
    <w:semiHidden/>
    <w:unhideWhenUsed/>
    <w:rsid w:val="002B4B81"/>
    <w:pPr>
      <w:numPr>
        <w:numId w:val="3"/>
      </w:numPr>
    </w:pPr>
  </w:style>
  <w:style w:type="paragraph" w:styleId="Listapunktowana3">
    <w:name w:val="List Bullet 3"/>
    <w:basedOn w:val="Normalny"/>
    <w:uiPriority w:val="99"/>
    <w:semiHidden/>
    <w:unhideWhenUsed/>
    <w:rsid w:val="002B4B81"/>
    <w:pPr>
      <w:numPr>
        <w:numId w:val="4"/>
      </w:numPr>
    </w:pPr>
  </w:style>
  <w:style w:type="paragraph" w:styleId="Tytu">
    <w:name w:val="Title"/>
    <w:basedOn w:val="Normalny"/>
    <w:link w:val="TytuZnak"/>
    <w:uiPriority w:val="99"/>
    <w:qFormat/>
    <w:rsid w:val="002B4B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4B81"/>
    <w:rPr>
      <w:rFonts w:ascii="Arial" w:eastAsia="Times New Roman" w:hAnsi="Arial" w:cs="Arial"/>
      <w:b/>
      <w:smallCaps w:val="0"/>
      <w:color w:val="auto"/>
      <w:spacing w:val="0"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4B81"/>
    <w:pPr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4B81"/>
    <w:rPr>
      <w:rFonts w:ascii="Arial" w:eastAsia="Times New Roman" w:hAnsi="Arial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B4B81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B4B81"/>
    <w:rPr>
      <w:rFonts w:ascii="Arial" w:eastAsia="Times New Roman" w:hAnsi="Arial" w:cs="Arial"/>
      <w:bCs w:val="0"/>
      <w:smallCaps w:val="0"/>
      <w:color w:val="auto"/>
      <w:spacing w:val="0"/>
      <w:sz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4B8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B4B81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B4B81"/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B81"/>
    <w:pPr>
      <w:widowControl/>
      <w:spacing w:line="200" w:lineRule="atLeast"/>
      <w:jc w:val="both"/>
    </w:pPr>
    <w:rPr>
      <w:rFonts w:ascii="Trebuchet MS" w:hAnsi="Trebuchet MS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B81"/>
    <w:rPr>
      <w:rFonts w:ascii="Trebuchet MS" w:eastAsia="Times New Roman" w:hAnsi="Trebuchet MS" w:cs="Times New Roman"/>
      <w:bCs w:val="0"/>
      <w:smallCaps w:val="0"/>
      <w:color w:val="auto"/>
      <w:spacing w:val="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4B81"/>
    <w:pPr>
      <w:jc w:val="both"/>
    </w:pPr>
    <w:rPr>
      <w:rFonts w:ascii="Trebuchet MS" w:hAnsi="Trebuchet MS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4B81"/>
    <w:rPr>
      <w:rFonts w:ascii="Trebuchet MS" w:eastAsia="Times New Roman" w:hAnsi="Trebuchet MS" w:cs="Times New Roman"/>
      <w:b/>
      <w:smallCaps w:val="0"/>
      <w:color w:val="auto"/>
      <w:spacing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4B81"/>
    <w:pPr>
      <w:ind w:left="708"/>
      <w:jc w:val="both"/>
    </w:pPr>
    <w:rPr>
      <w:rFonts w:ascii="Trebuchet MS" w:hAnsi="Trebuchet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4B81"/>
    <w:rPr>
      <w:rFonts w:ascii="Trebuchet MS" w:eastAsia="Times New Roman" w:hAnsi="Trebuchet MS" w:cs="Times New Roman"/>
      <w:bCs w:val="0"/>
      <w:smallCaps w:val="0"/>
      <w:color w:val="auto"/>
      <w:spacing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4B81"/>
    <w:pPr>
      <w:ind w:firstLine="567"/>
      <w:jc w:val="both"/>
    </w:pPr>
    <w:rPr>
      <w:rFonts w:ascii="Trebuchet MS" w:hAnsi="Trebuchet MS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4B81"/>
    <w:rPr>
      <w:rFonts w:ascii="Trebuchet MS" w:eastAsia="Times New Roman" w:hAnsi="Trebuchet MS" w:cs="Times New Roman"/>
      <w:bCs w:val="0"/>
      <w:smallCaps w:val="0"/>
      <w:color w:val="auto"/>
      <w:spacing w:val="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4B8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4B81"/>
    <w:rPr>
      <w:rFonts w:ascii="Tahoma" w:eastAsia="Times New Roman" w:hAnsi="Tahoma" w:cs="Tahoma"/>
      <w:bCs w:val="0"/>
      <w:smallCaps w:val="0"/>
      <w:color w:val="auto"/>
      <w:spacing w:val="0"/>
      <w:sz w:val="24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B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B81"/>
    <w:rPr>
      <w:rFonts w:ascii="Tahoma" w:eastAsia="Times New Roman" w:hAnsi="Tahoma" w:cs="Tahoma"/>
      <w:bCs w:val="0"/>
      <w:smallCaps w:val="0"/>
      <w:color w:val="auto"/>
      <w:spacing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B81"/>
    <w:pPr>
      <w:widowControl/>
      <w:overflowPunct/>
      <w:autoSpaceDE/>
      <w:autoSpaceDN/>
      <w:adjustRightInd/>
      <w:ind w:left="720"/>
      <w:contextualSpacing/>
    </w:pPr>
    <w:rPr>
      <w:szCs w:val="24"/>
      <w:lang w:eastAsia="ar-SA"/>
    </w:rPr>
  </w:style>
  <w:style w:type="paragraph" w:customStyle="1" w:styleId="Nagwek0">
    <w:name w:val="Nag³ówek"/>
    <w:basedOn w:val="Normalny"/>
    <w:next w:val="Tekstpodstawowy"/>
    <w:uiPriority w:val="99"/>
    <w:rsid w:val="002B4B81"/>
    <w:pPr>
      <w:keepNext/>
      <w:spacing w:before="240" w:after="120"/>
    </w:pPr>
    <w:rPr>
      <w:rFonts w:ascii="Arial" w:hAnsi="Arial"/>
      <w:sz w:val="28"/>
    </w:rPr>
  </w:style>
  <w:style w:type="paragraph" w:customStyle="1" w:styleId="Opis">
    <w:name w:val="Opis"/>
    <w:basedOn w:val="Normalny"/>
    <w:uiPriority w:val="99"/>
    <w:rsid w:val="002B4B81"/>
    <w:pPr>
      <w:spacing w:before="120" w:after="120"/>
    </w:pPr>
    <w:rPr>
      <w:i/>
      <w:sz w:val="20"/>
    </w:rPr>
  </w:style>
  <w:style w:type="paragraph" w:customStyle="1" w:styleId="Indeks">
    <w:name w:val="Indeks"/>
    <w:basedOn w:val="Normalny"/>
    <w:uiPriority w:val="99"/>
    <w:rsid w:val="002B4B81"/>
  </w:style>
  <w:style w:type="paragraph" w:customStyle="1" w:styleId="Standard">
    <w:name w:val="Standard"/>
    <w:uiPriority w:val="99"/>
    <w:rsid w:val="002B4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  <w:smallCaps w:val="0"/>
      <w:color w:val="auto"/>
      <w:spacing w:val="0"/>
      <w:sz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2B4B81"/>
    <w:pPr>
      <w:widowControl/>
      <w:overflowPunct/>
      <w:autoSpaceDE/>
      <w:autoSpaceDN/>
      <w:adjustRightInd/>
      <w:ind w:firstLine="360"/>
      <w:jc w:val="both"/>
    </w:pPr>
    <w:rPr>
      <w:color w:val="333300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2B4B81"/>
    <w:pPr>
      <w:widowControl/>
      <w:tabs>
        <w:tab w:val="left" w:pos="0"/>
      </w:tabs>
      <w:overflowPunct/>
      <w:autoSpaceDE/>
      <w:autoSpaceDN/>
      <w:adjustRightInd/>
      <w:jc w:val="both"/>
    </w:pPr>
    <w:rPr>
      <w:szCs w:val="24"/>
      <w:lang w:eastAsia="ar-SA"/>
    </w:rPr>
  </w:style>
  <w:style w:type="paragraph" w:customStyle="1" w:styleId="Tytu3">
    <w:name w:val="Tytu? 3"/>
    <w:basedOn w:val="Standard"/>
    <w:next w:val="Standard"/>
    <w:uiPriority w:val="99"/>
    <w:rsid w:val="002B4B81"/>
    <w:pPr>
      <w:keepNext/>
      <w:widowControl w:val="0"/>
      <w:jc w:val="both"/>
      <w:outlineLvl w:val="2"/>
    </w:pPr>
    <w:rPr>
      <w:rFonts w:ascii="Arial" w:hAnsi="Arial" w:cs="Arial"/>
      <w:i/>
      <w:iCs/>
      <w:sz w:val="24"/>
    </w:rPr>
  </w:style>
  <w:style w:type="paragraph" w:customStyle="1" w:styleId="Default">
    <w:name w:val="Default"/>
    <w:rsid w:val="002B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 w:val="0"/>
      <w:smallCaps w:val="0"/>
      <w:color w:val="000000"/>
      <w:spacing w:val="0"/>
      <w:sz w:val="24"/>
    </w:rPr>
  </w:style>
  <w:style w:type="paragraph" w:customStyle="1" w:styleId="Zawartotabeli">
    <w:name w:val="Zawartość tabeli"/>
    <w:basedOn w:val="Normalny"/>
    <w:uiPriority w:val="99"/>
    <w:rsid w:val="002B4B81"/>
    <w:pPr>
      <w:suppressLineNumbers/>
      <w:overflowPunct/>
      <w:autoSpaceDE/>
      <w:autoSpaceDN/>
      <w:adjustRightInd/>
    </w:pPr>
    <w:rPr>
      <w:rFonts w:eastAsia="Arial Unicode MS" w:cs="Calibri"/>
      <w:kern w:val="2"/>
      <w:szCs w:val="24"/>
      <w:lang w:eastAsia="ar-SA"/>
    </w:rPr>
  </w:style>
  <w:style w:type="paragraph" w:customStyle="1" w:styleId="TableContents">
    <w:name w:val="Table Contents"/>
    <w:basedOn w:val="Normalny"/>
    <w:uiPriority w:val="99"/>
    <w:rsid w:val="002B4B81"/>
    <w:pPr>
      <w:suppressLineNumbers/>
      <w:overflowPunct/>
      <w:autoSpaceDE/>
      <w:adjustRightInd/>
    </w:pPr>
    <w:rPr>
      <w:rFonts w:eastAsia="Andale Sans UI" w:cs="Tahoma"/>
      <w:kern w:val="3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B8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B81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2B4B81"/>
    <w:rPr>
      <w:b/>
      <w:bCs/>
      <w:smallCaps/>
      <w:spacing w:val="5"/>
    </w:rPr>
  </w:style>
  <w:style w:type="character" w:customStyle="1" w:styleId="Znakinumeracji">
    <w:name w:val="Znaki numeracji"/>
    <w:rsid w:val="002B4B81"/>
  </w:style>
  <w:style w:type="character" w:customStyle="1" w:styleId="Symbolwypunktowania">
    <w:name w:val="Symbol wypunktowania"/>
    <w:rsid w:val="002B4B81"/>
    <w:rPr>
      <w:rFonts w:ascii="StarBats" w:hAnsi="StarBats" w:hint="default"/>
      <w:sz w:val="18"/>
    </w:rPr>
  </w:style>
  <w:style w:type="character" w:customStyle="1" w:styleId="WW8Num25z0">
    <w:name w:val="WW8Num25z0"/>
    <w:rsid w:val="002B4B81"/>
    <w:rPr>
      <w:rFonts w:ascii="Times New Roman" w:hAnsi="Times New Roman" w:cs="Times New Roman" w:hint="default"/>
    </w:rPr>
  </w:style>
  <w:style w:type="character" w:customStyle="1" w:styleId="WW8Num47z0">
    <w:name w:val="WW8Num47z0"/>
    <w:rsid w:val="002B4B81"/>
    <w:rPr>
      <w:rFonts w:ascii="Times New Roman" w:hAnsi="Times New Roman" w:cs="Times New Roman" w:hint="default"/>
    </w:rPr>
  </w:style>
  <w:style w:type="character" w:customStyle="1" w:styleId="WW8Num16z0">
    <w:name w:val="WW8Num16z0"/>
    <w:rsid w:val="002B4B81"/>
    <w:rPr>
      <w:rFonts w:ascii="Times New Roman" w:hAnsi="Times New Roman" w:cs="Times New Roman" w:hint="default"/>
    </w:rPr>
  </w:style>
  <w:style w:type="character" w:customStyle="1" w:styleId="WW8Num12z0">
    <w:name w:val="WW8Num12z0"/>
    <w:rsid w:val="002B4B81"/>
    <w:rPr>
      <w:rFonts w:ascii="Times New Roman" w:hAnsi="Times New Roman" w:cs="Times New Roman" w:hint="default"/>
    </w:rPr>
  </w:style>
  <w:style w:type="character" w:customStyle="1" w:styleId="WW8Num48z0">
    <w:name w:val="WW8Num48z0"/>
    <w:rsid w:val="002B4B81"/>
    <w:rPr>
      <w:rFonts w:ascii="Times New Roman" w:hAnsi="Times New Roman" w:cs="Times New Roman" w:hint="default"/>
    </w:rPr>
  </w:style>
  <w:style w:type="character" w:customStyle="1" w:styleId="WW8Num24z0">
    <w:name w:val="WW8Num24z0"/>
    <w:rsid w:val="002B4B81"/>
    <w:rPr>
      <w:rFonts w:ascii="Times New Roman" w:hAnsi="Times New Roman" w:cs="Times New Roman" w:hint="default"/>
    </w:rPr>
  </w:style>
  <w:style w:type="character" w:customStyle="1" w:styleId="WW8Num10z0">
    <w:name w:val="WW8Num10z0"/>
    <w:rsid w:val="002B4B81"/>
    <w:rPr>
      <w:rFonts w:ascii="Times New Roman" w:hAnsi="Times New Roman" w:cs="Times New Roman" w:hint="default"/>
    </w:rPr>
  </w:style>
  <w:style w:type="character" w:customStyle="1" w:styleId="WW8Num27z0">
    <w:name w:val="WW8Num27z0"/>
    <w:rsid w:val="002B4B81"/>
    <w:rPr>
      <w:rFonts w:ascii="Times New Roman" w:hAnsi="Times New Roman" w:cs="Times New Roman" w:hint="default"/>
    </w:rPr>
  </w:style>
  <w:style w:type="character" w:customStyle="1" w:styleId="WW8Num21z0">
    <w:name w:val="WW8Num21z0"/>
    <w:rsid w:val="002B4B81"/>
    <w:rPr>
      <w:rFonts w:ascii="Times New Roman" w:hAnsi="Times New Roman" w:cs="Times New Roman" w:hint="default"/>
    </w:rPr>
  </w:style>
  <w:style w:type="character" w:customStyle="1" w:styleId="WW8Num19z0">
    <w:name w:val="WW8Num19z0"/>
    <w:rsid w:val="002B4B81"/>
    <w:rPr>
      <w:rFonts w:ascii="Times New Roman" w:hAnsi="Times New Roman" w:cs="Times New Roman" w:hint="default"/>
    </w:rPr>
  </w:style>
  <w:style w:type="character" w:customStyle="1" w:styleId="WW8Num41z0">
    <w:name w:val="WW8Num41z0"/>
    <w:rsid w:val="002B4B81"/>
    <w:rPr>
      <w:rFonts w:ascii="Times New Roman" w:hAnsi="Times New Roman" w:cs="Times New Roman" w:hint="default"/>
    </w:rPr>
  </w:style>
  <w:style w:type="character" w:customStyle="1" w:styleId="WW8Num38z0">
    <w:name w:val="WW8Num38z0"/>
    <w:rsid w:val="002B4B81"/>
    <w:rPr>
      <w:rFonts w:ascii="Times New Roman" w:hAnsi="Times New Roman" w:cs="Times New Roman" w:hint="default"/>
    </w:rPr>
  </w:style>
  <w:style w:type="character" w:customStyle="1" w:styleId="WW8Num53z0">
    <w:name w:val="WW8Num53z0"/>
    <w:rsid w:val="002B4B81"/>
    <w:rPr>
      <w:rFonts w:ascii="Times New Roman" w:hAnsi="Times New Roman" w:cs="Times New Roman" w:hint="default"/>
    </w:rPr>
  </w:style>
  <w:style w:type="character" w:customStyle="1" w:styleId="WW8Num42z0">
    <w:name w:val="WW8Num42z0"/>
    <w:rsid w:val="002B4B81"/>
    <w:rPr>
      <w:rFonts w:ascii="Times New Roman" w:hAnsi="Times New Roman" w:cs="Times New Roman" w:hint="default"/>
    </w:rPr>
  </w:style>
  <w:style w:type="character" w:customStyle="1" w:styleId="WW8Num9z0">
    <w:name w:val="WW8Num9z0"/>
    <w:rsid w:val="002B4B81"/>
    <w:rPr>
      <w:rFonts w:ascii="Times New Roman" w:hAnsi="Times New Roman" w:cs="Times New Roman" w:hint="default"/>
    </w:rPr>
  </w:style>
  <w:style w:type="character" w:customStyle="1" w:styleId="WW8Num28z0">
    <w:name w:val="WW8Num28z0"/>
    <w:rsid w:val="002B4B81"/>
    <w:rPr>
      <w:rFonts w:ascii="Times New Roman" w:hAnsi="Times New Roman" w:cs="Times New Roman" w:hint="default"/>
    </w:rPr>
  </w:style>
  <w:style w:type="character" w:customStyle="1" w:styleId="WW8Num43z0">
    <w:name w:val="WW8Num43z0"/>
    <w:rsid w:val="002B4B81"/>
    <w:rPr>
      <w:rFonts w:ascii="Times New Roman" w:hAnsi="Times New Roman" w:cs="Times New Roman" w:hint="default"/>
    </w:rPr>
  </w:style>
  <w:style w:type="character" w:customStyle="1" w:styleId="WW8Num14z0">
    <w:name w:val="WW8Num14z0"/>
    <w:rsid w:val="002B4B81"/>
    <w:rPr>
      <w:rFonts w:ascii="Times New Roman" w:hAnsi="Times New Roman" w:cs="Times New Roman" w:hint="default"/>
    </w:rPr>
  </w:style>
  <w:style w:type="character" w:customStyle="1" w:styleId="WW8Num1z0">
    <w:name w:val="WW8Num1z0"/>
    <w:rsid w:val="002B4B81"/>
    <w:rPr>
      <w:rFonts w:ascii="Times New Roman" w:hAnsi="Times New Roman" w:cs="Times New Roman" w:hint="default"/>
    </w:rPr>
  </w:style>
  <w:style w:type="character" w:customStyle="1" w:styleId="WW8Num13z0">
    <w:name w:val="WW8Num13z0"/>
    <w:rsid w:val="002B4B81"/>
    <w:rPr>
      <w:rFonts w:ascii="Times New Roman" w:hAnsi="Times New Roman" w:cs="Times New Roman" w:hint="default"/>
    </w:rPr>
  </w:style>
  <w:style w:type="character" w:customStyle="1" w:styleId="WW8Num35z0">
    <w:name w:val="WW8Num35z0"/>
    <w:rsid w:val="002B4B81"/>
    <w:rPr>
      <w:rFonts w:ascii="Times New Roman" w:hAnsi="Times New Roman" w:cs="Times New Roman" w:hint="default"/>
    </w:rPr>
  </w:style>
  <w:style w:type="character" w:customStyle="1" w:styleId="WW8Num35z1">
    <w:name w:val="WW8Num35z1"/>
    <w:rsid w:val="002B4B81"/>
    <w:rPr>
      <w:rFonts w:ascii="Courier New" w:hAnsi="Courier New" w:cs="Courier New" w:hint="default"/>
    </w:rPr>
  </w:style>
  <w:style w:type="character" w:customStyle="1" w:styleId="WW8Num35z2">
    <w:name w:val="WW8Num35z2"/>
    <w:rsid w:val="002B4B81"/>
    <w:rPr>
      <w:rFonts w:ascii="Wingdings" w:hAnsi="Wingdings" w:hint="default"/>
    </w:rPr>
  </w:style>
  <w:style w:type="character" w:customStyle="1" w:styleId="WW8Num35z3">
    <w:name w:val="WW8Num35z3"/>
    <w:rsid w:val="002B4B81"/>
    <w:rPr>
      <w:rFonts w:ascii="Symbol" w:hAnsi="Symbol" w:hint="default"/>
    </w:rPr>
  </w:style>
  <w:style w:type="character" w:customStyle="1" w:styleId="WW8Num11z0">
    <w:name w:val="WW8Num11z0"/>
    <w:rsid w:val="002B4B81"/>
    <w:rPr>
      <w:rFonts w:ascii="Times New Roman" w:hAnsi="Times New Roman" w:cs="Times New Roman" w:hint="default"/>
    </w:rPr>
  </w:style>
  <w:style w:type="character" w:customStyle="1" w:styleId="WW8Num11z1">
    <w:name w:val="WW8Num11z1"/>
    <w:rsid w:val="002B4B81"/>
    <w:rPr>
      <w:rFonts w:ascii="Courier New" w:hAnsi="Courier New" w:cs="Courier New" w:hint="default"/>
    </w:rPr>
  </w:style>
  <w:style w:type="character" w:customStyle="1" w:styleId="WW8Num11z2">
    <w:name w:val="WW8Num11z2"/>
    <w:rsid w:val="002B4B81"/>
    <w:rPr>
      <w:rFonts w:ascii="Wingdings" w:hAnsi="Wingdings" w:hint="default"/>
    </w:rPr>
  </w:style>
  <w:style w:type="character" w:customStyle="1" w:styleId="WW8Num11z3">
    <w:name w:val="WW8Num11z3"/>
    <w:rsid w:val="002B4B81"/>
    <w:rPr>
      <w:rFonts w:ascii="Symbol" w:hAnsi="Symbol" w:hint="default"/>
    </w:rPr>
  </w:style>
  <w:style w:type="character" w:customStyle="1" w:styleId="WW8Num30z0">
    <w:name w:val="WW8Num30z0"/>
    <w:rsid w:val="002B4B81"/>
    <w:rPr>
      <w:rFonts w:ascii="Times New Roman" w:hAnsi="Times New Roman" w:cs="Times New Roman" w:hint="default"/>
    </w:rPr>
  </w:style>
  <w:style w:type="character" w:customStyle="1" w:styleId="WW8Num30z1">
    <w:name w:val="WW8Num30z1"/>
    <w:rsid w:val="002B4B81"/>
    <w:rPr>
      <w:rFonts w:ascii="Courier New" w:hAnsi="Courier New" w:cs="Courier New" w:hint="default"/>
    </w:rPr>
  </w:style>
  <w:style w:type="character" w:customStyle="1" w:styleId="WW8Num30z2">
    <w:name w:val="WW8Num30z2"/>
    <w:rsid w:val="002B4B81"/>
    <w:rPr>
      <w:rFonts w:ascii="Wingdings" w:hAnsi="Wingdings" w:hint="default"/>
    </w:rPr>
  </w:style>
  <w:style w:type="character" w:customStyle="1" w:styleId="WW8Num30z3">
    <w:name w:val="WW8Num30z3"/>
    <w:rsid w:val="002B4B81"/>
    <w:rPr>
      <w:rFonts w:ascii="Symbol" w:hAnsi="Symbol" w:hint="default"/>
    </w:rPr>
  </w:style>
  <w:style w:type="character" w:customStyle="1" w:styleId="czeinternetowe">
    <w:name w:val="Łącze internetowe"/>
    <w:rsid w:val="002B4B81"/>
    <w:rPr>
      <w:color w:val="000080"/>
      <w:u w:val="single"/>
    </w:rPr>
  </w:style>
  <w:style w:type="character" w:customStyle="1" w:styleId="st">
    <w:name w:val="st"/>
    <w:basedOn w:val="Domylnaczcionkaakapitu"/>
    <w:rsid w:val="002B4B81"/>
  </w:style>
  <w:style w:type="character" w:customStyle="1" w:styleId="usercontent">
    <w:name w:val="usercontent"/>
    <w:basedOn w:val="Domylnaczcionkaakapitu"/>
    <w:rsid w:val="002B4B81"/>
  </w:style>
  <w:style w:type="character" w:customStyle="1" w:styleId="textexposedshow">
    <w:name w:val="text_exposed_show"/>
    <w:basedOn w:val="Domylnaczcionkaakapitu"/>
    <w:rsid w:val="002B4B81"/>
  </w:style>
  <w:style w:type="character" w:customStyle="1" w:styleId="h11">
    <w:name w:val="h11"/>
    <w:basedOn w:val="Domylnaczcionkaakapitu"/>
    <w:rsid w:val="002B4B8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xt">
    <w:name w:val="text"/>
    <w:basedOn w:val="Domylnaczcionkaakapitu"/>
    <w:rsid w:val="002B4B81"/>
  </w:style>
  <w:style w:type="character" w:customStyle="1" w:styleId="maplink">
    <w:name w:val="maplink"/>
    <w:basedOn w:val="Domylnaczcionkaakapitu"/>
    <w:rsid w:val="002B4B81"/>
  </w:style>
  <w:style w:type="character" w:customStyle="1" w:styleId="ta">
    <w:name w:val="ta"/>
    <w:basedOn w:val="Domylnaczcionkaakapitu"/>
    <w:rsid w:val="002B4B81"/>
  </w:style>
  <w:style w:type="table" w:styleId="Tabela-Siatka">
    <w:name w:val="Table Grid"/>
    <w:basedOn w:val="Standardowy"/>
    <w:uiPriority w:val="59"/>
    <w:rsid w:val="002B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6">
    <w:name w:val="Styl16"/>
    <w:rsid w:val="002B4B81"/>
    <w:pPr>
      <w:numPr>
        <w:numId w:val="85"/>
      </w:numPr>
    </w:pPr>
  </w:style>
  <w:style w:type="numbering" w:customStyle="1" w:styleId="Styl13">
    <w:name w:val="Styl13"/>
    <w:rsid w:val="002B4B81"/>
    <w:pPr>
      <w:numPr>
        <w:numId w:val="86"/>
      </w:numPr>
    </w:pPr>
  </w:style>
  <w:style w:type="numbering" w:customStyle="1" w:styleId="Styl14">
    <w:name w:val="Styl14"/>
    <w:rsid w:val="002B4B81"/>
    <w:pPr>
      <w:numPr>
        <w:numId w:val="87"/>
      </w:numPr>
    </w:pPr>
  </w:style>
  <w:style w:type="numbering" w:styleId="1ai">
    <w:name w:val="Outline List 1"/>
    <w:basedOn w:val="Bezlisty"/>
    <w:semiHidden/>
    <w:unhideWhenUsed/>
    <w:rsid w:val="002B4B81"/>
    <w:pPr>
      <w:numPr>
        <w:numId w:val="88"/>
      </w:numPr>
    </w:pPr>
  </w:style>
  <w:style w:type="numbering" w:customStyle="1" w:styleId="Biecalista5">
    <w:name w:val="Bieżąca lista5"/>
    <w:rsid w:val="002B4B81"/>
    <w:pPr>
      <w:numPr>
        <w:numId w:val="89"/>
      </w:numPr>
    </w:pPr>
  </w:style>
  <w:style w:type="numbering" w:customStyle="1" w:styleId="Styl15">
    <w:name w:val="Styl15"/>
    <w:rsid w:val="002B4B81"/>
    <w:pPr>
      <w:numPr>
        <w:numId w:val="90"/>
      </w:numPr>
    </w:pPr>
  </w:style>
  <w:style w:type="numbering" w:customStyle="1" w:styleId="Styl1">
    <w:name w:val="Styl1"/>
    <w:rsid w:val="002B4B81"/>
    <w:pPr>
      <w:numPr>
        <w:numId w:val="91"/>
      </w:numPr>
    </w:pPr>
  </w:style>
  <w:style w:type="numbering" w:customStyle="1" w:styleId="Biecalista8">
    <w:name w:val="Bieżąca lista8"/>
    <w:rsid w:val="002B4B81"/>
    <w:pPr>
      <w:numPr>
        <w:numId w:val="92"/>
      </w:numPr>
    </w:pPr>
  </w:style>
  <w:style w:type="numbering" w:customStyle="1" w:styleId="Biecalista6">
    <w:name w:val="Bieżąca lista6"/>
    <w:rsid w:val="002B4B81"/>
    <w:pPr>
      <w:numPr>
        <w:numId w:val="93"/>
      </w:numPr>
    </w:pPr>
  </w:style>
  <w:style w:type="numbering" w:customStyle="1" w:styleId="Biecalista4">
    <w:name w:val="Bieżąca lista4"/>
    <w:rsid w:val="002B4B81"/>
    <w:pPr>
      <w:numPr>
        <w:numId w:val="94"/>
      </w:numPr>
    </w:pPr>
  </w:style>
  <w:style w:type="numbering" w:customStyle="1" w:styleId="Styl8">
    <w:name w:val="Styl8"/>
    <w:rsid w:val="002B4B81"/>
    <w:pPr>
      <w:numPr>
        <w:numId w:val="95"/>
      </w:numPr>
    </w:pPr>
  </w:style>
  <w:style w:type="numbering" w:customStyle="1" w:styleId="Styl11">
    <w:name w:val="Styl11"/>
    <w:rsid w:val="002B4B81"/>
    <w:pPr>
      <w:numPr>
        <w:numId w:val="96"/>
      </w:numPr>
    </w:pPr>
  </w:style>
  <w:style w:type="numbering" w:customStyle="1" w:styleId="Styl5">
    <w:name w:val="Styl5"/>
    <w:rsid w:val="002B4B81"/>
    <w:pPr>
      <w:numPr>
        <w:numId w:val="97"/>
      </w:numPr>
    </w:pPr>
  </w:style>
  <w:style w:type="numbering" w:customStyle="1" w:styleId="Styl9">
    <w:name w:val="Styl9"/>
    <w:rsid w:val="002B4B81"/>
    <w:pPr>
      <w:numPr>
        <w:numId w:val="98"/>
      </w:numPr>
    </w:pPr>
  </w:style>
  <w:style w:type="numbering" w:customStyle="1" w:styleId="Styl7">
    <w:name w:val="Styl7"/>
    <w:rsid w:val="002B4B81"/>
    <w:pPr>
      <w:numPr>
        <w:numId w:val="99"/>
      </w:numPr>
    </w:pPr>
  </w:style>
  <w:style w:type="numbering" w:customStyle="1" w:styleId="Styl2">
    <w:name w:val="Styl2"/>
    <w:rsid w:val="002B4B81"/>
    <w:pPr>
      <w:numPr>
        <w:numId w:val="100"/>
      </w:numPr>
    </w:pPr>
  </w:style>
  <w:style w:type="numbering" w:customStyle="1" w:styleId="Biecalista3">
    <w:name w:val="Bieżąca lista3"/>
    <w:rsid w:val="002B4B81"/>
    <w:pPr>
      <w:numPr>
        <w:numId w:val="101"/>
      </w:numPr>
    </w:pPr>
  </w:style>
  <w:style w:type="numbering" w:customStyle="1" w:styleId="Styl10">
    <w:name w:val="Styl10"/>
    <w:rsid w:val="002B4B81"/>
    <w:pPr>
      <w:numPr>
        <w:numId w:val="102"/>
      </w:numPr>
    </w:pPr>
  </w:style>
  <w:style w:type="numbering" w:customStyle="1" w:styleId="Biecalista1">
    <w:name w:val="Bieżąca lista1"/>
    <w:rsid w:val="002B4B81"/>
    <w:pPr>
      <w:numPr>
        <w:numId w:val="103"/>
      </w:numPr>
    </w:pPr>
  </w:style>
  <w:style w:type="numbering" w:styleId="111111">
    <w:name w:val="Outline List 2"/>
    <w:basedOn w:val="Bezlisty"/>
    <w:semiHidden/>
    <w:unhideWhenUsed/>
    <w:rsid w:val="002B4B81"/>
    <w:pPr>
      <w:numPr>
        <w:numId w:val="104"/>
      </w:numPr>
    </w:pPr>
  </w:style>
  <w:style w:type="numbering" w:customStyle="1" w:styleId="Biecalista7">
    <w:name w:val="Bieżąca lista7"/>
    <w:rsid w:val="002B4B81"/>
    <w:pPr>
      <w:numPr>
        <w:numId w:val="105"/>
      </w:numPr>
    </w:pPr>
  </w:style>
  <w:style w:type="numbering" w:customStyle="1" w:styleId="Styl12">
    <w:name w:val="Styl12"/>
    <w:rsid w:val="002B4B81"/>
    <w:pPr>
      <w:numPr>
        <w:numId w:val="106"/>
      </w:numPr>
    </w:pPr>
  </w:style>
  <w:style w:type="numbering" w:customStyle="1" w:styleId="Styl3">
    <w:name w:val="Styl3"/>
    <w:rsid w:val="002B4B81"/>
    <w:pPr>
      <w:numPr>
        <w:numId w:val="107"/>
      </w:numPr>
    </w:pPr>
  </w:style>
  <w:style w:type="numbering" w:customStyle="1" w:styleId="Biecalista2">
    <w:name w:val="Bieżąca lista2"/>
    <w:rsid w:val="002B4B81"/>
    <w:pPr>
      <w:numPr>
        <w:numId w:val="108"/>
      </w:numPr>
    </w:pPr>
  </w:style>
  <w:style w:type="numbering" w:customStyle="1" w:styleId="Styl4">
    <w:name w:val="Styl4"/>
    <w:rsid w:val="002B4B81"/>
    <w:pPr>
      <w:numPr>
        <w:numId w:val="109"/>
      </w:numPr>
    </w:pPr>
  </w:style>
  <w:style w:type="numbering" w:styleId="Artykusekcja">
    <w:name w:val="Outline List 3"/>
    <w:basedOn w:val="Bezlisty"/>
    <w:semiHidden/>
    <w:unhideWhenUsed/>
    <w:rsid w:val="002B4B81"/>
    <w:pPr>
      <w:numPr>
        <w:numId w:val="110"/>
      </w:numPr>
    </w:pPr>
  </w:style>
  <w:style w:type="numbering" w:customStyle="1" w:styleId="Styl6">
    <w:name w:val="Styl6"/>
    <w:rsid w:val="002B4B81"/>
    <w:pPr>
      <w:numPr>
        <w:numId w:val="111"/>
      </w:numPr>
    </w:pPr>
  </w:style>
  <w:style w:type="character" w:styleId="Uwydatnienie">
    <w:name w:val="Emphasis"/>
    <w:basedOn w:val="Domylnaczcionkaakapitu"/>
    <w:uiPriority w:val="20"/>
    <w:qFormat/>
    <w:rsid w:val="00C636E8"/>
    <w:rPr>
      <w:i/>
      <w:iCs/>
    </w:rPr>
  </w:style>
  <w:style w:type="paragraph" w:customStyle="1" w:styleId="western">
    <w:name w:val="western"/>
    <w:basedOn w:val="Normalny"/>
    <w:rsid w:val="00BD5B9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.cie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9831-9F76-42DC-B458-F0E5F2D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9675</TotalTime>
  <Pages>15</Pages>
  <Words>4592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mops23</dc:creator>
  <cp:lastModifiedBy>Lucyna Lanc</cp:lastModifiedBy>
  <cp:revision>312</cp:revision>
  <cp:lastPrinted>2023-03-21T09:34:00Z</cp:lastPrinted>
  <dcterms:created xsi:type="dcterms:W3CDTF">2017-04-06T14:12:00Z</dcterms:created>
  <dcterms:modified xsi:type="dcterms:W3CDTF">2023-04-17T07:46:00Z</dcterms:modified>
</cp:coreProperties>
</file>