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9150" w14:textId="77777777" w:rsidR="001940D4" w:rsidRPr="002F4657" w:rsidRDefault="001940D4" w:rsidP="002F4657">
      <w:pPr>
        <w:tabs>
          <w:tab w:val="left" w:pos="5387"/>
        </w:tabs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BFAF1D8" w14:textId="77777777" w:rsidR="001940D4" w:rsidRPr="002F4657" w:rsidRDefault="001940D4" w:rsidP="002F4657">
      <w:pPr>
        <w:tabs>
          <w:tab w:val="left" w:pos="5387"/>
        </w:tabs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7F60579" w14:textId="77777777" w:rsidR="001940D4" w:rsidRPr="002F4657" w:rsidRDefault="001940D4" w:rsidP="002F4657">
      <w:pPr>
        <w:tabs>
          <w:tab w:val="left" w:pos="5387"/>
        </w:tabs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314D2A" w14:textId="3190D78D" w:rsidR="00C30AEB" w:rsidRPr="002F4657" w:rsidRDefault="006D0CE6" w:rsidP="002F4657">
      <w:pPr>
        <w:tabs>
          <w:tab w:val="left" w:pos="5387"/>
        </w:tabs>
        <w:rPr>
          <w:rFonts w:ascii="Times New Roman" w:eastAsia="Times New Roman" w:hAnsi="Times New Roman" w:cs="Times New Roman"/>
          <w:color w:val="000000"/>
          <w:lang w:eastAsia="ar-SA"/>
        </w:rPr>
      </w:pPr>
      <w:r w:rsidRPr="002F4657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2F4657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2F4657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="004007D8" w:rsidRPr="002F4657">
        <w:rPr>
          <w:rFonts w:ascii="Times New Roman" w:eastAsia="Times New Roman" w:hAnsi="Times New Roman" w:cs="Times New Roman"/>
          <w:color w:val="000000"/>
          <w:lang w:eastAsia="ar-SA"/>
        </w:rPr>
        <w:t>Cies</w:t>
      </w:r>
      <w:r w:rsidR="004007D8" w:rsidRPr="002F4657">
        <w:rPr>
          <w:rFonts w:ascii="Times New Roman" w:eastAsia="Times New Roman" w:hAnsi="Times New Roman" w:cs="Times New Roman"/>
          <w:color w:val="000000"/>
          <w:highlight w:val="white"/>
          <w:lang w:eastAsia="ar-SA"/>
        </w:rPr>
        <w:t xml:space="preserve">zyn, dnia </w:t>
      </w:r>
      <w:r w:rsidR="00F05EE4" w:rsidRPr="002F4657">
        <w:rPr>
          <w:rFonts w:ascii="Times New Roman" w:eastAsia="Times New Roman" w:hAnsi="Times New Roman" w:cs="Times New Roman"/>
          <w:color w:val="000000"/>
          <w:lang w:eastAsia="ar-SA"/>
        </w:rPr>
        <w:t xml:space="preserve">29 </w:t>
      </w:r>
      <w:r w:rsidR="004007D8" w:rsidRPr="002F4657">
        <w:rPr>
          <w:rFonts w:ascii="Times New Roman" w:eastAsia="Times New Roman" w:hAnsi="Times New Roman" w:cs="Times New Roman"/>
          <w:color w:val="000000"/>
          <w:lang w:eastAsia="ar-SA"/>
        </w:rPr>
        <w:t xml:space="preserve">grudnia </w:t>
      </w:r>
      <w:r w:rsidR="004007D8" w:rsidRPr="002F4657">
        <w:rPr>
          <w:rFonts w:ascii="Times New Roman" w:eastAsia="Times New Roman" w:hAnsi="Times New Roman" w:cs="Times New Roman"/>
          <w:color w:val="000000"/>
          <w:highlight w:val="white"/>
          <w:lang w:eastAsia="ar-SA"/>
        </w:rPr>
        <w:t>20</w:t>
      </w:r>
      <w:r w:rsidR="004007D8" w:rsidRPr="002F4657">
        <w:rPr>
          <w:rFonts w:ascii="Times New Roman" w:eastAsia="Times New Roman" w:hAnsi="Times New Roman" w:cs="Times New Roman"/>
          <w:color w:val="000000"/>
          <w:lang w:eastAsia="ar-SA"/>
        </w:rPr>
        <w:t>22 r.</w:t>
      </w:r>
    </w:p>
    <w:p w14:paraId="1C6A061F" w14:textId="77777777" w:rsidR="00C30AEB" w:rsidRPr="002F4657" w:rsidRDefault="00C30AEB" w:rsidP="002F4657">
      <w:pPr>
        <w:rPr>
          <w:rFonts w:ascii="Times New Roman" w:hAnsi="Times New Roman" w:cs="Times New Roman"/>
        </w:rPr>
      </w:pPr>
    </w:p>
    <w:p w14:paraId="2A79A024" w14:textId="77777777" w:rsidR="00C30AEB" w:rsidRPr="002F4657" w:rsidRDefault="00C30AEB" w:rsidP="002F4657">
      <w:pPr>
        <w:rPr>
          <w:rFonts w:ascii="Times New Roman" w:hAnsi="Times New Roman" w:cs="Times New Roman"/>
        </w:rPr>
      </w:pPr>
    </w:p>
    <w:p w14:paraId="1701467E" w14:textId="0DBB8FA1" w:rsidR="00C30AEB" w:rsidRPr="002F4657" w:rsidRDefault="004007D8" w:rsidP="002F4657">
      <w:pPr>
        <w:tabs>
          <w:tab w:val="left" w:pos="675"/>
        </w:tabs>
        <w:jc w:val="center"/>
        <w:rPr>
          <w:rFonts w:ascii="Times New Roman" w:hAnsi="Times New Roman" w:cs="Times New Roman"/>
          <w:iCs/>
        </w:rPr>
      </w:pPr>
      <w:r w:rsidRPr="002F465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Informacja o </w:t>
      </w:r>
      <w:r w:rsidR="00F05EE4" w:rsidRPr="002F465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>wyborze najkorzystniejszej oferty</w:t>
      </w:r>
    </w:p>
    <w:p w14:paraId="63A5BA07" w14:textId="77777777" w:rsidR="00C30AEB" w:rsidRPr="002F4657" w:rsidRDefault="00C30AEB" w:rsidP="002F4657">
      <w:pPr>
        <w:tabs>
          <w:tab w:val="left" w:pos="675"/>
        </w:tabs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ar-SA"/>
        </w:rPr>
      </w:pPr>
    </w:p>
    <w:p w14:paraId="67DE8C16" w14:textId="50FE3107" w:rsidR="00C30AEB" w:rsidRPr="002F4657" w:rsidRDefault="004007D8" w:rsidP="002F4657">
      <w:pPr>
        <w:pStyle w:val="NormalnyWeb"/>
        <w:pBdr>
          <w:bottom w:val="single" w:sz="6" w:space="1" w:color="000001"/>
        </w:pBdr>
        <w:suppressAutoHyphens/>
        <w:spacing w:before="0" w:after="0"/>
        <w:jc w:val="both"/>
        <w:rPr>
          <w:rFonts w:ascii="Times New Roman" w:hAnsi="Times New Roman"/>
          <w:b/>
          <w:bCs/>
        </w:rPr>
      </w:pPr>
      <w:r w:rsidRPr="002F4657">
        <w:rPr>
          <w:rFonts w:ascii="Times New Roman" w:hAnsi="Times New Roman"/>
          <w:color w:val="000000"/>
        </w:rPr>
        <w:t xml:space="preserve">dotyczy: postępowania </w:t>
      </w:r>
      <w:r w:rsidR="00AF0BCA" w:rsidRPr="002F4657">
        <w:rPr>
          <w:rFonts w:ascii="Times New Roman" w:hAnsi="Times New Roman"/>
          <w:color w:val="000000"/>
        </w:rPr>
        <w:t>n</w:t>
      </w:r>
      <w:r w:rsidRPr="002F4657">
        <w:rPr>
          <w:rFonts w:ascii="Times New Roman" w:hAnsi="Times New Roman"/>
          <w:color w:val="000000"/>
        </w:rPr>
        <w:t xml:space="preserve">r </w:t>
      </w:r>
      <w:r w:rsidRPr="002F4657">
        <w:rPr>
          <w:rFonts w:ascii="Times New Roman" w:hAnsi="Times New Roman"/>
          <w:color w:val="000000"/>
          <w:lang w:eastAsia="ar-SA"/>
        </w:rPr>
        <w:t>ORG.271.</w:t>
      </w:r>
      <w:r w:rsidR="00940950" w:rsidRPr="002F4657">
        <w:rPr>
          <w:rFonts w:ascii="Times New Roman" w:hAnsi="Times New Roman"/>
          <w:color w:val="000000"/>
          <w:lang w:eastAsia="ar-SA"/>
        </w:rPr>
        <w:t>3</w:t>
      </w:r>
      <w:r w:rsidR="00B02406" w:rsidRPr="002F4657">
        <w:rPr>
          <w:rFonts w:ascii="Times New Roman" w:hAnsi="Times New Roman"/>
          <w:color w:val="000000"/>
          <w:lang w:eastAsia="ar-SA"/>
        </w:rPr>
        <w:t>0</w:t>
      </w:r>
      <w:r w:rsidRPr="002F4657">
        <w:rPr>
          <w:rFonts w:ascii="Times New Roman" w:hAnsi="Times New Roman"/>
          <w:color w:val="000000"/>
          <w:lang w:eastAsia="ar-SA"/>
        </w:rPr>
        <w:t>.202</w:t>
      </w:r>
      <w:r w:rsidR="00940950" w:rsidRPr="002F4657">
        <w:rPr>
          <w:rFonts w:ascii="Times New Roman" w:hAnsi="Times New Roman"/>
          <w:color w:val="000000"/>
          <w:lang w:eastAsia="ar-SA"/>
        </w:rPr>
        <w:t>2</w:t>
      </w:r>
      <w:r w:rsidRPr="002F4657">
        <w:rPr>
          <w:rFonts w:ascii="Times New Roman" w:hAnsi="Times New Roman"/>
          <w:color w:val="000000"/>
          <w:lang w:eastAsia="ar-SA"/>
        </w:rPr>
        <w:t xml:space="preserve"> o </w:t>
      </w:r>
      <w:r w:rsidRPr="002F4657">
        <w:rPr>
          <w:rFonts w:ascii="Times New Roman" w:hAnsi="Times New Roman"/>
          <w:color w:val="000000"/>
        </w:rPr>
        <w:t>udzielenie zamówienia publicznego, którego przedmiotem jest</w:t>
      </w:r>
      <w:r w:rsidRPr="002F4657">
        <w:rPr>
          <w:rFonts w:ascii="Times New Roman" w:eastAsia="TimesNewRoman,Bold" w:hAnsi="Times New Roman"/>
          <w:lang w:bidi="pl-PL"/>
        </w:rPr>
        <w:t xml:space="preserve"> ,,</w:t>
      </w:r>
      <w:r w:rsidRPr="002F4657">
        <w:rPr>
          <w:rFonts w:ascii="Times New Roman" w:hAnsi="Times New Roman"/>
          <w:b/>
          <w:bCs/>
        </w:rPr>
        <w:t>Świadczenie usług opiekuńczych</w:t>
      </w:r>
      <w:r w:rsidR="00AF0BCA" w:rsidRPr="002F4657">
        <w:rPr>
          <w:rFonts w:ascii="Times New Roman" w:hAnsi="Times New Roman"/>
          <w:b/>
          <w:bCs/>
        </w:rPr>
        <w:t>, w tym specjalistycznych</w:t>
      </w:r>
      <w:r w:rsidRPr="002F4657">
        <w:rPr>
          <w:rFonts w:ascii="Times New Roman" w:hAnsi="Times New Roman"/>
          <w:b/>
          <w:bCs/>
        </w:rPr>
        <w:t xml:space="preserve"> na terenie gminy Cieszyn</w:t>
      </w:r>
      <w:r w:rsidRPr="002F4657">
        <w:rPr>
          <w:rFonts w:ascii="Times New Roman" w:eastAsia="TimesNewRoman,Bold" w:hAnsi="Times New Roman"/>
          <w:b/>
          <w:bCs/>
          <w:color w:val="000000"/>
          <w:lang w:eastAsia="pl-PL" w:bidi="pl-PL"/>
        </w:rPr>
        <w:t>”</w:t>
      </w:r>
    </w:p>
    <w:p w14:paraId="5FB11742" w14:textId="77777777" w:rsidR="00C30AEB" w:rsidRPr="002F4657" w:rsidRDefault="00C30AEB" w:rsidP="002F4657">
      <w:pPr>
        <w:pStyle w:val="NormalnyWeb"/>
        <w:suppressAutoHyphens/>
        <w:spacing w:before="0" w:after="0"/>
        <w:jc w:val="both"/>
        <w:rPr>
          <w:rFonts w:ascii="Times New Roman" w:hAnsi="Times New Roman"/>
          <w:color w:val="000000"/>
          <w:lang w:eastAsia="ar-SA"/>
        </w:rPr>
      </w:pPr>
    </w:p>
    <w:p w14:paraId="705FCD91" w14:textId="69A8566F" w:rsidR="00E35FBA" w:rsidRPr="002F4657" w:rsidRDefault="004007D8" w:rsidP="002F4657">
      <w:pPr>
        <w:rPr>
          <w:rFonts w:ascii="Times New Roman" w:hAnsi="Times New Roman" w:cs="Times New Roman"/>
          <w:color w:val="auto"/>
        </w:rPr>
      </w:pPr>
      <w:r w:rsidRPr="002F4657">
        <w:rPr>
          <w:rFonts w:ascii="Times New Roman" w:hAnsi="Times New Roman" w:cs="Times New Roman"/>
          <w:color w:val="000000"/>
          <w:lang w:eastAsia="ar-SA"/>
        </w:rPr>
        <w:t>Uprzejmie informuj</w:t>
      </w:r>
      <w:r w:rsidR="00AF0BCA" w:rsidRPr="002F4657">
        <w:rPr>
          <w:rFonts w:ascii="Times New Roman" w:hAnsi="Times New Roman" w:cs="Times New Roman"/>
          <w:color w:val="000000"/>
          <w:lang w:eastAsia="ar-SA"/>
        </w:rPr>
        <w:t>ę</w:t>
      </w:r>
      <w:r w:rsidRPr="002F4657">
        <w:rPr>
          <w:rFonts w:ascii="Times New Roman" w:hAnsi="Times New Roman" w:cs="Times New Roman"/>
          <w:color w:val="000000"/>
          <w:lang w:eastAsia="ar-SA"/>
        </w:rPr>
        <w:t xml:space="preserve">, że w wyniku postępowania o udzielenie zamówienia publicznego przeprowadzonego w trybie </w:t>
      </w:r>
      <w:r w:rsidRPr="002F4657">
        <w:rPr>
          <w:rFonts w:ascii="Times New Roman" w:hAnsi="Times New Roman" w:cs="Times New Roman"/>
          <w:color w:val="000000"/>
          <w:lang w:eastAsia="pl-PL"/>
        </w:rPr>
        <w:t xml:space="preserve">podstawowym na podstawie art. 275 pkt 1, którego przedmiotem jest </w:t>
      </w:r>
      <w:r w:rsidRPr="002F4657">
        <w:rPr>
          <w:rFonts w:ascii="Times New Roman" w:eastAsia="TimesNewRoman,Bold" w:hAnsi="Times New Roman" w:cs="Times New Roman"/>
          <w:lang w:bidi="pl-PL"/>
        </w:rPr>
        <w:t>,,</w:t>
      </w:r>
      <w:r w:rsidRPr="002F4657">
        <w:rPr>
          <w:rFonts w:ascii="Times New Roman" w:hAnsi="Times New Roman" w:cs="Times New Roman"/>
        </w:rPr>
        <w:t>Świadczenie usług opiekuńczych</w:t>
      </w:r>
      <w:r w:rsidR="00AF0BCA" w:rsidRPr="002F4657">
        <w:rPr>
          <w:rFonts w:ascii="Times New Roman" w:hAnsi="Times New Roman" w:cs="Times New Roman"/>
        </w:rPr>
        <w:t>, w tym specjalistycznych</w:t>
      </w:r>
      <w:r w:rsidRPr="002F4657">
        <w:rPr>
          <w:rFonts w:ascii="Times New Roman" w:hAnsi="Times New Roman" w:cs="Times New Roman"/>
        </w:rPr>
        <w:t xml:space="preserve"> na terenie gminy Cieszyn</w:t>
      </w:r>
      <w:r w:rsidRPr="002F4657">
        <w:rPr>
          <w:rFonts w:ascii="Times New Roman" w:eastAsia="TimesNewRoman,Bold" w:hAnsi="Times New Roman" w:cs="Times New Roman"/>
          <w:color w:val="000000"/>
          <w:lang w:eastAsia="pl-PL" w:bidi="pl-PL"/>
        </w:rPr>
        <w:t>” Z</w:t>
      </w:r>
      <w:r w:rsidRPr="002F4657">
        <w:rPr>
          <w:rFonts w:ascii="Times New Roman" w:hAnsi="Times New Roman" w:cs="Times New Roman"/>
          <w:color w:val="000000"/>
          <w:lang w:eastAsia="pl-PL"/>
        </w:rPr>
        <w:t>amawiający</w:t>
      </w:r>
      <w:r w:rsidRPr="002F4657">
        <w:rPr>
          <w:rFonts w:ascii="Times New Roman" w:hAnsi="Times New Roman" w:cs="Times New Roman"/>
          <w:color w:val="000000"/>
          <w:lang w:eastAsia="ar-SA"/>
        </w:rPr>
        <w:t xml:space="preserve"> w dniu </w:t>
      </w:r>
      <w:r w:rsidR="00AF0BCA" w:rsidRPr="002F4657">
        <w:rPr>
          <w:rFonts w:ascii="Times New Roman" w:hAnsi="Times New Roman" w:cs="Times New Roman"/>
          <w:color w:val="000000"/>
          <w:lang w:eastAsia="ar-SA"/>
        </w:rPr>
        <w:t>29</w:t>
      </w:r>
      <w:r w:rsidR="00940950" w:rsidRPr="002F4657">
        <w:rPr>
          <w:rFonts w:ascii="Times New Roman" w:hAnsi="Times New Roman" w:cs="Times New Roman"/>
          <w:color w:val="000000"/>
          <w:lang w:eastAsia="ar-SA"/>
        </w:rPr>
        <w:t xml:space="preserve"> </w:t>
      </w:r>
      <w:r w:rsidRPr="002F4657">
        <w:rPr>
          <w:rFonts w:ascii="Times New Roman" w:hAnsi="Times New Roman" w:cs="Times New Roman"/>
          <w:color w:val="000000"/>
          <w:lang w:eastAsia="ar-SA"/>
        </w:rPr>
        <w:t>grudnia 202</w:t>
      </w:r>
      <w:r w:rsidR="00940950" w:rsidRPr="002F4657">
        <w:rPr>
          <w:rFonts w:ascii="Times New Roman" w:hAnsi="Times New Roman" w:cs="Times New Roman"/>
          <w:color w:val="000000"/>
          <w:lang w:eastAsia="ar-SA"/>
        </w:rPr>
        <w:t>2</w:t>
      </w:r>
      <w:r w:rsidRPr="002F4657">
        <w:rPr>
          <w:rFonts w:ascii="Times New Roman" w:hAnsi="Times New Roman" w:cs="Times New Roman"/>
          <w:color w:val="000000"/>
          <w:lang w:eastAsia="ar-SA"/>
        </w:rPr>
        <w:t xml:space="preserve"> r. </w:t>
      </w:r>
      <w:r w:rsidR="00AF0BCA" w:rsidRPr="002F4657">
        <w:rPr>
          <w:rFonts w:ascii="Times New Roman" w:hAnsi="Times New Roman" w:cs="Times New Roman"/>
          <w:color w:val="000000"/>
          <w:lang w:eastAsia="pl-PL" w:bidi="pl-PL"/>
        </w:rPr>
        <w:t>wybrał jako najkorzystniejszą ofertę złożoną przez Wykonawcę</w:t>
      </w:r>
      <w:r w:rsidR="00A81576" w:rsidRPr="002F4657">
        <w:rPr>
          <w:rFonts w:ascii="Times New Roman" w:hAnsi="Times New Roman" w:cs="Times New Roman"/>
          <w:color w:val="000000"/>
          <w:lang w:eastAsia="ar-SA"/>
        </w:rPr>
        <w:t xml:space="preserve"> </w:t>
      </w:r>
      <w:r w:rsidR="00A81576" w:rsidRPr="002F4657">
        <w:rPr>
          <w:rFonts w:ascii="Times New Roman" w:hAnsi="Times New Roman" w:cs="Times New Roman"/>
        </w:rPr>
        <w:t>MG Partner spółka komandytowa, ul. Włościańska 15/12/, 01-710 Warszawa z cen</w:t>
      </w:r>
      <w:r w:rsidR="00E35FBA" w:rsidRPr="002F4657">
        <w:rPr>
          <w:rFonts w:ascii="Times New Roman" w:hAnsi="Times New Roman" w:cs="Times New Roman"/>
        </w:rPr>
        <w:t>ą</w:t>
      </w:r>
      <w:r w:rsidR="00A81576" w:rsidRPr="002F4657">
        <w:rPr>
          <w:rFonts w:ascii="Times New Roman" w:hAnsi="Times New Roman" w:cs="Times New Roman"/>
        </w:rPr>
        <w:t xml:space="preserve"> brutto </w:t>
      </w:r>
      <w:r w:rsidR="00E35FBA" w:rsidRPr="002F4657">
        <w:rPr>
          <w:rFonts w:ascii="Times New Roman" w:hAnsi="Times New Roman" w:cs="Times New Roman"/>
        </w:rPr>
        <w:t>926 800,00 zł.</w:t>
      </w:r>
    </w:p>
    <w:p w14:paraId="27D63511" w14:textId="37D103FE" w:rsidR="00C30AEB" w:rsidRPr="002F4657" w:rsidRDefault="00C30AEB" w:rsidP="002F4657">
      <w:pPr>
        <w:pStyle w:val="NormalnyWeb"/>
        <w:suppressAutoHyphens/>
        <w:spacing w:before="0" w:after="0"/>
        <w:jc w:val="both"/>
        <w:rPr>
          <w:rFonts w:ascii="Times New Roman" w:hAnsi="Times New Roman"/>
        </w:rPr>
      </w:pPr>
    </w:p>
    <w:p w14:paraId="5FBE8AD7" w14:textId="77777777" w:rsidR="00C30AEB" w:rsidRPr="002F4657" w:rsidRDefault="00C30AEB" w:rsidP="002F4657">
      <w:pPr>
        <w:pStyle w:val="NormalnyWeb"/>
        <w:suppressAutoHyphens/>
        <w:spacing w:before="0" w:after="0"/>
        <w:jc w:val="both"/>
        <w:rPr>
          <w:rFonts w:ascii="Times New Roman" w:hAnsi="Times New Roman"/>
          <w:color w:val="000000"/>
          <w:lang w:eastAsia="ar-SA"/>
        </w:rPr>
      </w:pPr>
    </w:p>
    <w:p w14:paraId="648D91E8" w14:textId="77777777" w:rsidR="00B02406" w:rsidRPr="002F4657" w:rsidRDefault="004007D8" w:rsidP="002F4657">
      <w:pPr>
        <w:tabs>
          <w:tab w:val="left" w:pos="395"/>
        </w:tabs>
        <w:jc w:val="both"/>
        <w:rPr>
          <w:rFonts w:ascii="Times New Roman" w:hAnsi="Times New Roman" w:cs="Times New Roman"/>
          <w:lang w:eastAsia="ar-SA"/>
        </w:rPr>
      </w:pPr>
      <w:r w:rsidRPr="002F4657">
        <w:rPr>
          <w:rFonts w:ascii="Times New Roman" w:hAnsi="Times New Roman" w:cs="Times New Roman"/>
          <w:b/>
          <w:bCs/>
          <w:lang w:eastAsia="ar-SA"/>
        </w:rPr>
        <w:t>Uzasadnienie faktyczne:</w:t>
      </w:r>
      <w:r w:rsidRPr="002F4657">
        <w:rPr>
          <w:rFonts w:ascii="Times New Roman" w:hAnsi="Times New Roman" w:cs="Times New Roman"/>
          <w:lang w:eastAsia="ar-SA"/>
        </w:rPr>
        <w:t xml:space="preserve"> </w:t>
      </w:r>
    </w:p>
    <w:p w14:paraId="5B0AAB91" w14:textId="6CED56FB" w:rsidR="007D085F" w:rsidRPr="002F4657" w:rsidRDefault="004007D8" w:rsidP="002F4657">
      <w:pPr>
        <w:tabs>
          <w:tab w:val="left" w:pos="395"/>
        </w:tabs>
        <w:jc w:val="both"/>
        <w:rPr>
          <w:rFonts w:ascii="Times New Roman" w:hAnsi="Times New Roman" w:cs="Times New Roman"/>
          <w:color w:val="000000"/>
          <w:lang w:eastAsia="pl-PL" w:bidi="pl-PL"/>
        </w:rPr>
      </w:pPr>
      <w:r w:rsidRPr="002F4657">
        <w:rPr>
          <w:rFonts w:ascii="Times New Roman" w:hAnsi="Times New Roman" w:cs="Times New Roman"/>
          <w:lang w:eastAsia="ar-SA"/>
        </w:rPr>
        <w:t xml:space="preserve">W dniu </w:t>
      </w:r>
      <w:r w:rsidR="00940950" w:rsidRPr="002F4657">
        <w:rPr>
          <w:rFonts w:ascii="Times New Roman" w:hAnsi="Times New Roman" w:cs="Times New Roman"/>
          <w:lang w:eastAsia="ar-SA"/>
        </w:rPr>
        <w:t>6</w:t>
      </w:r>
      <w:r w:rsidRPr="002F4657">
        <w:rPr>
          <w:rFonts w:ascii="Times New Roman" w:hAnsi="Times New Roman" w:cs="Times New Roman"/>
          <w:lang w:eastAsia="ar-SA"/>
        </w:rPr>
        <w:t xml:space="preserve"> grudnia 202</w:t>
      </w:r>
      <w:r w:rsidR="00940950" w:rsidRPr="002F4657">
        <w:rPr>
          <w:rFonts w:ascii="Times New Roman" w:hAnsi="Times New Roman" w:cs="Times New Roman"/>
          <w:lang w:eastAsia="ar-SA"/>
        </w:rPr>
        <w:t>2</w:t>
      </w:r>
      <w:r w:rsidRPr="002F4657">
        <w:rPr>
          <w:rFonts w:ascii="Times New Roman" w:hAnsi="Times New Roman" w:cs="Times New Roman"/>
          <w:lang w:eastAsia="ar-SA"/>
        </w:rPr>
        <w:t xml:space="preserve"> r.</w:t>
      </w:r>
      <w:bookmarkStart w:id="0" w:name="__DdeLink__576_525852000"/>
      <w:r w:rsidRPr="002F4657">
        <w:rPr>
          <w:rFonts w:ascii="Times New Roman" w:hAnsi="Times New Roman" w:cs="Times New Roman"/>
          <w:lang w:eastAsia="pl-PL"/>
        </w:rPr>
        <w:t xml:space="preserve"> opublikowane zostało w Biuletynie Zamówień Publicznych ogłoszenie o</w:t>
      </w:r>
      <w:r w:rsidR="00B02406" w:rsidRPr="002F4657">
        <w:rPr>
          <w:rFonts w:ascii="Times New Roman" w:hAnsi="Times New Roman" w:cs="Times New Roman"/>
          <w:lang w:eastAsia="pl-PL"/>
        </w:rPr>
        <w:t> </w:t>
      </w:r>
      <w:r w:rsidRPr="002F4657">
        <w:rPr>
          <w:rFonts w:ascii="Times New Roman" w:hAnsi="Times New Roman" w:cs="Times New Roman"/>
          <w:lang w:eastAsia="pl-PL"/>
        </w:rPr>
        <w:t xml:space="preserve">zamówieniu dotyczące postępowania, prowadzonego </w:t>
      </w:r>
      <w:r w:rsidRPr="002F4657">
        <w:rPr>
          <w:rFonts w:ascii="Times New Roman" w:hAnsi="Times New Roman" w:cs="Times New Roman"/>
        </w:rPr>
        <w:t>w trybie podstawowym na podstawie: art. 275 pkt 1 ustawy</w:t>
      </w:r>
      <w:r w:rsidRPr="002F4657">
        <w:rPr>
          <w:rFonts w:ascii="Times New Roman" w:hAnsi="Times New Roman" w:cs="Times New Roman"/>
          <w:lang w:eastAsia="pl-PL"/>
        </w:rPr>
        <w:t xml:space="preserve">, którego przedmiotem jest </w:t>
      </w:r>
      <w:r w:rsidRPr="002F4657">
        <w:rPr>
          <w:rFonts w:ascii="Times New Roman" w:eastAsia="TimesNewRoman,Bold" w:hAnsi="Times New Roman" w:cs="Times New Roman"/>
          <w:lang w:bidi="pl-PL"/>
        </w:rPr>
        <w:t>,,</w:t>
      </w:r>
      <w:r w:rsidRPr="002F4657">
        <w:rPr>
          <w:rFonts w:ascii="Times New Roman" w:hAnsi="Times New Roman" w:cs="Times New Roman"/>
        </w:rPr>
        <w:t>Świadczenie usług opiekuńczych</w:t>
      </w:r>
      <w:r w:rsidR="00007706" w:rsidRPr="002F4657">
        <w:rPr>
          <w:rFonts w:ascii="Times New Roman" w:hAnsi="Times New Roman" w:cs="Times New Roman"/>
        </w:rPr>
        <w:t>, w tym specjalistycznych</w:t>
      </w:r>
      <w:r w:rsidRPr="002F4657">
        <w:rPr>
          <w:rFonts w:ascii="Times New Roman" w:hAnsi="Times New Roman" w:cs="Times New Roman"/>
        </w:rPr>
        <w:t xml:space="preserve"> na terenie gminy Cieszyn</w:t>
      </w:r>
      <w:r w:rsidR="003D6C9D" w:rsidRPr="002F4657">
        <w:rPr>
          <w:rFonts w:ascii="Times New Roman" w:eastAsia="TimesNewRoman,Bold" w:hAnsi="Times New Roman" w:cs="Times New Roman"/>
          <w:color w:val="000000"/>
          <w:lang w:eastAsia="pl-PL" w:bidi="pl-PL"/>
        </w:rPr>
        <w:t xml:space="preserve">”. </w:t>
      </w:r>
      <w:r w:rsidRPr="002F4657">
        <w:rPr>
          <w:rFonts w:ascii="Times New Roman" w:hAnsi="Times New Roman" w:cs="Times New Roman"/>
          <w:lang w:eastAsia="pl-PL"/>
        </w:rPr>
        <w:t>Ogłoszenie o</w:t>
      </w:r>
      <w:r w:rsidR="003D6C9D" w:rsidRPr="002F4657">
        <w:rPr>
          <w:rFonts w:ascii="Times New Roman" w:hAnsi="Times New Roman" w:cs="Times New Roman"/>
          <w:lang w:eastAsia="pl-PL"/>
        </w:rPr>
        <w:t xml:space="preserve"> </w:t>
      </w:r>
      <w:r w:rsidRPr="002F4657">
        <w:rPr>
          <w:rFonts w:ascii="Times New Roman" w:hAnsi="Times New Roman" w:cs="Times New Roman"/>
          <w:lang w:eastAsia="pl-PL"/>
        </w:rPr>
        <w:t>zamówieniu oraz specyfikacja warunków zamówienia zamieszczone zostały na</w:t>
      </w:r>
      <w:r w:rsidR="003D6C9D" w:rsidRPr="002F4657">
        <w:rPr>
          <w:rFonts w:ascii="Times New Roman" w:hAnsi="Times New Roman" w:cs="Times New Roman"/>
          <w:lang w:eastAsia="pl-PL"/>
        </w:rPr>
        <w:t xml:space="preserve"> </w:t>
      </w:r>
      <w:r w:rsidRPr="002F4657">
        <w:rPr>
          <w:rFonts w:ascii="Times New Roman" w:hAnsi="Times New Roman" w:cs="Times New Roman"/>
          <w:lang w:eastAsia="pl-PL"/>
        </w:rPr>
        <w:t>stronie internetowej Zamawiającego (bip.um.cieszyn.pl). Termin składania ofert upłynął 1</w:t>
      </w:r>
      <w:r w:rsidR="00940950" w:rsidRPr="002F4657">
        <w:rPr>
          <w:rFonts w:ascii="Times New Roman" w:hAnsi="Times New Roman" w:cs="Times New Roman"/>
          <w:lang w:eastAsia="pl-PL"/>
        </w:rPr>
        <w:t>4</w:t>
      </w:r>
      <w:r w:rsidRPr="002F4657">
        <w:rPr>
          <w:rFonts w:ascii="Times New Roman" w:hAnsi="Times New Roman" w:cs="Times New Roman"/>
          <w:lang w:eastAsia="pl-PL"/>
        </w:rPr>
        <w:t xml:space="preserve"> grudnia 202</w:t>
      </w:r>
      <w:r w:rsidR="00940950" w:rsidRPr="002F4657">
        <w:rPr>
          <w:rFonts w:ascii="Times New Roman" w:hAnsi="Times New Roman" w:cs="Times New Roman"/>
          <w:lang w:eastAsia="pl-PL"/>
        </w:rPr>
        <w:t>2</w:t>
      </w:r>
      <w:r w:rsidRPr="002F4657">
        <w:rPr>
          <w:rFonts w:ascii="Times New Roman" w:hAnsi="Times New Roman" w:cs="Times New Roman"/>
          <w:lang w:eastAsia="pl-PL"/>
        </w:rPr>
        <w:t xml:space="preserve"> r. o godz. </w:t>
      </w:r>
      <w:r w:rsidR="003D6C9D" w:rsidRPr="002F4657">
        <w:rPr>
          <w:rFonts w:ascii="Times New Roman" w:hAnsi="Times New Roman" w:cs="Times New Roman"/>
          <w:lang w:eastAsia="pl-PL"/>
        </w:rPr>
        <w:t>9</w:t>
      </w:r>
      <w:r w:rsidRPr="002F4657">
        <w:rPr>
          <w:rFonts w:ascii="Times New Roman" w:hAnsi="Times New Roman" w:cs="Times New Roman"/>
          <w:lang w:eastAsia="pl-PL"/>
        </w:rPr>
        <w:t>:00:00. Do</w:t>
      </w:r>
      <w:r w:rsidR="00940950" w:rsidRPr="002F4657">
        <w:rPr>
          <w:rFonts w:ascii="Times New Roman" w:hAnsi="Times New Roman" w:cs="Times New Roman"/>
          <w:lang w:eastAsia="pl-PL"/>
        </w:rPr>
        <w:t xml:space="preserve"> </w:t>
      </w:r>
      <w:r w:rsidRPr="002F4657">
        <w:rPr>
          <w:rFonts w:ascii="Times New Roman" w:hAnsi="Times New Roman" w:cs="Times New Roman"/>
          <w:lang w:eastAsia="pl-PL"/>
        </w:rPr>
        <w:t xml:space="preserve">upływu tego terminu </w:t>
      </w:r>
      <w:r w:rsidR="003D6C9D" w:rsidRPr="002F4657">
        <w:rPr>
          <w:rFonts w:ascii="Times New Roman" w:hAnsi="Times New Roman" w:cs="Times New Roman"/>
          <w:lang w:eastAsia="pl-PL"/>
        </w:rPr>
        <w:t>złożono 3 oferty</w:t>
      </w:r>
      <w:r w:rsidR="007D085F" w:rsidRPr="002F4657">
        <w:rPr>
          <w:rFonts w:ascii="Times New Roman" w:hAnsi="Times New Roman" w:cs="Times New Roman"/>
          <w:lang w:eastAsia="pl-PL"/>
        </w:rPr>
        <w:t>, przy czym jednej oferty nie można było otworzyć</w:t>
      </w:r>
      <w:r w:rsidR="003D6C9D" w:rsidRPr="002F4657">
        <w:rPr>
          <w:rFonts w:ascii="Times New Roman" w:hAnsi="Times New Roman" w:cs="Times New Roman"/>
          <w:lang w:eastAsia="pl-PL"/>
        </w:rPr>
        <w:t>.</w:t>
      </w:r>
      <w:r w:rsidR="007D085F" w:rsidRPr="002F4657">
        <w:rPr>
          <w:rFonts w:ascii="Times New Roman" w:hAnsi="Times New Roman" w:cs="Times New Roman"/>
          <w:lang w:eastAsia="pl-PL"/>
        </w:rPr>
        <w:t xml:space="preserve"> </w:t>
      </w:r>
      <w:r w:rsidR="007D085F" w:rsidRPr="002F4657">
        <w:rPr>
          <w:rFonts w:ascii="Times New Roman" w:hAnsi="Times New Roman" w:cs="Times New Roman"/>
          <w:color w:val="000000"/>
          <w:lang w:eastAsia="pl-PL" w:bidi="pl-PL"/>
        </w:rPr>
        <w:t xml:space="preserve">Zamawiający dokonał oceny pozostałych dwóch ofert czy względem Wykonawców nie zachodzą podstawy wykluczenia. Ocena dokonana została na podstawie złożonych przez Wykonawców oświadczeń. </w:t>
      </w:r>
      <w:r w:rsidR="00480DE8" w:rsidRPr="002F4657">
        <w:rPr>
          <w:rFonts w:ascii="Times New Roman" w:hAnsi="Times New Roman" w:cs="Times New Roman"/>
          <w:color w:val="000000"/>
          <w:lang w:eastAsia="pl-PL" w:bidi="pl-PL"/>
        </w:rPr>
        <w:t xml:space="preserve">Zamawiający sporządził ranking ofert, w dniu 15 grudnia 2022 r. wezwał wykonawcę z największą liczbą punków do wyjaśnienia ceny zawartej w ofercie. W wyniku przekazanych wyjaśnień w dniu 21 grudnia 2022 r. Zamawiający </w:t>
      </w:r>
      <w:r w:rsidR="00D16CC9" w:rsidRPr="002F4657">
        <w:rPr>
          <w:rFonts w:ascii="Times New Roman" w:hAnsi="Times New Roman" w:cs="Times New Roman"/>
        </w:rPr>
        <w:t>odrzucił ofertę Wykonawcy VITAL-MED. Sp. z</w:t>
      </w:r>
      <w:r w:rsidR="007E7C61" w:rsidRPr="002F4657">
        <w:rPr>
          <w:rFonts w:ascii="Times New Roman" w:hAnsi="Times New Roman" w:cs="Times New Roman"/>
        </w:rPr>
        <w:t xml:space="preserve"> </w:t>
      </w:r>
      <w:r w:rsidR="00D16CC9" w:rsidRPr="002F4657">
        <w:rPr>
          <w:rFonts w:ascii="Times New Roman" w:hAnsi="Times New Roman" w:cs="Times New Roman"/>
        </w:rPr>
        <w:t>o.</w:t>
      </w:r>
      <w:r w:rsidR="007E7C61" w:rsidRPr="002F4657">
        <w:rPr>
          <w:rFonts w:ascii="Times New Roman" w:hAnsi="Times New Roman" w:cs="Times New Roman"/>
        </w:rPr>
        <w:t>o.</w:t>
      </w:r>
      <w:r w:rsidR="002B1936" w:rsidRPr="002F4657">
        <w:rPr>
          <w:rFonts w:ascii="Times New Roman" w:hAnsi="Times New Roman" w:cs="Times New Roman"/>
        </w:rPr>
        <w:t>, ul. Niepodległości 59, 37-200 Przeworsk</w:t>
      </w:r>
      <w:r w:rsidR="007E7C61" w:rsidRPr="002F4657">
        <w:rPr>
          <w:rFonts w:ascii="Times New Roman" w:hAnsi="Times New Roman" w:cs="Times New Roman"/>
        </w:rPr>
        <w:t xml:space="preserve"> zgodnie z </w:t>
      </w:r>
      <w:r w:rsidR="00D16CC9" w:rsidRPr="002F4657">
        <w:rPr>
          <w:rFonts w:ascii="Times New Roman" w:hAnsi="Times New Roman" w:cs="Times New Roman"/>
        </w:rPr>
        <w:t>art. 224 ust. 6 ustawy z dnia 11 września 2019 r. - Prawo zamówień publicznych.</w:t>
      </w:r>
      <w:r w:rsidR="002A338D" w:rsidRPr="002F4657">
        <w:rPr>
          <w:rFonts w:ascii="Times New Roman" w:hAnsi="Times New Roman" w:cs="Times New Roman"/>
        </w:rPr>
        <w:t xml:space="preserve"> Pozostała jedna oferta</w:t>
      </w:r>
      <w:r w:rsidR="002B1936" w:rsidRPr="002F4657">
        <w:rPr>
          <w:rFonts w:ascii="Times New Roman" w:hAnsi="Times New Roman" w:cs="Times New Roman"/>
        </w:rPr>
        <w:t xml:space="preserve"> Wykonawcy MG Partner spółka komandytowa, ul. Włościańska 15/12/, 01-710 Warszawa</w:t>
      </w:r>
      <w:r w:rsidR="002A338D" w:rsidRPr="002F4657">
        <w:rPr>
          <w:rFonts w:ascii="Times New Roman" w:hAnsi="Times New Roman" w:cs="Times New Roman"/>
        </w:rPr>
        <w:t>, która nie podlega odrzuceniu</w:t>
      </w:r>
      <w:r w:rsidR="002B1936" w:rsidRPr="002F4657">
        <w:rPr>
          <w:rFonts w:ascii="Times New Roman" w:hAnsi="Times New Roman" w:cs="Times New Roman"/>
        </w:rPr>
        <w:t xml:space="preserve">, </w:t>
      </w:r>
      <w:r w:rsidR="001444B6" w:rsidRPr="002F4657">
        <w:rPr>
          <w:rFonts w:ascii="Times New Roman" w:hAnsi="Times New Roman" w:cs="Times New Roman"/>
          <w:color w:val="000000"/>
          <w:lang w:eastAsia="pl-PL" w:bidi="pl-PL"/>
        </w:rPr>
        <w:t>a zatem można temu Wykonawcy udzielić zamówienia.</w:t>
      </w:r>
    </w:p>
    <w:p w14:paraId="4F2A3757" w14:textId="77777777" w:rsidR="002F4657" w:rsidRPr="002F4657" w:rsidRDefault="002F4657" w:rsidP="002F4657">
      <w:pPr>
        <w:pStyle w:val="NormalnyWeb"/>
        <w:widowControl/>
        <w:suppressAutoHyphens/>
        <w:spacing w:before="0" w:after="0"/>
        <w:jc w:val="both"/>
        <w:rPr>
          <w:rFonts w:ascii="Times New Roman" w:eastAsia="A" w:hAnsi="Times New Roman"/>
          <w:b/>
          <w:bCs/>
          <w:color w:val="000000"/>
          <w:w w:val="110"/>
          <w:lang w:eastAsia="ar-SA"/>
        </w:rPr>
      </w:pPr>
    </w:p>
    <w:p w14:paraId="7A0E06BD" w14:textId="77777777" w:rsidR="002A338D" w:rsidRPr="002F4657" w:rsidRDefault="004007D8" w:rsidP="002F4657">
      <w:pPr>
        <w:pStyle w:val="NormalnyWeb"/>
        <w:widowControl/>
        <w:suppressAutoHyphens/>
        <w:spacing w:before="0" w:after="0"/>
        <w:jc w:val="both"/>
        <w:rPr>
          <w:rFonts w:ascii="Times New Roman" w:hAnsi="Times New Roman"/>
          <w:color w:val="000000"/>
        </w:rPr>
      </w:pPr>
      <w:r w:rsidRPr="002F4657">
        <w:rPr>
          <w:rFonts w:ascii="Times New Roman" w:eastAsia="A" w:hAnsi="Times New Roman"/>
          <w:b/>
          <w:bCs/>
          <w:color w:val="000000"/>
          <w:w w:val="110"/>
          <w:lang w:eastAsia="ar-SA"/>
        </w:rPr>
        <w:t>U</w:t>
      </w:r>
      <w:r w:rsidRPr="002F4657">
        <w:rPr>
          <w:rFonts w:ascii="Times New Roman" w:hAnsi="Times New Roman"/>
          <w:b/>
          <w:bCs/>
          <w:color w:val="000000"/>
        </w:rPr>
        <w:t>zasadnienie prawne:</w:t>
      </w:r>
      <w:r w:rsidRPr="002F4657">
        <w:rPr>
          <w:rFonts w:ascii="Times New Roman" w:hAnsi="Times New Roman"/>
          <w:color w:val="000000"/>
        </w:rPr>
        <w:t xml:space="preserve"> </w:t>
      </w:r>
    </w:p>
    <w:p w14:paraId="7A63D338" w14:textId="1AC4390F" w:rsidR="009B17D1" w:rsidRPr="002F4657" w:rsidRDefault="004007D8" w:rsidP="002F4657">
      <w:pPr>
        <w:pStyle w:val="NormalnyWeb"/>
        <w:widowControl/>
        <w:suppressAutoHyphens/>
        <w:spacing w:before="0" w:after="0"/>
        <w:jc w:val="both"/>
        <w:rPr>
          <w:rFonts w:ascii="Times New Roman" w:hAnsi="Times New Roman"/>
          <w:i/>
          <w:iCs/>
        </w:rPr>
      </w:pPr>
      <w:r w:rsidRPr="002F4657">
        <w:rPr>
          <w:rFonts w:ascii="Times New Roman" w:hAnsi="Times New Roman"/>
          <w:color w:val="000000"/>
        </w:rPr>
        <w:t>art. 2</w:t>
      </w:r>
      <w:r w:rsidR="00832F98" w:rsidRPr="002F4657">
        <w:rPr>
          <w:rFonts w:ascii="Times New Roman" w:hAnsi="Times New Roman"/>
          <w:color w:val="000000"/>
        </w:rPr>
        <w:t>39</w:t>
      </w:r>
      <w:r w:rsidRPr="002F4657">
        <w:rPr>
          <w:rFonts w:ascii="Times New Roman" w:hAnsi="Times New Roman"/>
          <w:color w:val="000000"/>
        </w:rPr>
        <w:t xml:space="preserve"> </w:t>
      </w:r>
      <w:r w:rsidR="00832F98" w:rsidRPr="002F4657">
        <w:rPr>
          <w:rFonts w:ascii="Times New Roman" w:hAnsi="Times New Roman"/>
          <w:color w:val="000000"/>
        </w:rPr>
        <w:t xml:space="preserve">ust. </w:t>
      </w:r>
      <w:r w:rsidR="009B17D1" w:rsidRPr="002F4657">
        <w:rPr>
          <w:rFonts w:ascii="Times New Roman" w:hAnsi="Times New Roman"/>
          <w:color w:val="000000"/>
        </w:rPr>
        <w:t>1</w:t>
      </w:r>
      <w:r w:rsidRPr="002F4657">
        <w:rPr>
          <w:rFonts w:ascii="Times New Roman" w:hAnsi="Times New Roman"/>
          <w:color w:val="000000"/>
        </w:rPr>
        <w:t xml:space="preserve"> ustawy Prawo zamówień publicznych (tekst jednolity: Dz. U. z</w:t>
      </w:r>
      <w:r w:rsidR="00940950" w:rsidRPr="002F4657">
        <w:rPr>
          <w:rFonts w:ascii="Times New Roman" w:hAnsi="Times New Roman"/>
          <w:color w:val="000000"/>
        </w:rPr>
        <w:t> </w:t>
      </w:r>
      <w:r w:rsidRPr="002F4657">
        <w:rPr>
          <w:rFonts w:ascii="Times New Roman" w:hAnsi="Times New Roman"/>
          <w:color w:val="000000"/>
        </w:rPr>
        <w:t>202</w:t>
      </w:r>
      <w:r w:rsidR="00940950" w:rsidRPr="002F4657">
        <w:rPr>
          <w:rFonts w:ascii="Times New Roman" w:hAnsi="Times New Roman"/>
          <w:color w:val="000000"/>
        </w:rPr>
        <w:t>2</w:t>
      </w:r>
      <w:r w:rsidRPr="002F4657">
        <w:rPr>
          <w:rFonts w:ascii="Times New Roman" w:hAnsi="Times New Roman"/>
          <w:color w:val="000000"/>
        </w:rPr>
        <w:t xml:space="preserve"> r., poz. 1</w:t>
      </w:r>
      <w:r w:rsidR="00940950" w:rsidRPr="002F4657">
        <w:rPr>
          <w:rFonts w:ascii="Times New Roman" w:hAnsi="Times New Roman"/>
          <w:color w:val="000000"/>
        </w:rPr>
        <w:t>7</w:t>
      </w:r>
      <w:r w:rsidRPr="002F4657">
        <w:rPr>
          <w:rFonts w:ascii="Times New Roman" w:hAnsi="Times New Roman"/>
          <w:color w:val="000000"/>
        </w:rPr>
        <w:t>1</w:t>
      </w:r>
      <w:r w:rsidR="00940950" w:rsidRPr="002F4657">
        <w:rPr>
          <w:rFonts w:ascii="Times New Roman" w:hAnsi="Times New Roman"/>
          <w:color w:val="000000"/>
        </w:rPr>
        <w:t>0</w:t>
      </w:r>
      <w:r w:rsidRPr="002F4657">
        <w:rPr>
          <w:rFonts w:ascii="Times New Roman" w:hAnsi="Times New Roman"/>
          <w:color w:val="000000"/>
        </w:rPr>
        <w:t xml:space="preserve"> z </w:t>
      </w:r>
      <w:proofErr w:type="spellStart"/>
      <w:r w:rsidRPr="002F4657">
        <w:rPr>
          <w:rFonts w:ascii="Times New Roman" w:hAnsi="Times New Roman"/>
          <w:color w:val="000000"/>
        </w:rPr>
        <w:t>późn</w:t>
      </w:r>
      <w:proofErr w:type="spellEnd"/>
      <w:r w:rsidRPr="002F4657">
        <w:rPr>
          <w:rFonts w:ascii="Times New Roman" w:hAnsi="Times New Roman"/>
          <w:color w:val="000000"/>
        </w:rPr>
        <w:t xml:space="preserve">. zm.) </w:t>
      </w:r>
      <w:bookmarkEnd w:id="0"/>
    </w:p>
    <w:p w14:paraId="173E80C1" w14:textId="77777777" w:rsidR="002F4657" w:rsidRPr="002F4657" w:rsidRDefault="002F4657" w:rsidP="008D4618">
      <w:pPr>
        <w:pStyle w:val="NormalnyWeb"/>
        <w:widowControl/>
        <w:suppressAutoHyphens/>
        <w:spacing w:before="0" w:after="0"/>
        <w:jc w:val="both"/>
        <w:rPr>
          <w:rFonts w:ascii="Times New Roman" w:hAnsi="Times New Roman"/>
        </w:rPr>
      </w:pPr>
    </w:p>
    <w:p w14:paraId="2B681040" w14:textId="7CC7A3EF" w:rsidR="00C55EC0" w:rsidRPr="002F4657" w:rsidRDefault="00C55EC0" w:rsidP="002F4657">
      <w:pPr>
        <w:pStyle w:val="Teksttreci40"/>
        <w:shd w:val="clear" w:color="auto" w:fill="auto"/>
        <w:spacing w:after="0" w:line="240" w:lineRule="auto"/>
        <w:ind w:firstLine="0"/>
        <w:jc w:val="both"/>
        <w:rPr>
          <w:color w:val="000000"/>
          <w:sz w:val="24"/>
          <w:lang w:eastAsia="pl-PL" w:bidi="pl-PL"/>
        </w:rPr>
      </w:pPr>
      <w:r w:rsidRPr="002F4657">
        <w:rPr>
          <w:color w:val="000000"/>
          <w:sz w:val="24"/>
          <w:lang w:eastAsia="pl-PL" w:bidi="pl-PL"/>
        </w:rPr>
        <w:t>Nazwy i adresy wykonawców, którzy złożyli oferty, a także punktacja przyznana ofertom w każdym kryterium oceny ofert i łączna punktacja:</w:t>
      </w:r>
    </w:p>
    <w:p w14:paraId="31DCBAFC" w14:textId="77777777" w:rsidR="007C7FE3" w:rsidRPr="002F4657" w:rsidRDefault="007C7FE3" w:rsidP="002F465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1"/>
        <w:gridCol w:w="3283"/>
        <w:gridCol w:w="1326"/>
        <w:gridCol w:w="1985"/>
        <w:gridCol w:w="1984"/>
        <w:gridCol w:w="1040"/>
      </w:tblGrid>
      <w:tr w:rsidR="007C7FE3" w:rsidRPr="002F4657" w14:paraId="14286690" w14:textId="77777777" w:rsidTr="008D4618">
        <w:tc>
          <w:tcPr>
            <w:tcW w:w="631" w:type="dxa"/>
          </w:tcPr>
          <w:p w14:paraId="7BFE16F5" w14:textId="77777777" w:rsidR="007C7FE3" w:rsidRPr="002F4657" w:rsidRDefault="007C7FE3" w:rsidP="002F4657">
            <w:pPr>
              <w:jc w:val="center"/>
              <w:rPr>
                <w:b/>
                <w:bCs/>
                <w:szCs w:val="24"/>
              </w:rPr>
            </w:pPr>
            <w:r w:rsidRPr="002F4657">
              <w:rPr>
                <w:b/>
                <w:bCs/>
                <w:szCs w:val="24"/>
              </w:rPr>
              <w:t>L.p.</w:t>
            </w:r>
          </w:p>
        </w:tc>
        <w:tc>
          <w:tcPr>
            <w:tcW w:w="3283" w:type="dxa"/>
          </w:tcPr>
          <w:p w14:paraId="5DC3A4CC" w14:textId="77777777" w:rsidR="007C7FE3" w:rsidRPr="002F4657" w:rsidRDefault="007C7FE3" w:rsidP="002F4657">
            <w:pPr>
              <w:jc w:val="center"/>
              <w:rPr>
                <w:b/>
                <w:bCs/>
                <w:szCs w:val="24"/>
              </w:rPr>
            </w:pPr>
            <w:r w:rsidRPr="002F4657">
              <w:rPr>
                <w:b/>
                <w:bCs/>
                <w:szCs w:val="24"/>
              </w:rPr>
              <w:t>Nazwa Wykonawcy</w:t>
            </w:r>
          </w:p>
        </w:tc>
        <w:tc>
          <w:tcPr>
            <w:tcW w:w="1326" w:type="dxa"/>
          </w:tcPr>
          <w:p w14:paraId="35960040" w14:textId="77777777" w:rsidR="007C7FE3" w:rsidRPr="002F4657" w:rsidRDefault="007C7FE3" w:rsidP="002F4657">
            <w:pPr>
              <w:jc w:val="center"/>
              <w:rPr>
                <w:b/>
                <w:bCs/>
                <w:szCs w:val="24"/>
              </w:rPr>
            </w:pPr>
            <w:r w:rsidRPr="002F4657">
              <w:rPr>
                <w:b/>
                <w:bCs/>
                <w:szCs w:val="24"/>
              </w:rPr>
              <w:t>Kryterium cena (K</w:t>
            </w:r>
            <w:r w:rsidRPr="002F4657">
              <w:rPr>
                <w:b/>
                <w:bCs/>
                <w:szCs w:val="24"/>
                <w:vertAlign w:val="subscript"/>
              </w:rPr>
              <w:t>1</w:t>
            </w:r>
            <w:r w:rsidRPr="002F4657">
              <w:rPr>
                <w:b/>
                <w:bCs/>
                <w:szCs w:val="24"/>
              </w:rPr>
              <w:t>)</w:t>
            </w:r>
          </w:p>
        </w:tc>
        <w:tc>
          <w:tcPr>
            <w:tcW w:w="1985" w:type="dxa"/>
          </w:tcPr>
          <w:p w14:paraId="56945E6E" w14:textId="77777777" w:rsidR="007C7FE3" w:rsidRPr="002F4657" w:rsidRDefault="007C7FE3" w:rsidP="002F4657">
            <w:pPr>
              <w:jc w:val="center"/>
              <w:rPr>
                <w:b/>
                <w:bCs/>
                <w:szCs w:val="24"/>
              </w:rPr>
            </w:pPr>
            <w:r w:rsidRPr="002F4657">
              <w:rPr>
                <w:b/>
                <w:bCs/>
                <w:szCs w:val="24"/>
              </w:rPr>
              <w:t>Zmiana pracownika świadczącego usługi (K</w:t>
            </w:r>
            <w:r w:rsidRPr="002F4657">
              <w:rPr>
                <w:b/>
                <w:bCs/>
                <w:szCs w:val="24"/>
                <w:vertAlign w:val="subscript"/>
              </w:rPr>
              <w:t>2</w:t>
            </w:r>
            <w:r w:rsidRPr="002F4657">
              <w:rPr>
                <w:b/>
                <w:bCs/>
                <w:szCs w:val="24"/>
              </w:rPr>
              <w:t>)</w:t>
            </w:r>
          </w:p>
        </w:tc>
        <w:tc>
          <w:tcPr>
            <w:tcW w:w="1984" w:type="dxa"/>
          </w:tcPr>
          <w:p w14:paraId="14F7913B" w14:textId="77777777" w:rsidR="007C7FE3" w:rsidRPr="002F4657" w:rsidRDefault="007C7FE3" w:rsidP="002F4657">
            <w:pPr>
              <w:jc w:val="center"/>
              <w:rPr>
                <w:b/>
                <w:bCs/>
                <w:szCs w:val="24"/>
              </w:rPr>
            </w:pPr>
            <w:r w:rsidRPr="002F4657">
              <w:rPr>
                <w:b/>
                <w:bCs/>
                <w:szCs w:val="24"/>
              </w:rPr>
              <w:t>Gwarancja utrzymania pracownika (K3)</w:t>
            </w:r>
          </w:p>
        </w:tc>
        <w:tc>
          <w:tcPr>
            <w:tcW w:w="1040" w:type="dxa"/>
          </w:tcPr>
          <w:p w14:paraId="788B5427" w14:textId="77777777" w:rsidR="007C7FE3" w:rsidRPr="002F4657" w:rsidRDefault="007C7FE3" w:rsidP="002F4657">
            <w:pPr>
              <w:jc w:val="center"/>
              <w:rPr>
                <w:b/>
                <w:bCs/>
                <w:szCs w:val="24"/>
              </w:rPr>
            </w:pPr>
            <w:r w:rsidRPr="002F4657">
              <w:rPr>
                <w:b/>
                <w:bCs/>
                <w:szCs w:val="24"/>
              </w:rPr>
              <w:t>Suma</w:t>
            </w:r>
          </w:p>
        </w:tc>
      </w:tr>
      <w:tr w:rsidR="007C7FE3" w:rsidRPr="002F4657" w14:paraId="523135EA" w14:textId="77777777" w:rsidTr="008D4618">
        <w:tc>
          <w:tcPr>
            <w:tcW w:w="631" w:type="dxa"/>
          </w:tcPr>
          <w:p w14:paraId="6CF368AB" w14:textId="77777777" w:rsidR="007C7FE3" w:rsidRPr="002F4657" w:rsidRDefault="007C7FE3" w:rsidP="002F4657">
            <w:pPr>
              <w:jc w:val="center"/>
              <w:rPr>
                <w:b/>
                <w:bCs/>
                <w:szCs w:val="24"/>
              </w:rPr>
            </w:pPr>
            <w:r w:rsidRPr="002F4657">
              <w:rPr>
                <w:szCs w:val="24"/>
              </w:rPr>
              <w:t>1</w:t>
            </w:r>
            <w:r w:rsidRPr="002F4657">
              <w:rPr>
                <w:b/>
                <w:bCs/>
                <w:szCs w:val="24"/>
              </w:rPr>
              <w:t>.</w:t>
            </w:r>
          </w:p>
        </w:tc>
        <w:tc>
          <w:tcPr>
            <w:tcW w:w="3283" w:type="dxa"/>
          </w:tcPr>
          <w:p w14:paraId="51035777" w14:textId="77777777" w:rsidR="007C7FE3" w:rsidRPr="002F4657" w:rsidRDefault="007C7FE3" w:rsidP="002F4657">
            <w:pPr>
              <w:rPr>
                <w:szCs w:val="24"/>
              </w:rPr>
            </w:pPr>
            <w:r w:rsidRPr="002F4657">
              <w:rPr>
                <w:szCs w:val="24"/>
              </w:rPr>
              <w:t xml:space="preserve">Libera </w:t>
            </w:r>
            <w:proofErr w:type="spellStart"/>
            <w:r w:rsidRPr="002F4657">
              <w:rPr>
                <w:szCs w:val="24"/>
              </w:rPr>
              <w:t>sc</w:t>
            </w:r>
            <w:proofErr w:type="spellEnd"/>
          </w:p>
          <w:p w14:paraId="083F4713" w14:textId="77777777" w:rsidR="007C7FE3" w:rsidRPr="002F4657" w:rsidRDefault="007C7FE3" w:rsidP="002F4657">
            <w:pPr>
              <w:rPr>
                <w:szCs w:val="24"/>
              </w:rPr>
            </w:pPr>
            <w:r w:rsidRPr="002F4657">
              <w:rPr>
                <w:szCs w:val="24"/>
              </w:rPr>
              <w:t>05-200 Wołomin</w:t>
            </w:r>
          </w:p>
          <w:p w14:paraId="7E966B61" w14:textId="77777777" w:rsidR="007C7FE3" w:rsidRPr="002F4657" w:rsidRDefault="007C7FE3" w:rsidP="002F4657">
            <w:pPr>
              <w:jc w:val="center"/>
              <w:rPr>
                <w:b/>
                <w:bCs/>
                <w:szCs w:val="24"/>
              </w:rPr>
            </w:pPr>
            <w:r w:rsidRPr="002F4657">
              <w:rPr>
                <w:szCs w:val="24"/>
              </w:rPr>
              <w:t>Ul. Osiedle Słoneczna</w:t>
            </w:r>
          </w:p>
        </w:tc>
        <w:tc>
          <w:tcPr>
            <w:tcW w:w="6335" w:type="dxa"/>
            <w:gridSpan w:val="4"/>
          </w:tcPr>
          <w:p w14:paraId="6BA27361" w14:textId="77777777" w:rsidR="007C7FE3" w:rsidRPr="002F4657" w:rsidRDefault="007C7FE3" w:rsidP="002F4657">
            <w:pPr>
              <w:jc w:val="center"/>
              <w:rPr>
                <w:b/>
                <w:bCs/>
                <w:szCs w:val="24"/>
              </w:rPr>
            </w:pPr>
            <w:r w:rsidRPr="002F4657">
              <w:rPr>
                <w:szCs w:val="24"/>
              </w:rPr>
              <w:t>Nie można otworzyć oferty</w:t>
            </w:r>
          </w:p>
        </w:tc>
      </w:tr>
      <w:tr w:rsidR="007C7FE3" w:rsidRPr="002F4657" w14:paraId="7D6DAD5F" w14:textId="77777777" w:rsidTr="008D4618">
        <w:tc>
          <w:tcPr>
            <w:tcW w:w="631" w:type="dxa"/>
          </w:tcPr>
          <w:p w14:paraId="44EE3E94" w14:textId="77777777" w:rsidR="007C7FE3" w:rsidRPr="002F4657" w:rsidRDefault="007C7FE3" w:rsidP="002F4657">
            <w:pPr>
              <w:rPr>
                <w:szCs w:val="24"/>
              </w:rPr>
            </w:pPr>
            <w:r w:rsidRPr="002F4657">
              <w:rPr>
                <w:szCs w:val="24"/>
              </w:rPr>
              <w:t>2.</w:t>
            </w:r>
          </w:p>
        </w:tc>
        <w:tc>
          <w:tcPr>
            <w:tcW w:w="3283" w:type="dxa"/>
          </w:tcPr>
          <w:p w14:paraId="02E3952D" w14:textId="77777777" w:rsidR="007C7FE3" w:rsidRPr="002F4657" w:rsidRDefault="007C7FE3" w:rsidP="002F4657">
            <w:pPr>
              <w:rPr>
                <w:szCs w:val="24"/>
              </w:rPr>
            </w:pPr>
            <w:r w:rsidRPr="002F4657">
              <w:rPr>
                <w:szCs w:val="24"/>
              </w:rPr>
              <w:t>MG Partner spółka komandytowa, ul. Włościańska 15/12, 01-710 Warszawa</w:t>
            </w:r>
          </w:p>
        </w:tc>
        <w:tc>
          <w:tcPr>
            <w:tcW w:w="1326" w:type="dxa"/>
          </w:tcPr>
          <w:p w14:paraId="6FDE97EA" w14:textId="77777777" w:rsidR="007C7FE3" w:rsidRPr="002F4657" w:rsidRDefault="007C7FE3" w:rsidP="002F4657">
            <w:pPr>
              <w:rPr>
                <w:szCs w:val="24"/>
              </w:rPr>
            </w:pPr>
            <w:r w:rsidRPr="002F4657">
              <w:rPr>
                <w:szCs w:val="24"/>
              </w:rPr>
              <w:t>70 pkt</w:t>
            </w:r>
          </w:p>
        </w:tc>
        <w:tc>
          <w:tcPr>
            <w:tcW w:w="1985" w:type="dxa"/>
          </w:tcPr>
          <w:p w14:paraId="4976F188" w14:textId="77777777" w:rsidR="007C7FE3" w:rsidRPr="002F4657" w:rsidRDefault="007C7FE3" w:rsidP="002F4657">
            <w:pPr>
              <w:rPr>
                <w:szCs w:val="24"/>
              </w:rPr>
            </w:pPr>
            <w:r w:rsidRPr="002F4657">
              <w:rPr>
                <w:szCs w:val="24"/>
              </w:rPr>
              <w:t>20 pkt</w:t>
            </w:r>
          </w:p>
        </w:tc>
        <w:tc>
          <w:tcPr>
            <w:tcW w:w="1984" w:type="dxa"/>
          </w:tcPr>
          <w:p w14:paraId="731CD32F" w14:textId="77777777" w:rsidR="007C7FE3" w:rsidRPr="002F4657" w:rsidRDefault="007C7FE3" w:rsidP="002F4657">
            <w:pPr>
              <w:rPr>
                <w:szCs w:val="24"/>
              </w:rPr>
            </w:pPr>
            <w:r w:rsidRPr="002F4657">
              <w:rPr>
                <w:szCs w:val="24"/>
              </w:rPr>
              <w:t>10 pkt</w:t>
            </w:r>
          </w:p>
        </w:tc>
        <w:tc>
          <w:tcPr>
            <w:tcW w:w="1040" w:type="dxa"/>
          </w:tcPr>
          <w:p w14:paraId="33DE97AE" w14:textId="77777777" w:rsidR="007C7FE3" w:rsidRPr="002F4657" w:rsidRDefault="007C7FE3" w:rsidP="002F4657">
            <w:pPr>
              <w:rPr>
                <w:b/>
                <w:bCs/>
                <w:szCs w:val="24"/>
              </w:rPr>
            </w:pPr>
            <w:r w:rsidRPr="002F4657">
              <w:rPr>
                <w:b/>
                <w:bCs/>
                <w:szCs w:val="24"/>
              </w:rPr>
              <w:t>100 pkt</w:t>
            </w:r>
          </w:p>
        </w:tc>
      </w:tr>
      <w:tr w:rsidR="007C7FE3" w:rsidRPr="002F4657" w14:paraId="745E6031" w14:textId="77777777" w:rsidTr="008D4618">
        <w:tc>
          <w:tcPr>
            <w:tcW w:w="631" w:type="dxa"/>
          </w:tcPr>
          <w:p w14:paraId="73A11A6F" w14:textId="77777777" w:rsidR="007C7FE3" w:rsidRPr="002F4657" w:rsidRDefault="007C7FE3" w:rsidP="002F4657">
            <w:pPr>
              <w:rPr>
                <w:szCs w:val="24"/>
              </w:rPr>
            </w:pPr>
            <w:r w:rsidRPr="002F4657">
              <w:rPr>
                <w:szCs w:val="24"/>
              </w:rPr>
              <w:t>3.</w:t>
            </w:r>
          </w:p>
        </w:tc>
        <w:tc>
          <w:tcPr>
            <w:tcW w:w="3283" w:type="dxa"/>
          </w:tcPr>
          <w:p w14:paraId="067FF729" w14:textId="4ABE3BD3" w:rsidR="007C7FE3" w:rsidRPr="008D4618" w:rsidRDefault="007C7FE3" w:rsidP="002F4657">
            <w:pPr>
              <w:rPr>
                <w:szCs w:val="24"/>
                <w:lang w:val="en-US"/>
              </w:rPr>
            </w:pPr>
            <w:r w:rsidRPr="008D4618">
              <w:rPr>
                <w:szCs w:val="24"/>
                <w:lang w:val="en-US"/>
              </w:rPr>
              <w:t xml:space="preserve">VITAL-MED. Sp. z </w:t>
            </w:r>
            <w:proofErr w:type="spellStart"/>
            <w:r w:rsidRPr="008D4618">
              <w:rPr>
                <w:szCs w:val="24"/>
                <w:lang w:val="en-US"/>
              </w:rPr>
              <w:t>o</w:t>
            </w:r>
            <w:r w:rsidR="00AD45DA" w:rsidRPr="008D4618">
              <w:rPr>
                <w:szCs w:val="24"/>
                <w:lang w:val="en-US"/>
              </w:rPr>
              <w:t>.</w:t>
            </w:r>
            <w:r w:rsidRPr="008D4618">
              <w:rPr>
                <w:szCs w:val="24"/>
                <w:lang w:val="en-US"/>
              </w:rPr>
              <w:t>o.</w:t>
            </w:r>
            <w:proofErr w:type="spellEnd"/>
          </w:p>
          <w:p w14:paraId="7639837C" w14:textId="77777777" w:rsidR="007C7FE3" w:rsidRPr="002F4657" w:rsidRDefault="007C7FE3" w:rsidP="002F4657">
            <w:pPr>
              <w:rPr>
                <w:szCs w:val="24"/>
              </w:rPr>
            </w:pPr>
            <w:r w:rsidRPr="002F4657">
              <w:rPr>
                <w:szCs w:val="24"/>
              </w:rPr>
              <w:t>ul. Niepodległości 59</w:t>
            </w:r>
          </w:p>
          <w:p w14:paraId="1776109A" w14:textId="77777777" w:rsidR="007C7FE3" w:rsidRPr="002F4657" w:rsidRDefault="007C7FE3" w:rsidP="002F4657">
            <w:pPr>
              <w:rPr>
                <w:szCs w:val="24"/>
              </w:rPr>
            </w:pPr>
            <w:r w:rsidRPr="002F4657">
              <w:rPr>
                <w:szCs w:val="24"/>
              </w:rPr>
              <w:t>37-200 Przeworsk</w:t>
            </w:r>
          </w:p>
          <w:p w14:paraId="2767B4CB" w14:textId="77777777" w:rsidR="007C7FE3" w:rsidRPr="002F4657" w:rsidRDefault="007C7FE3" w:rsidP="002F4657">
            <w:pPr>
              <w:rPr>
                <w:szCs w:val="24"/>
              </w:rPr>
            </w:pPr>
            <w:r w:rsidRPr="002F4657">
              <w:rPr>
                <w:szCs w:val="24"/>
              </w:rPr>
              <w:t>Tel. 608 872 470</w:t>
            </w:r>
          </w:p>
          <w:p w14:paraId="508FA936" w14:textId="77777777" w:rsidR="007C7FE3" w:rsidRPr="002F4657" w:rsidRDefault="007C7FE3" w:rsidP="002F4657">
            <w:pPr>
              <w:rPr>
                <w:szCs w:val="24"/>
              </w:rPr>
            </w:pPr>
            <w:r w:rsidRPr="002F4657">
              <w:rPr>
                <w:szCs w:val="24"/>
              </w:rPr>
              <w:t>Email: przetargi@v-med.pl</w:t>
            </w:r>
          </w:p>
        </w:tc>
        <w:tc>
          <w:tcPr>
            <w:tcW w:w="6335" w:type="dxa"/>
            <w:gridSpan w:val="4"/>
          </w:tcPr>
          <w:p w14:paraId="325B51D0" w14:textId="77777777" w:rsidR="007C7FE3" w:rsidRPr="002F4657" w:rsidRDefault="007C7FE3" w:rsidP="002F4657">
            <w:pPr>
              <w:rPr>
                <w:szCs w:val="24"/>
              </w:rPr>
            </w:pPr>
            <w:r w:rsidRPr="002F4657">
              <w:rPr>
                <w:szCs w:val="24"/>
              </w:rPr>
              <w:t>Oferta odrzucona</w:t>
            </w:r>
          </w:p>
        </w:tc>
      </w:tr>
    </w:tbl>
    <w:p w14:paraId="1283DF0A" w14:textId="77777777" w:rsidR="004007D8" w:rsidRPr="002F4657" w:rsidRDefault="004007D8" w:rsidP="002F4657">
      <w:pPr>
        <w:pStyle w:val="NormalnyWeb"/>
        <w:widowControl/>
        <w:suppressAutoHyphens/>
        <w:spacing w:before="0" w:after="0"/>
        <w:jc w:val="both"/>
        <w:rPr>
          <w:rFonts w:ascii="Times New Roman" w:hAnsi="Times New Roman"/>
        </w:rPr>
      </w:pPr>
    </w:p>
    <w:sectPr w:rsidR="004007D8" w:rsidRPr="002F4657">
      <w:pgSz w:w="11906" w:h="16838"/>
      <w:pgMar w:top="227" w:right="794" w:bottom="227" w:left="840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,Bold">
    <w:panose1 w:val="00000000000000000000"/>
    <w:charset w:val="00"/>
    <w:family w:val="roman"/>
    <w:notTrueType/>
    <w:pitch w:val="default"/>
  </w:font>
  <w:font w:name="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4563F"/>
    <w:multiLevelType w:val="multilevel"/>
    <w:tmpl w:val="C82275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64211B"/>
    <w:multiLevelType w:val="multilevel"/>
    <w:tmpl w:val="74681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810202547">
    <w:abstractNumId w:val="1"/>
  </w:num>
  <w:num w:numId="2" w16cid:durableId="174872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EB"/>
    <w:rsid w:val="00007706"/>
    <w:rsid w:val="001444B6"/>
    <w:rsid w:val="001940D4"/>
    <w:rsid w:val="002A338D"/>
    <w:rsid w:val="002B1936"/>
    <w:rsid w:val="002F4657"/>
    <w:rsid w:val="003D6C9D"/>
    <w:rsid w:val="004007D8"/>
    <w:rsid w:val="00480DE8"/>
    <w:rsid w:val="0054645E"/>
    <w:rsid w:val="005670EC"/>
    <w:rsid w:val="006D0CE6"/>
    <w:rsid w:val="007C7FE3"/>
    <w:rsid w:val="007D085F"/>
    <w:rsid w:val="007E7C61"/>
    <w:rsid w:val="00832F98"/>
    <w:rsid w:val="008D4618"/>
    <w:rsid w:val="00940950"/>
    <w:rsid w:val="009B17D1"/>
    <w:rsid w:val="00A04CB7"/>
    <w:rsid w:val="00A709DF"/>
    <w:rsid w:val="00A81576"/>
    <w:rsid w:val="00AD45DA"/>
    <w:rsid w:val="00AF0BCA"/>
    <w:rsid w:val="00B02406"/>
    <w:rsid w:val="00C30AEB"/>
    <w:rsid w:val="00C55EC0"/>
    <w:rsid w:val="00CE6F47"/>
    <w:rsid w:val="00D16CC9"/>
    <w:rsid w:val="00DC4E44"/>
    <w:rsid w:val="00E35FBA"/>
    <w:rsid w:val="00E77E50"/>
    <w:rsid w:val="00F0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2296"/>
  <w15:docId w15:val="{5D8FDABB-4BBF-45B4-A8BE-C0FE9EBF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color w:val="00000A"/>
      <w:sz w:val="24"/>
    </w:r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paragraph" w:styleId="Nagwek3">
    <w:name w:val="heading 3"/>
    <w:basedOn w:val="Nagwe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eastAsia="zh-CN"/>
    </w:rPr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ZnakZnak">
    <w:name w:val="Znak Znak"/>
    <w:qFormat/>
    <w:rPr>
      <w:rFonts w:ascii="Segoe UI" w:hAnsi="Segoe UI" w:cs="Segoe UI"/>
      <w:sz w:val="18"/>
      <w:szCs w:val="18"/>
    </w:rPr>
  </w:style>
  <w:style w:type="character" w:customStyle="1" w:styleId="ZnakZnak1">
    <w:name w:val="Znak Znak1"/>
    <w:qFormat/>
    <w:rPr>
      <w:b/>
      <w:bCs/>
    </w:rPr>
  </w:style>
  <w:style w:type="character" w:customStyle="1" w:styleId="ZnakZnak2">
    <w:name w:val="Znak Znak2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ZnakZnak10">
    <w:name w:val="Znak Znak10"/>
    <w:qFormat/>
    <w:rPr>
      <w:rFonts w:ascii="Cambria" w:hAnsi="Cambria" w:cs="Cambria"/>
      <w:b/>
      <w:bCs/>
      <w:kern w:val="2"/>
      <w:sz w:val="32"/>
      <w:szCs w:val="32"/>
      <w:lang w:val="pl-PL" w:bidi="ar-SA"/>
    </w:rPr>
  </w:style>
  <w:style w:type="character" w:customStyle="1" w:styleId="ZnakZnak9">
    <w:name w:val="Znak Znak9"/>
    <w:qFormat/>
    <w:rPr>
      <w:rFonts w:ascii="Cambria" w:hAnsi="Cambria" w:cs="Cambria"/>
      <w:b/>
      <w:bCs/>
      <w:kern w:val="2"/>
      <w:sz w:val="32"/>
      <w:szCs w:val="32"/>
      <w:lang w:val="pl-PL" w:bidi="ar-SA"/>
    </w:rPr>
  </w:style>
  <w:style w:type="character" w:customStyle="1" w:styleId="Domylnaczcionkaakapitu1">
    <w:name w:val="Domyślna czcionka akapitu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0">
    <w:name w:val="WW8Num8z0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ascii="Arial Narrow" w:hAnsi="Arial Narrow" w:cs="Arial Narrow"/>
      <w:b w:val="0"/>
      <w:i w:val="0"/>
      <w:sz w:val="18"/>
      <w:szCs w:val="18"/>
    </w:rPr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6">
    <w:name w:val="Domyślna czcionka akapitu6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Domylnaczcionkaakapitu7">
    <w:name w:val="Domyślna czcionka akapitu7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4"/>
      <w:szCs w:val="24"/>
      <w:highlight w:val="white"/>
      <w:em w:val="none"/>
      <w:lang w:val="pl-PL" w:eastAsia="pl-PL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Arial Narrow" w:hAnsi="Arial Narrow" w:cs="Arial Narrow"/>
      <w:b w:val="0"/>
      <w:i w:val="0"/>
      <w:sz w:val="18"/>
      <w:szCs w:val="18"/>
    </w:rPr>
  </w:style>
  <w:style w:type="character" w:customStyle="1" w:styleId="Znakinumeracji">
    <w:name w:val="Znaki numeracji"/>
    <w:qFormat/>
    <w:rPr>
      <w:rFonts w:ascii="Times New Roman" w:hAnsi="Times New Roman"/>
      <w:sz w:val="22"/>
      <w:szCs w:val="22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Times New Roman" w:hAnsi="Times New Roman"/>
      <w:sz w:val="22"/>
      <w:szCs w:val="22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styleId="Nagwek">
    <w:name w:val="header"/>
    <w:basedOn w:val="Normalny"/>
    <w:next w:val="Tekstpodstawowy"/>
    <w:pPr>
      <w:suppressLineNumbers/>
      <w:tabs>
        <w:tab w:val="center" w:pos="7285"/>
        <w:tab w:val="right" w:pos="14570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Times New Roman"/>
      <w:color w:val="00000A"/>
      <w:sz w:val="22"/>
      <w:szCs w:val="20"/>
      <w:lang w:val="cs-CZ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W-Tekstpodstawowy2">
    <w:name w:val="WW-Tekst podstawowy 2"/>
    <w:basedOn w:val="Domylnie"/>
    <w:qFormat/>
    <w:pPr>
      <w:spacing w:line="120" w:lineRule="atLeast"/>
      <w:jc w:val="both"/>
    </w:pPr>
    <w:rPr>
      <w:b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  <w:qFormat/>
  </w:style>
  <w:style w:type="paragraph" w:styleId="Podtytu">
    <w:name w:val="Subtitle"/>
    <w:basedOn w:val="Nagwek"/>
    <w:qFormat/>
  </w:style>
  <w:style w:type="paragraph" w:customStyle="1" w:styleId="Nagwektabeli">
    <w:name w:val="Nagłówek tabeli"/>
    <w:basedOn w:val="Zawartotabeli"/>
    <w:qFormat/>
  </w:style>
  <w:style w:type="paragraph" w:styleId="NormalnyWeb">
    <w:name w:val="Normal (Web)"/>
    <w:basedOn w:val="Normalny"/>
    <w:qFormat/>
    <w:pPr>
      <w:suppressAutoHyphens w:val="0"/>
      <w:spacing w:before="100" w:after="119"/>
    </w:pPr>
    <w:rPr>
      <w:rFonts w:ascii="Arial Unicode MS" w:eastAsia="Times New Roman" w:hAnsi="Arial Unicode MS" w:cs="Times New Roman"/>
    </w:rPr>
  </w:style>
  <w:style w:type="paragraph" w:customStyle="1" w:styleId="tekst">
    <w:name w:val="tekst"/>
    <w:qFormat/>
    <w:pPr>
      <w:widowControl w:val="0"/>
      <w:spacing w:before="60" w:after="60"/>
      <w:jc w:val="both"/>
    </w:pPr>
    <w:rPr>
      <w:rFonts w:ascii="Times New Roman" w:eastAsia="Lucida Sans Unicode" w:hAnsi="Times New Roman"/>
      <w:sz w:val="24"/>
    </w:rPr>
  </w:style>
  <w:style w:type="paragraph" w:customStyle="1" w:styleId="Tekstpodstawowy21">
    <w:name w:val="Tekst podstawowy 21"/>
    <w:basedOn w:val="Normalny"/>
    <w:qFormat/>
    <w:rPr>
      <w:u w:val="single"/>
    </w:rPr>
  </w:style>
  <w:style w:type="paragraph" w:customStyle="1" w:styleId="Plandokumentu1">
    <w:name w:val="Plan dokumentu1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Default">
    <w:name w:val="Default"/>
    <w:qFormat/>
    <w:pPr>
      <w:widowControl w:val="0"/>
    </w:pPr>
    <w:rPr>
      <w:rFonts w:ascii="Calibri" w:hAnsi="Calibri"/>
      <w:color w:val="000000"/>
      <w:sz w:val="24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Tematkomentarza">
    <w:name w:val="annotation subject"/>
    <w:qFormat/>
    <w:rPr>
      <w:b/>
      <w:bCs/>
      <w:sz w:val="24"/>
      <w:szCs w:val="20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qFormat/>
    <w:pPr>
      <w:spacing w:before="120" w:after="120"/>
    </w:pPr>
    <w:rPr>
      <w:i/>
      <w:iCs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">
    <w:name w:val="Legenda3"/>
    <w:basedOn w:val="Normalny"/>
    <w:qFormat/>
    <w:pPr>
      <w:spacing w:before="120" w:after="120"/>
    </w:pPr>
    <w:rPr>
      <w:i/>
      <w:iCs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">
    <w:name w:val="Legenda4"/>
    <w:basedOn w:val="Normalny"/>
    <w:qFormat/>
    <w:pPr>
      <w:spacing w:before="120" w:after="120"/>
    </w:pPr>
    <w:rPr>
      <w:i/>
      <w:iCs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5">
    <w:name w:val="Legenda5"/>
    <w:basedOn w:val="Normalny"/>
    <w:qFormat/>
    <w:pPr>
      <w:spacing w:before="120" w:after="120"/>
    </w:pPr>
    <w:rPr>
      <w:i/>
      <w:iCs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6">
    <w:name w:val="Legenda6"/>
    <w:basedOn w:val="Normalny"/>
    <w:qFormat/>
    <w:pPr>
      <w:spacing w:before="120" w:after="120"/>
    </w:pPr>
    <w:rPr>
      <w:i/>
      <w:iCs/>
    </w:rPr>
  </w:style>
  <w:style w:type="paragraph" w:customStyle="1" w:styleId="Nagwek6">
    <w:name w:val="Nagłówek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7">
    <w:name w:val="Nagłówek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Teksttreci4">
    <w:name w:val="Tekst treści (4)_"/>
    <w:basedOn w:val="Domylnaczcionkaakapitu"/>
    <w:link w:val="Teksttreci40"/>
    <w:rsid w:val="00C55EC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55EC0"/>
    <w:pPr>
      <w:shd w:val="clear" w:color="auto" w:fill="FFFFFF"/>
      <w:suppressAutoHyphens w:val="0"/>
      <w:spacing w:after="660" w:line="322" w:lineRule="exact"/>
      <w:ind w:hanging="460"/>
    </w:pPr>
    <w:rPr>
      <w:rFonts w:ascii="Times New Roman" w:eastAsia="Times New Roman" w:hAnsi="Times New Roman" w:cs="Times New Roman"/>
      <w:b/>
      <w:bCs/>
      <w:color w:val="auto"/>
      <w:sz w:val="20"/>
    </w:rPr>
  </w:style>
  <w:style w:type="table" w:styleId="Tabela-Siatka">
    <w:name w:val="Table Grid"/>
    <w:basedOn w:val="Standardowy"/>
    <w:uiPriority w:val="39"/>
    <w:rsid w:val="007C7FE3"/>
    <w:rPr>
      <w:rFonts w:ascii="Times New Roman" w:eastAsiaTheme="minorHAnsi" w:hAnsi="Times New Roman" w:cs="Times New Roman"/>
      <w:kern w:val="0"/>
      <w:sz w:val="24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Wawrzyczek</dc:creator>
  <dc:description/>
  <cp:lastModifiedBy>Paulina Wawrzyczek</cp:lastModifiedBy>
  <cp:revision>16</cp:revision>
  <cp:lastPrinted>2022-12-16T09:26:00Z</cp:lastPrinted>
  <dcterms:created xsi:type="dcterms:W3CDTF">2022-12-29T09:26:00Z</dcterms:created>
  <dcterms:modified xsi:type="dcterms:W3CDTF">2022-12-29T13:16:00Z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