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A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8 do SWZ–</w:t>
      </w:r>
      <w:r w:rsidRPr="002E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identyfikator postępowania</w:t>
      </w: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9AB">
        <w:rPr>
          <w:rFonts w:ascii="Times New Roman" w:hAnsi="Times New Roman" w:cs="Times New Roman"/>
          <w:b/>
          <w:bCs/>
          <w:sz w:val="24"/>
          <w:szCs w:val="24"/>
        </w:rPr>
        <w:t>Identyfikator postępowania</w:t>
      </w: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Dotyczy postępowania na:</w:t>
      </w:r>
    </w:p>
    <w:p w:rsidR="002E19AB" w:rsidRDefault="000C0F5E" w:rsidP="002E1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F5E">
        <w:rPr>
          <w:rFonts w:ascii="Times New Roman" w:hAnsi="Times New Roman" w:cs="Times New Roman"/>
          <w:b/>
          <w:bCs/>
          <w:sz w:val="24"/>
          <w:szCs w:val="24"/>
        </w:rPr>
        <w:t>Świadczenie usług opiekuńczych, w tym specjalistycznych na terenie gminy Cieszyn</w:t>
      </w:r>
    </w:p>
    <w:p w:rsidR="000C0F5E" w:rsidRPr="000C0F5E" w:rsidRDefault="000C0F5E" w:rsidP="002E19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7DC0" w:rsidRPr="000C0F5E" w:rsidRDefault="000C0F5E" w:rsidP="002E19AB">
      <w:pPr>
        <w:rPr>
          <w:rFonts w:ascii="Times New Roman" w:hAnsi="Times New Roman" w:cs="Times New Roman"/>
          <w:sz w:val="24"/>
          <w:szCs w:val="24"/>
        </w:rPr>
      </w:pPr>
      <w:r w:rsidRPr="000C0F5E">
        <w:rPr>
          <w:rFonts w:ascii="Times New Roman" w:hAnsi="Times New Roman" w:cs="Times New Roman"/>
          <w:sz w:val="24"/>
          <w:szCs w:val="24"/>
        </w:rPr>
        <w:t>b73ca686-ec9f-4542-844c-6e9d8776601b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E19AB">
        <w:rPr>
          <w:rFonts w:ascii="Times New Roman" w:hAnsi="Times New Roman" w:cs="Times New Roman"/>
          <w:sz w:val="24"/>
          <w:szCs w:val="24"/>
        </w:rPr>
        <w:t>dentyfikator postępowania dla danego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>dostępny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>na Liście wszystkich postępowań na miniPortalu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Numer postępowania: ORG.271.</w:t>
      </w:r>
      <w:r w:rsidR="000C0F5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2E19AB">
        <w:rPr>
          <w:rFonts w:ascii="Times New Roman" w:hAnsi="Times New Roman" w:cs="Times New Roman"/>
          <w:sz w:val="24"/>
          <w:szCs w:val="24"/>
        </w:rPr>
        <w:t>.2022</w:t>
      </w:r>
    </w:p>
    <w:sectPr w:rsidR="002E19AB" w:rsidRPr="002E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AB"/>
    <w:rsid w:val="000C0F5E"/>
    <w:rsid w:val="002E19AB"/>
    <w:rsid w:val="008C7DC0"/>
    <w:rsid w:val="00C3441B"/>
    <w:rsid w:val="00F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6609"/>
  <w15:chartTrackingRefBased/>
  <w15:docId w15:val="{BA7A4B14-829C-4D98-851B-46463C6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4</cp:revision>
  <dcterms:created xsi:type="dcterms:W3CDTF">2022-11-30T10:19:00Z</dcterms:created>
  <dcterms:modified xsi:type="dcterms:W3CDTF">2022-12-06T11:59:00Z</dcterms:modified>
</cp:coreProperties>
</file>