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cs="Arial-BoldMT"/>
          <w:i/>
          <w:sz w:val="22"/>
          <w:szCs w:val="22"/>
          <w:shd w:val="clear" w:color="auto" w:fill="FFFF00"/>
          <w:lang w:eastAsia="ar-SA"/>
        </w:rPr>
      </w:pPr>
    </w:p>
    <w:p>
      <w:pPr>
        <w:pStyle w:val="Standard"/>
        <w:spacing w:line="360" w:lineRule="auto"/>
      </w:pPr>
      <w:r>
        <w:rPr>
          <w:b/>
          <w:sz w:val="22"/>
          <w:szCs w:val="22"/>
        </w:rPr>
        <w:t>Podmiot udostępniający zasoby:</w:t>
      </w:r>
    </w:p>
    <w:p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>
      <w:pPr>
        <w:pStyle w:val="Standard"/>
        <w:spacing w:line="360" w:lineRule="auto"/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(pełna nazwa, adres)</w:t>
      </w:r>
    </w:p>
    <w:p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>
      <w:pPr>
        <w:pStyle w:val="Standard"/>
        <w:spacing w:line="360" w:lineRule="auto"/>
        <w:ind w:right="5102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  reprezentacji)</w:t>
      </w:r>
    </w:p>
    <w:p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Ratuszowa 1</w:t>
      </w:r>
    </w:p>
    <w:p>
      <w:pPr>
        <w:pStyle w:val="Standard"/>
        <w:spacing w:line="276" w:lineRule="auto"/>
        <w:ind w:left="4956" w:firstLine="708"/>
      </w:pPr>
      <w:r>
        <w:rPr>
          <w:bCs/>
          <w:lang w:eastAsia="ar-SA"/>
        </w:rPr>
        <w:t>43-400 Cieszyn</w:t>
      </w:r>
    </w:p>
    <w:p>
      <w:pPr>
        <w:pStyle w:val="Standard"/>
        <w:rPr>
          <w:rFonts w:eastAsia="Calibri"/>
          <w:bCs/>
          <w:sz w:val="22"/>
          <w:szCs w:val="22"/>
        </w:rPr>
      </w:pPr>
    </w:p>
    <w:p>
      <w:pPr>
        <w:pStyle w:val="Textbody"/>
        <w:jc w:val="center"/>
      </w:pPr>
      <w:r>
        <w:rPr>
          <w:sz w:val="22"/>
          <w:szCs w:val="22"/>
        </w:rPr>
        <w:t>ZOBOWIĄZANIE PODMIOTU UDOSTĘPNIAJĄCEGO ZASOBY  DO ODDANIA WYKONAWCY DO DYSPOZYCJI NIEZBĘDNYCH ZASOBÓW NA POTRZEBY REALIZACJI ZAMÓWIENIA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:</w:t>
      </w:r>
    </w:p>
    <w:p>
      <w:pPr>
        <w:pStyle w:val="Standard"/>
        <w:spacing w:line="360" w:lineRule="auto"/>
        <w:jc w:val="both"/>
        <w:rPr>
          <w:rFonts w:eastAsia="Calibri"/>
          <w:bCs/>
          <w:i/>
          <w:iCs/>
          <w:sz w:val="22"/>
          <w:szCs w:val="22"/>
        </w:rPr>
      </w:pPr>
    </w:p>
    <w:p>
      <w:pPr>
        <w:pStyle w:val="Standard"/>
        <w:spacing w:line="360" w:lineRule="auto"/>
        <w:jc w:val="both"/>
      </w:pPr>
      <w:r>
        <w:rPr>
          <w:rFonts w:eastAsia="Calibri"/>
          <w:bCs/>
          <w:sz w:val="22"/>
          <w:szCs w:val="22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  <w:r>
        <w:rPr>
          <w:b/>
          <w:sz w:val="22"/>
          <w:szCs w:val="22"/>
        </w:rPr>
        <w:t>„Dowóz dzieci i uczniów niepełnosprawnych z Gminy Cieszyn do szkół i placówek oświatowych w okresie od dnia 1 września 2022 r. do dnia 22 grudnia 2022 r.</w:t>
      </w:r>
      <w:r>
        <w:rPr>
          <w:rStyle w:val="Mocnewyrnione"/>
          <w:color w:val="000000"/>
          <w:sz w:val="22"/>
          <w:szCs w:val="22"/>
        </w:rPr>
        <w:t>”</w:t>
      </w:r>
      <w:r>
        <w:rPr>
          <w:bCs/>
          <w:sz w:val="22"/>
          <w:szCs w:val="22"/>
          <w:lang w:eastAsia="pl-PL"/>
        </w:rPr>
        <w:t>,</w:t>
      </w:r>
    </w:p>
    <w:p>
      <w:pPr>
        <w:pStyle w:val="Standard"/>
        <w:spacing w:line="360" w:lineRule="auto"/>
        <w:jc w:val="both"/>
      </w:pP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następujące zasoby:</w:t>
      </w:r>
    </w:p>
    <w:p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na potrzeby spełnienia przez Wykonawcę następujących warunków udziału w postępowaniu: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</w:t>
      </w:r>
    </w:p>
    <w:p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Wykonawca będzie mógł wykorzystywać w/w zasoby przy wykonywaniu zamówienia w następujący sposób:</w:t>
      </w:r>
    </w:p>
    <w:p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..…......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W wykonywaniu zamówienia będziemy uczestniczyć w następującym czasie i zakresie: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Z Wykonawcą łączyć nas będzie:</w:t>
      </w:r>
    </w:p>
    <w:p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....</w:t>
      </w:r>
    </w:p>
    <w:p>
      <w:pPr>
        <w:pStyle w:val="Standard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…………………………………………………………………………………………………………..</w:t>
      </w: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/>
          <w:bCs/>
          <w:sz w:val="22"/>
          <w:szCs w:val="22"/>
        </w:rPr>
      </w:pPr>
    </w:p>
    <w:p>
      <w:pPr>
        <w:pStyle w:val="Standard"/>
        <w:jc w:val="both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0"/>
          <w:szCs w:val="20"/>
          <w:vertAlign w:val="superscript"/>
        </w:rPr>
      </w:pPr>
    </w:p>
    <w:p>
      <w:pPr>
        <w:pStyle w:val="Standard"/>
        <w:ind w:left="5669" w:hanging="5669"/>
        <w:rPr>
          <w:rFonts w:eastAsia="Calibri" w:cs="Tahoma"/>
          <w:bCs/>
          <w:i/>
          <w:iCs/>
          <w:sz w:val="20"/>
          <w:szCs w:val="20"/>
          <w:vertAlign w:val="superscript"/>
        </w:rPr>
      </w:pPr>
    </w:p>
    <w:p>
      <w:pPr>
        <w:pStyle w:val="Standard"/>
        <w:ind w:left="5669" w:hanging="5669"/>
      </w:pPr>
      <w:r>
        <w:rPr>
          <w:rFonts w:eastAsia="Calibri" w:cs="Tahoma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eastAsia="Calibri" w:cs="Tahoma"/>
          <w:bCs/>
          <w:i/>
          <w:iCs/>
          <w:sz w:val="20"/>
          <w:szCs w:val="20"/>
        </w:rPr>
        <w:t>Zgodnie z Art.118 ust. 3 Ustawy z dnia 11 września 2019 r. Prawo zamówień publicznych</w:t>
      </w:r>
    </w:p>
    <w:sectPr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jc w:val="right"/>
    </w:pPr>
    <w:r>
      <w:t>CUW01.272.2.2022</w:t>
    </w:r>
    <w:r>
      <w:rPr>
        <w:rFonts w:cs="Arial-BoldMT"/>
        <w:lang w:eastAsia="ar-SA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  <w:tabs>
        <w:tab w:val="clear" w:pos="4536"/>
        <w:tab w:val="clear" w:pos="9072"/>
        <w:tab w:val="center" w:pos="2550"/>
        <w:tab w:val="right" w:pos="3630"/>
      </w:tabs>
      <w:jc w:val="right"/>
    </w:pPr>
    <w:r>
      <w:t>załącznik nr 5 do SWZ - zobowiązanie do udostępnienia zasobów</w:t>
    </w:r>
  </w:p>
  <w:p>
    <w:pPr>
      <w:pStyle w:val="Standard"/>
      <w:widowControl w:val="0"/>
      <w:tabs>
        <w:tab w:val="left" w:pos="0"/>
      </w:tabs>
      <w:jc w:val="right"/>
    </w:pPr>
    <w:r>
      <w:rPr>
        <w:rFonts w:eastAsia="Arial-BoldMT" w:cs="Arial-BoldMT"/>
        <w:lang w:eastAsia="ar-SA"/>
      </w:rPr>
      <w:t xml:space="preserve">Numer zamówienia: </w:t>
    </w:r>
    <w:r>
      <w:t>CUW01.272.2.2022</w:t>
    </w:r>
    <w:r>
      <w:rPr>
        <w:rFonts w:cs="Arial-BoldMT"/>
        <w:lang w:eastAsia="ar-S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6E8"/>
    <w:multiLevelType w:val="multilevel"/>
    <w:tmpl w:val="3C003C8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EF844E3"/>
    <w:multiLevelType w:val="multilevel"/>
    <w:tmpl w:val="E4CE6E34"/>
    <w:styleLink w:val="WW8Num3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62191675">
    <w:abstractNumId w:val="0"/>
  </w:num>
  <w:num w:numId="2" w16cid:durableId="1064337350">
    <w:abstractNumId w:val="1"/>
  </w:num>
  <w:num w:numId="3" w16cid:durableId="3727778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D59E-1DB7-4557-94CE-B4B3772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b/>
      <w:sz w:val="20"/>
      <w:szCs w:val="20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tabs>
        <w:tab w:val="right" w:pos="284"/>
        <w:tab w:val="left" w:pos="408"/>
      </w:tabs>
      <w:jc w:val="both"/>
    </w:pPr>
    <w:rPr>
      <w:rFonts w:ascii="Tahoma" w:eastAsia="Tahoma" w:hAnsi="Tahoma" w:cs="Tahoma"/>
      <w:b/>
      <w:bCs/>
      <w:i/>
      <w:iCs/>
    </w:rPr>
  </w:style>
  <w:style w:type="paragraph" w:styleId="Tekstpodstawowy3">
    <w:name w:val="Body Text 3"/>
    <w:basedOn w:val="Standard"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HeaderandFooter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  <w:suppressAutoHyphens/>
      <w:spacing w:after="160" w:line="242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styleId="Akapitzlist">
    <w:name w:val="List Paragraph"/>
    <w:basedOn w:val="Standarduser"/>
    <w:pPr>
      <w:ind w:left="720"/>
    </w:pPr>
  </w:style>
  <w:style w:type="character" w:customStyle="1" w:styleId="WW8Num1z0">
    <w:name w:val="WW8Num1z0"/>
    <w:rPr>
      <w:rFonts w:eastAsia="Calibri"/>
      <w:bCs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</w:rPr>
  </w:style>
  <w:style w:type="character" w:customStyle="1" w:styleId="Mocnewyrnione">
    <w:name w:val="Mocne wyróżnione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lastModifiedBy>Gabryś Arkadiusz</cp:lastModifiedBy>
  <cp:revision>4</cp:revision>
  <dcterms:created xsi:type="dcterms:W3CDTF">2022-07-12T09:34:00Z</dcterms:created>
  <dcterms:modified xsi:type="dcterms:W3CDTF">2022-07-18T05:30:00Z</dcterms:modified>
</cp:coreProperties>
</file>