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D1" w:rsidRDefault="00BF13D1" w:rsidP="00BF13D1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</w:p>
    <w:p w:rsidR="00BF590B" w:rsidRDefault="00E34109" w:rsidP="00BF13D1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załącznik nr 1 do SWZ – formularz oferty</w:t>
      </w:r>
    </w:p>
    <w:p w:rsidR="00BF590B" w:rsidRDefault="00BF590B">
      <w:pPr>
        <w:pStyle w:val="Standard"/>
        <w:spacing w:line="276" w:lineRule="auto"/>
        <w:rPr>
          <w:lang w:eastAsia="ar-SA"/>
        </w:rPr>
      </w:pPr>
    </w:p>
    <w:p w:rsidR="00BF590B" w:rsidRDefault="00E34109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:rsidR="00BF590B" w:rsidRDefault="00E34109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:rsidR="00BF590B" w:rsidRDefault="00E34109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adres, NIP/REGON/KRS)</w:t>
      </w:r>
    </w:p>
    <w:p w:rsidR="00BF590B" w:rsidRDefault="00E34109">
      <w:pPr>
        <w:pStyle w:val="Standard"/>
        <w:spacing w:line="360" w:lineRule="auto"/>
      </w:pPr>
      <w:r>
        <w:t>reprezentowany przez:</w:t>
      </w:r>
    </w:p>
    <w:p w:rsidR="00BF590B" w:rsidRDefault="00E34109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:rsidR="00BF590B" w:rsidRDefault="00E34109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BF590B" w:rsidRDefault="00E34109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 w:rsidR="00BF590B" w:rsidRDefault="00E34109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 w:rsidR="00BF590B" w:rsidRDefault="00E34109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adres skrzynki </w:t>
      </w:r>
      <w:proofErr w:type="spellStart"/>
      <w:r>
        <w:rPr>
          <w:lang w:eastAsia="ar-SA"/>
        </w:rPr>
        <w:t>ePUAP</w:t>
      </w:r>
      <w:proofErr w:type="spellEnd"/>
      <w:r>
        <w:rPr>
          <w:lang w:eastAsia="ar-SA"/>
        </w:rPr>
        <w:t>: ……………….</w:t>
      </w:r>
      <w:r>
        <w:rPr>
          <w:lang w:eastAsia="ar-SA"/>
        </w:rPr>
        <w:tab/>
      </w:r>
    </w:p>
    <w:p w:rsidR="00BF590B" w:rsidRDefault="00E34109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Zamawiający:</w:t>
      </w:r>
    </w:p>
    <w:p w:rsidR="00BF590B" w:rsidRDefault="00E34109">
      <w:pPr>
        <w:pStyle w:val="Standard"/>
        <w:spacing w:line="276" w:lineRule="auto"/>
        <w:ind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 w:rsidR="00BF590B" w:rsidRDefault="00E34109">
      <w:pPr>
        <w:pStyle w:val="Standard"/>
        <w:spacing w:line="276" w:lineRule="auto"/>
        <w:ind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 w:rsidR="00BF590B" w:rsidRDefault="00E34109">
      <w:pPr>
        <w:pStyle w:val="Standard"/>
        <w:spacing w:line="276" w:lineRule="auto"/>
        <w:ind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 xml:space="preserve">43-400 </w:t>
      </w:r>
      <w:proofErr w:type="spellStart"/>
      <w:r>
        <w:rPr>
          <w:bCs/>
          <w:color w:val="000000"/>
          <w:szCs w:val="24"/>
          <w:lang w:val="de-DE" w:eastAsia="ar-SA"/>
        </w:rPr>
        <w:t>Cieszyn</w:t>
      </w:r>
      <w:proofErr w:type="spellEnd"/>
    </w:p>
    <w:p w:rsidR="00BF590B" w:rsidRDefault="00BF590B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</w:p>
    <w:p w:rsidR="00BF590B" w:rsidRDefault="00E34109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:rsidR="00BF590B" w:rsidRDefault="00E34109">
      <w:pPr>
        <w:pStyle w:val="Standard"/>
        <w:spacing w:line="360" w:lineRule="auto"/>
        <w:jc w:val="both"/>
      </w:pPr>
      <w:r>
        <w:rPr>
          <w:szCs w:val="24"/>
        </w:rPr>
        <w:t xml:space="preserve">Na potrzeby postępowania o udzielenie zamówienia publicznego pn.: </w:t>
      </w:r>
      <w:r w:rsidR="00BF13D1">
        <w:rPr>
          <w:b/>
          <w:bCs/>
          <w:szCs w:val="24"/>
        </w:rPr>
        <w:t xml:space="preserve">Opracowanie dokumentacji projektowo–kosztorysowej wraz z opracowaniem koncepcji programowej „Zielone sieci” </w:t>
      </w:r>
      <w:r w:rsidR="00BF13D1" w:rsidRPr="00396A3F">
        <w:rPr>
          <w:b/>
          <w:bCs/>
          <w:color w:val="000000" w:themeColor="text1"/>
          <w:szCs w:val="24"/>
        </w:rPr>
        <w:t xml:space="preserve">połączone z </w:t>
      </w:r>
      <w:r w:rsidR="00BF13D1">
        <w:rPr>
          <w:b/>
          <w:bCs/>
          <w:szCs w:val="24"/>
        </w:rPr>
        <w:t xml:space="preserve">działaniami </w:t>
      </w:r>
      <w:proofErr w:type="spellStart"/>
      <w:r w:rsidR="00BF13D1">
        <w:rPr>
          <w:b/>
          <w:bCs/>
          <w:szCs w:val="24"/>
        </w:rPr>
        <w:t>partycypacyjno</w:t>
      </w:r>
      <w:proofErr w:type="spellEnd"/>
      <w:r w:rsidR="00BF13D1">
        <w:rPr>
          <w:b/>
          <w:bCs/>
          <w:szCs w:val="24"/>
        </w:rPr>
        <w:t>–konsultacyjnymi w ramach projektu „Cieszyn – miasto samowystarczalne”</w:t>
      </w:r>
      <w:r>
        <w:rPr>
          <w:rStyle w:val="Mocnewyrnione"/>
          <w:color w:val="000000"/>
          <w:szCs w:val="24"/>
          <w:shd w:val="clear" w:color="auto" w:fill="FFFFFF"/>
        </w:rPr>
        <w:t>,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 prowadzonego przez Gminę Cieszyn, Rynek 1, 43-400 Cieszyn oświadczam/my, że: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:rsidR="00BF590B" w:rsidRDefault="00E34109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 w:rsidR="00BF590B" w:rsidRDefault="00E34109">
      <w:pPr>
        <w:pStyle w:val="Akapitzlist"/>
        <w:numPr>
          <w:ilvl w:val="0"/>
          <w:numId w:val="12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 w:rsidR="00BF590B" w:rsidRDefault="00E34109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:rsidR="00BF13D1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>Zobowiązuję się zrealizować</w:t>
      </w:r>
      <w:r w:rsidR="00850A71">
        <w:rPr>
          <w:color w:val="000000"/>
          <w:lang w:eastAsia="ar-SA"/>
        </w:rPr>
        <w:t xml:space="preserve"> zamówienie w terminach określonych w SWZ</w:t>
      </w:r>
    </w:p>
    <w:p w:rsidR="008D4864" w:rsidRDefault="0055675D" w:rsidP="0055675D">
      <w:pPr>
        <w:pStyle w:val="Akapitzlist"/>
        <w:numPr>
          <w:ilvl w:val="0"/>
          <w:numId w:val="2"/>
        </w:numPr>
        <w:tabs>
          <w:tab w:val="clear" w:pos="0"/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>Oświadczam, iż</w:t>
      </w:r>
      <w:r w:rsidR="008D4864">
        <w:rPr>
          <w:color w:val="000000"/>
          <w:shd w:val="clear" w:color="auto" w:fill="FFFFFF"/>
          <w:lang w:eastAsia="ar-SA"/>
        </w:rPr>
        <w:t>:</w:t>
      </w:r>
    </w:p>
    <w:p w:rsidR="0055675D" w:rsidRDefault="0055675D" w:rsidP="008D4864">
      <w:pPr>
        <w:pStyle w:val="Akapitzlist"/>
        <w:numPr>
          <w:ilvl w:val="0"/>
          <w:numId w:val="21"/>
        </w:numPr>
        <w:tabs>
          <w:tab w:val="left" w:pos="483"/>
          <w:tab w:val="left" w:pos="7287"/>
          <w:tab w:val="left" w:pos="9444"/>
        </w:tabs>
        <w:spacing w:line="360" w:lineRule="auto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lastRenderedPageBreak/>
        <w:t xml:space="preserve">na potwierdzenie warunku udziału w postępowaniu opisanego w pkt. </w:t>
      </w:r>
      <w:r w:rsidR="00EE1BBC">
        <w:rPr>
          <w:color w:val="000000"/>
          <w:shd w:val="clear" w:color="auto" w:fill="FFFFFF"/>
          <w:lang w:eastAsia="ar-SA"/>
        </w:rPr>
        <w:t>5</w:t>
      </w:r>
      <w:r>
        <w:rPr>
          <w:color w:val="000000"/>
          <w:shd w:val="clear" w:color="auto" w:fill="FFFFFF"/>
          <w:lang w:eastAsia="ar-SA"/>
        </w:rPr>
        <w:t>.1.</w:t>
      </w:r>
      <w:r w:rsidR="009D65B9">
        <w:rPr>
          <w:color w:val="000000"/>
          <w:shd w:val="clear" w:color="auto" w:fill="FFFFFF"/>
          <w:lang w:eastAsia="ar-SA"/>
        </w:rPr>
        <w:t>4</w:t>
      </w:r>
      <w:r w:rsidR="00EE1BBC">
        <w:rPr>
          <w:color w:val="000000"/>
          <w:shd w:val="clear" w:color="auto" w:fill="FFFFFF"/>
          <w:lang w:eastAsia="ar-SA"/>
        </w:rPr>
        <w:t>.4. lit b) SWZ</w:t>
      </w:r>
      <w:r>
        <w:rPr>
          <w:color w:val="000000"/>
          <w:shd w:val="clear" w:color="auto" w:fill="FFFFFF"/>
          <w:lang w:eastAsia="ar-SA"/>
        </w:rPr>
        <w:t xml:space="preserve"> </w:t>
      </w:r>
      <w:r w:rsidR="009D65B9">
        <w:rPr>
          <w:color w:val="000000"/>
          <w:shd w:val="clear" w:color="auto" w:fill="FFFFFF"/>
          <w:lang w:eastAsia="ar-SA"/>
        </w:rPr>
        <w:t xml:space="preserve">oraz wykazanie dodatkowego doświadczenia (jeżeli dotyczy) </w:t>
      </w:r>
      <w:r>
        <w:rPr>
          <w:color w:val="000000"/>
          <w:shd w:val="clear" w:color="auto" w:fill="FFFFFF"/>
          <w:lang w:eastAsia="ar-SA"/>
        </w:rPr>
        <w:t xml:space="preserve">wskazuję/my </w:t>
      </w:r>
      <w:r w:rsidR="00EE1BBC">
        <w:rPr>
          <w:color w:val="000000"/>
          <w:shd w:val="clear" w:color="auto" w:fill="FFFFFF"/>
          <w:lang w:eastAsia="ar-SA"/>
        </w:rPr>
        <w:t>następującą osobę, która</w:t>
      </w:r>
      <w:r>
        <w:rPr>
          <w:color w:val="000000"/>
          <w:shd w:val="clear" w:color="auto" w:fill="FFFFFF"/>
          <w:lang w:eastAsia="ar-SA"/>
        </w:rPr>
        <w:t xml:space="preserve"> posiada wymagane przez zamawiającego uprawnienia</w:t>
      </w:r>
      <w:r w:rsidR="00EE1BBC">
        <w:rPr>
          <w:color w:val="000000"/>
          <w:shd w:val="clear" w:color="auto" w:fill="FFFFFF"/>
          <w:lang w:eastAsia="ar-SA"/>
        </w:rPr>
        <w:t xml:space="preserve"> oraz doświadczenie.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050"/>
        <w:gridCol w:w="2243"/>
        <w:gridCol w:w="2243"/>
        <w:gridCol w:w="2244"/>
      </w:tblGrid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Imię i Nazwisko:</w:t>
            </w:r>
          </w:p>
        </w:tc>
        <w:tc>
          <w:tcPr>
            <w:tcW w:w="6730" w:type="dxa"/>
            <w:gridSpan w:val="3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Uprawnienia:</w:t>
            </w:r>
          </w:p>
        </w:tc>
        <w:tc>
          <w:tcPr>
            <w:tcW w:w="6730" w:type="dxa"/>
            <w:gridSpan w:val="3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nr uprawnień:</w:t>
            </w:r>
          </w:p>
        </w:tc>
        <w:tc>
          <w:tcPr>
            <w:tcW w:w="6730" w:type="dxa"/>
            <w:gridSpan w:val="3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EE1BBC" w:rsidTr="00ED3F5E">
        <w:tc>
          <w:tcPr>
            <w:tcW w:w="8780" w:type="dxa"/>
            <w:gridSpan w:val="4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doświadczenie:</w:t>
            </w: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Nazwa i adres zamawiającego</w:t>
            </w: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termin wykonania</w:t>
            </w:r>
          </w:p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od - do</w:t>
            </w:r>
          </w:p>
        </w:tc>
        <w:tc>
          <w:tcPr>
            <w:tcW w:w="4487" w:type="dxa"/>
            <w:gridSpan w:val="2"/>
          </w:tcPr>
          <w:p w:rsidR="00EE1BBC" w:rsidRDefault="00EE1BBC" w:rsidP="009D65B9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Opis opracowanych dokumentacji potwierdzający spełnianie warunk</w:t>
            </w:r>
            <w:r w:rsidR="006C07A7">
              <w:rPr>
                <w:color w:val="000000"/>
                <w:shd w:val="clear" w:color="auto" w:fill="FFFFFF"/>
                <w:lang w:eastAsia="ar-SA"/>
              </w:rPr>
              <w:t>u</w:t>
            </w:r>
            <w:r>
              <w:rPr>
                <w:color w:val="000000"/>
                <w:shd w:val="clear" w:color="auto" w:fill="FFFFFF"/>
                <w:lang w:eastAsia="ar-SA"/>
              </w:rPr>
              <w:t xml:space="preserve"> udziału w postępowaniu</w:t>
            </w:r>
            <w:r w:rsidR="008D4864">
              <w:rPr>
                <w:color w:val="000000"/>
                <w:shd w:val="clear" w:color="auto" w:fill="FFFFFF"/>
                <w:lang w:eastAsia="ar-SA"/>
              </w:rPr>
              <w:t xml:space="preserve"> </w:t>
            </w:r>
            <w:r w:rsidR="006C07A7">
              <w:rPr>
                <w:color w:val="000000"/>
                <w:shd w:val="clear" w:color="auto" w:fill="FFFFFF"/>
                <w:lang w:eastAsia="ar-SA"/>
              </w:rPr>
              <w:t>opisanego w pkt. 5.1.</w:t>
            </w:r>
            <w:r w:rsidR="009D65B9">
              <w:rPr>
                <w:color w:val="000000"/>
                <w:shd w:val="clear" w:color="auto" w:fill="FFFFFF"/>
                <w:lang w:eastAsia="ar-SA"/>
              </w:rPr>
              <w:t>4</w:t>
            </w:r>
            <w:r w:rsidR="006C07A7">
              <w:rPr>
                <w:color w:val="000000"/>
                <w:shd w:val="clear" w:color="auto" w:fill="FFFFFF"/>
                <w:lang w:eastAsia="ar-SA"/>
              </w:rPr>
              <w:t>.4. lit b)</w:t>
            </w: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</w:tbl>
    <w:p w:rsidR="00EE1BBC" w:rsidRPr="00EE1BBC" w:rsidRDefault="00EE1BBC" w:rsidP="00EE1BBC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>Wykonawca składający ofertę winien jest wskazać co najmniej jedną opracowaną dokumentację na potwierdzenie spełniania warunku udziału w postępowaniu. Wykonawca ma możliwość uzyskania dodatkowych punktów w kryterium „</w:t>
      </w:r>
      <w:r w:rsidRPr="00EE1BBC">
        <w:rPr>
          <w:b/>
          <w:color w:val="000000"/>
          <w:shd w:val="clear" w:color="auto" w:fill="FFFFFF"/>
          <w:lang w:eastAsia="ar-SA"/>
        </w:rPr>
        <w:t>dodatkowe doświadczenie projektanta w branży architektonicznej w opracowaniu projektu</w:t>
      </w:r>
      <w:r>
        <w:rPr>
          <w:b/>
          <w:color w:val="000000"/>
          <w:shd w:val="clear" w:color="auto" w:fill="FFFFFF"/>
          <w:lang w:eastAsia="ar-SA"/>
        </w:rPr>
        <w:t xml:space="preserve">” </w:t>
      </w:r>
      <w:r>
        <w:rPr>
          <w:color w:val="000000"/>
          <w:shd w:val="clear" w:color="auto" w:fill="FFFFFF"/>
          <w:lang w:eastAsia="ar-SA"/>
        </w:rPr>
        <w:t xml:space="preserve">pod warunkiem, iż osoba wskazana na potwierdzenie spełniania warunku udziału w postępowaniu posiada </w:t>
      </w:r>
      <w:r w:rsidR="008D4864">
        <w:rPr>
          <w:color w:val="000000"/>
          <w:shd w:val="clear" w:color="auto" w:fill="FFFFFF"/>
          <w:lang w:eastAsia="ar-SA"/>
        </w:rPr>
        <w:t>większe doświadczenie od minimalnego. Zasady przyznawania punktów określone zostały w pkt 15.1.2. SWZ</w:t>
      </w:r>
      <w:r w:rsidR="006C07A7">
        <w:rPr>
          <w:color w:val="000000"/>
          <w:shd w:val="clear" w:color="auto" w:fill="FFFFFF"/>
          <w:lang w:eastAsia="ar-SA"/>
        </w:rPr>
        <w:t>.</w:t>
      </w:r>
    </w:p>
    <w:p w:rsidR="00EE1BBC" w:rsidRDefault="008D4864" w:rsidP="008D4864">
      <w:pPr>
        <w:pStyle w:val="Akapitzlist"/>
        <w:numPr>
          <w:ilvl w:val="0"/>
          <w:numId w:val="21"/>
        </w:numPr>
        <w:tabs>
          <w:tab w:val="left" w:pos="483"/>
          <w:tab w:val="left" w:pos="7287"/>
          <w:tab w:val="left" w:pos="9444"/>
        </w:tabs>
        <w:spacing w:line="360" w:lineRule="auto"/>
        <w:jc w:val="both"/>
        <w:rPr>
          <w:color w:val="000000"/>
          <w:shd w:val="clear" w:color="auto" w:fill="FFFFFF"/>
          <w:lang w:eastAsia="ar-SA"/>
        </w:rPr>
      </w:pPr>
      <w:r w:rsidRPr="008D4864">
        <w:rPr>
          <w:color w:val="000000"/>
          <w:shd w:val="clear" w:color="auto" w:fill="FFFFFF"/>
          <w:lang w:eastAsia="ar-SA"/>
        </w:rPr>
        <w:t>na potwierdzenie warunku udziału w postępowaniu opisanego w pkt. 5.1.</w:t>
      </w:r>
      <w:r w:rsidR="009D65B9">
        <w:rPr>
          <w:color w:val="000000"/>
          <w:shd w:val="clear" w:color="auto" w:fill="FFFFFF"/>
          <w:lang w:eastAsia="ar-SA"/>
        </w:rPr>
        <w:t>4</w:t>
      </w:r>
      <w:r w:rsidRPr="008D4864">
        <w:rPr>
          <w:color w:val="000000"/>
          <w:shd w:val="clear" w:color="auto" w:fill="FFFFFF"/>
          <w:lang w:eastAsia="ar-SA"/>
        </w:rPr>
        <w:t xml:space="preserve">.4. lit </w:t>
      </w:r>
      <w:r>
        <w:rPr>
          <w:color w:val="000000"/>
          <w:shd w:val="clear" w:color="auto" w:fill="FFFFFF"/>
          <w:lang w:eastAsia="ar-SA"/>
        </w:rPr>
        <w:t>c</w:t>
      </w:r>
      <w:r w:rsidRPr="008D4864">
        <w:rPr>
          <w:color w:val="000000"/>
          <w:shd w:val="clear" w:color="auto" w:fill="FFFFFF"/>
          <w:lang w:eastAsia="ar-SA"/>
        </w:rPr>
        <w:t>) SWZ</w:t>
      </w:r>
      <w:r w:rsidR="009D65B9">
        <w:rPr>
          <w:color w:val="000000"/>
          <w:shd w:val="clear" w:color="auto" w:fill="FFFFFF"/>
          <w:lang w:eastAsia="ar-SA"/>
        </w:rPr>
        <w:t xml:space="preserve"> oraz wykazania dodatkowego doświadczenia (jeżeli dotyczy) </w:t>
      </w:r>
      <w:r w:rsidRPr="008D4864">
        <w:rPr>
          <w:color w:val="000000"/>
          <w:shd w:val="clear" w:color="auto" w:fill="FFFFFF"/>
          <w:lang w:eastAsia="ar-SA"/>
        </w:rPr>
        <w:t>wskazuję/my następującą osobę, która posiada wymagane przez zamawiającego doświadczenie.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050"/>
        <w:gridCol w:w="2243"/>
        <w:gridCol w:w="2243"/>
        <w:gridCol w:w="2244"/>
      </w:tblGrid>
      <w:tr w:rsidR="008D4864" w:rsidTr="00ED3F5E">
        <w:tc>
          <w:tcPr>
            <w:tcW w:w="2050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Imię i Nazwisko:</w:t>
            </w:r>
          </w:p>
        </w:tc>
        <w:tc>
          <w:tcPr>
            <w:tcW w:w="6730" w:type="dxa"/>
            <w:gridSpan w:val="3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8D4864" w:rsidTr="00ED3F5E">
        <w:tc>
          <w:tcPr>
            <w:tcW w:w="8780" w:type="dxa"/>
            <w:gridSpan w:val="4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doświadczenie:</w:t>
            </w:r>
          </w:p>
        </w:tc>
      </w:tr>
      <w:tr w:rsidR="008D4864" w:rsidTr="00ED3F5E">
        <w:tc>
          <w:tcPr>
            <w:tcW w:w="2050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Nazwa i adres zamawiającego</w:t>
            </w:r>
          </w:p>
        </w:tc>
        <w:tc>
          <w:tcPr>
            <w:tcW w:w="2243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termin wykonania</w:t>
            </w:r>
          </w:p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od - do</w:t>
            </w:r>
          </w:p>
        </w:tc>
        <w:tc>
          <w:tcPr>
            <w:tcW w:w="4487" w:type="dxa"/>
            <w:gridSpan w:val="2"/>
          </w:tcPr>
          <w:p w:rsidR="008D4864" w:rsidRDefault="008D4864" w:rsidP="009D65B9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 xml:space="preserve">Opis opracowanych </w:t>
            </w:r>
            <w:r w:rsidR="006C07A7">
              <w:rPr>
                <w:color w:val="000000"/>
                <w:shd w:val="clear" w:color="auto" w:fill="FFFFFF"/>
                <w:lang w:eastAsia="ar-SA"/>
              </w:rPr>
              <w:t>koncepcji</w:t>
            </w:r>
            <w:r>
              <w:rPr>
                <w:color w:val="000000"/>
                <w:shd w:val="clear" w:color="auto" w:fill="FFFFFF"/>
                <w:lang w:eastAsia="ar-SA"/>
              </w:rPr>
              <w:t xml:space="preserve"> potwierdzający spełnianie warunk</w:t>
            </w:r>
            <w:r w:rsidR="006C07A7">
              <w:rPr>
                <w:color w:val="000000"/>
                <w:shd w:val="clear" w:color="auto" w:fill="FFFFFF"/>
                <w:lang w:eastAsia="ar-SA"/>
              </w:rPr>
              <w:t>u</w:t>
            </w:r>
            <w:r>
              <w:rPr>
                <w:color w:val="000000"/>
                <w:shd w:val="clear" w:color="auto" w:fill="FFFFFF"/>
                <w:lang w:eastAsia="ar-SA"/>
              </w:rPr>
              <w:t xml:space="preserve"> udziału w postępowaniu</w:t>
            </w:r>
            <w:r w:rsidR="006C07A7" w:rsidRPr="006C07A7">
              <w:rPr>
                <w:rFonts w:ascii="Liberation Serif" w:eastAsia="Liberation Serif" w:hAnsi="Liberation Serif" w:cs="Liberation Serif"/>
                <w:color w:val="000000"/>
                <w:shd w:val="clear" w:color="auto" w:fill="FFFFFF"/>
                <w:lang w:eastAsia="ar-SA" w:bidi="hi-IN"/>
              </w:rPr>
              <w:t xml:space="preserve"> </w:t>
            </w:r>
            <w:r w:rsidR="006C07A7" w:rsidRPr="006C07A7">
              <w:rPr>
                <w:color w:val="000000"/>
                <w:shd w:val="clear" w:color="auto" w:fill="FFFFFF"/>
                <w:lang w:eastAsia="ar-SA"/>
              </w:rPr>
              <w:t>opisanego w pkt. 5.1.</w:t>
            </w:r>
            <w:r w:rsidR="009D65B9">
              <w:rPr>
                <w:color w:val="000000"/>
                <w:shd w:val="clear" w:color="auto" w:fill="FFFFFF"/>
                <w:lang w:eastAsia="ar-SA"/>
              </w:rPr>
              <w:t>4</w:t>
            </w:r>
            <w:r w:rsidR="006C07A7" w:rsidRPr="006C07A7">
              <w:rPr>
                <w:color w:val="000000"/>
                <w:shd w:val="clear" w:color="auto" w:fill="FFFFFF"/>
                <w:lang w:eastAsia="ar-SA"/>
              </w:rPr>
              <w:t xml:space="preserve">.4. lit </w:t>
            </w:r>
            <w:r w:rsidR="006C07A7">
              <w:rPr>
                <w:color w:val="000000"/>
                <w:shd w:val="clear" w:color="auto" w:fill="FFFFFF"/>
                <w:lang w:eastAsia="ar-SA"/>
              </w:rPr>
              <w:t>c</w:t>
            </w:r>
            <w:r w:rsidR="006C07A7" w:rsidRPr="006C07A7">
              <w:rPr>
                <w:color w:val="000000"/>
                <w:shd w:val="clear" w:color="auto" w:fill="FFFFFF"/>
                <w:lang w:eastAsia="ar-SA"/>
              </w:rPr>
              <w:t>)</w:t>
            </w:r>
          </w:p>
        </w:tc>
      </w:tr>
      <w:tr w:rsidR="008D4864" w:rsidTr="00ED3F5E">
        <w:tc>
          <w:tcPr>
            <w:tcW w:w="2050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8D4864" w:rsidTr="00ED3F5E">
        <w:tc>
          <w:tcPr>
            <w:tcW w:w="2050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8D4864" w:rsidTr="00ED3F5E">
        <w:tc>
          <w:tcPr>
            <w:tcW w:w="2050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8D4864" w:rsidTr="00ED3F5E">
        <w:tc>
          <w:tcPr>
            <w:tcW w:w="2050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</w:tbl>
    <w:p w:rsidR="006C07A7" w:rsidRPr="00EE1BBC" w:rsidRDefault="006C07A7" w:rsidP="006C07A7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>Wykonawca składający ofertę winien jest wskazać co najmniej jedną opracowaną koncepcję na potwierdzenie spełniania warunku udziału w postępowaniu. Wykonawca ma możliwość uzyskania dodatkowych punktów w kryterium „</w:t>
      </w:r>
      <w:r w:rsidRPr="00EE1BBC">
        <w:rPr>
          <w:b/>
          <w:color w:val="000000"/>
          <w:shd w:val="clear" w:color="auto" w:fill="FFFFFF"/>
          <w:lang w:eastAsia="ar-SA"/>
        </w:rPr>
        <w:t xml:space="preserve">dodatkowe doświadczenie </w:t>
      </w:r>
      <w:r>
        <w:rPr>
          <w:b/>
        </w:rPr>
        <w:t>osoby w opracowaniu koncepcji</w:t>
      </w:r>
      <w:r>
        <w:rPr>
          <w:b/>
          <w:color w:val="000000"/>
          <w:shd w:val="clear" w:color="auto" w:fill="FFFFFF"/>
          <w:lang w:eastAsia="ar-SA"/>
        </w:rPr>
        <w:t xml:space="preserve">” </w:t>
      </w:r>
      <w:r>
        <w:rPr>
          <w:color w:val="000000"/>
          <w:shd w:val="clear" w:color="auto" w:fill="FFFFFF"/>
          <w:lang w:eastAsia="ar-SA"/>
        </w:rPr>
        <w:t>pod warunkiem, iż osoba wskazana na potwierdzenie spełniania warunku udziału w postępowaniu posiada większe doświadczenie od minimalnego. Zasady przyznawania punktów określone zostały w pkt 15.1.3. SWZ.</w:t>
      </w:r>
    </w:p>
    <w:p w:rsidR="00553F6D" w:rsidRPr="00ED3F5E" w:rsidRDefault="00553F6D" w:rsidP="009D65B9">
      <w:pPr>
        <w:pStyle w:val="Akapitzlist"/>
        <w:numPr>
          <w:ilvl w:val="0"/>
          <w:numId w:val="21"/>
        </w:numPr>
        <w:tabs>
          <w:tab w:val="left" w:pos="483"/>
          <w:tab w:val="left" w:pos="7287"/>
          <w:tab w:val="left" w:pos="9444"/>
        </w:tabs>
        <w:spacing w:line="360" w:lineRule="auto"/>
        <w:jc w:val="both"/>
        <w:rPr>
          <w:color w:val="000000"/>
          <w:shd w:val="clear" w:color="auto" w:fill="FFFFFF"/>
          <w:lang w:eastAsia="ar-SA"/>
        </w:rPr>
      </w:pPr>
      <w:r w:rsidRPr="008D4864">
        <w:rPr>
          <w:color w:val="000000"/>
          <w:shd w:val="clear" w:color="auto" w:fill="FFFFFF"/>
          <w:lang w:eastAsia="ar-SA"/>
        </w:rPr>
        <w:t>na potwierdzenie warunku udziału w postępowaniu opisanego w pkt. 5.1.</w:t>
      </w:r>
      <w:r w:rsidR="009D65B9">
        <w:rPr>
          <w:color w:val="000000"/>
          <w:shd w:val="clear" w:color="auto" w:fill="FFFFFF"/>
          <w:lang w:eastAsia="ar-SA"/>
        </w:rPr>
        <w:t>4</w:t>
      </w:r>
      <w:r w:rsidRPr="008D4864">
        <w:rPr>
          <w:color w:val="000000"/>
          <w:shd w:val="clear" w:color="auto" w:fill="FFFFFF"/>
          <w:lang w:eastAsia="ar-SA"/>
        </w:rPr>
        <w:t xml:space="preserve">.4. lit </w:t>
      </w:r>
      <w:r>
        <w:rPr>
          <w:color w:val="000000"/>
          <w:shd w:val="clear" w:color="auto" w:fill="FFFFFF"/>
          <w:lang w:eastAsia="ar-SA"/>
        </w:rPr>
        <w:t>d</w:t>
      </w:r>
      <w:r w:rsidRPr="008D4864">
        <w:rPr>
          <w:color w:val="000000"/>
          <w:shd w:val="clear" w:color="auto" w:fill="FFFFFF"/>
          <w:lang w:eastAsia="ar-SA"/>
        </w:rPr>
        <w:t xml:space="preserve">) SWZ </w:t>
      </w:r>
      <w:r w:rsidR="009D65B9">
        <w:rPr>
          <w:color w:val="000000"/>
          <w:shd w:val="clear" w:color="auto" w:fill="FFFFFF"/>
          <w:lang w:eastAsia="ar-SA"/>
        </w:rPr>
        <w:t xml:space="preserve">oraz wykazanie dodatkowego  doświadczenia (jeżeli dotyczy) </w:t>
      </w:r>
      <w:r w:rsidRPr="008D4864">
        <w:rPr>
          <w:color w:val="000000"/>
          <w:shd w:val="clear" w:color="auto" w:fill="FFFFFF"/>
          <w:lang w:eastAsia="ar-SA"/>
        </w:rPr>
        <w:t xml:space="preserve">wskazuję/my następującą osobę, która posiada wymagane przez zamawiającego </w:t>
      </w:r>
      <w:r>
        <w:rPr>
          <w:color w:val="000000"/>
          <w:shd w:val="clear" w:color="auto" w:fill="FFFFFF"/>
          <w:lang w:eastAsia="ar-SA"/>
        </w:rPr>
        <w:t>wykształcenie oraz</w:t>
      </w:r>
      <w:r w:rsidR="00ED3F5E">
        <w:rPr>
          <w:color w:val="000000"/>
          <w:shd w:val="clear" w:color="auto" w:fill="FFFFFF"/>
          <w:lang w:eastAsia="ar-SA"/>
        </w:rPr>
        <w:t xml:space="preserve"> </w:t>
      </w:r>
      <w:r w:rsidRPr="00ED3F5E">
        <w:rPr>
          <w:color w:val="000000"/>
          <w:shd w:val="clear" w:color="auto" w:fill="FFFFFF"/>
          <w:lang w:eastAsia="ar-SA"/>
        </w:rPr>
        <w:t>doświadczenie.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050"/>
        <w:gridCol w:w="2243"/>
        <w:gridCol w:w="2243"/>
        <w:gridCol w:w="2244"/>
      </w:tblGrid>
      <w:tr w:rsidR="00553F6D" w:rsidTr="00ED3F5E">
        <w:tc>
          <w:tcPr>
            <w:tcW w:w="2050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Imię i Nazwisko:</w:t>
            </w:r>
          </w:p>
        </w:tc>
        <w:tc>
          <w:tcPr>
            <w:tcW w:w="6730" w:type="dxa"/>
            <w:gridSpan w:val="3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553F6D" w:rsidTr="00ED3F5E">
        <w:tc>
          <w:tcPr>
            <w:tcW w:w="2050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wykształcenie</w:t>
            </w:r>
          </w:p>
        </w:tc>
        <w:tc>
          <w:tcPr>
            <w:tcW w:w="6730" w:type="dxa"/>
            <w:gridSpan w:val="3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553F6D" w:rsidTr="00ED3F5E">
        <w:tc>
          <w:tcPr>
            <w:tcW w:w="8780" w:type="dxa"/>
            <w:gridSpan w:val="4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doświadczenie:</w:t>
            </w:r>
          </w:p>
        </w:tc>
      </w:tr>
      <w:tr w:rsidR="00553F6D" w:rsidTr="00ED3F5E">
        <w:tc>
          <w:tcPr>
            <w:tcW w:w="2050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Nazwa i adres zamawiającego</w:t>
            </w:r>
          </w:p>
        </w:tc>
        <w:tc>
          <w:tcPr>
            <w:tcW w:w="2243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termin wykonania</w:t>
            </w:r>
          </w:p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od - do</w:t>
            </w:r>
          </w:p>
        </w:tc>
        <w:tc>
          <w:tcPr>
            <w:tcW w:w="4487" w:type="dxa"/>
            <w:gridSpan w:val="2"/>
          </w:tcPr>
          <w:p w:rsidR="00553F6D" w:rsidRDefault="00553F6D" w:rsidP="009D65B9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opis opracowanych koncepcji potwierdzający spełnianie warunku udziału w postępowaniu</w:t>
            </w:r>
            <w:r w:rsidRPr="006C07A7">
              <w:rPr>
                <w:rFonts w:ascii="Liberation Serif" w:eastAsia="Liberation Serif" w:hAnsi="Liberation Serif" w:cs="Liberation Serif"/>
                <w:color w:val="000000"/>
                <w:shd w:val="clear" w:color="auto" w:fill="FFFFFF"/>
                <w:lang w:eastAsia="ar-SA" w:bidi="hi-IN"/>
              </w:rPr>
              <w:t xml:space="preserve"> </w:t>
            </w:r>
            <w:r w:rsidRPr="006C07A7">
              <w:rPr>
                <w:color w:val="000000"/>
                <w:shd w:val="clear" w:color="auto" w:fill="FFFFFF"/>
                <w:lang w:eastAsia="ar-SA"/>
              </w:rPr>
              <w:t>opisanego w pkt. 5.1.</w:t>
            </w:r>
            <w:r w:rsidR="009D65B9">
              <w:rPr>
                <w:color w:val="000000"/>
                <w:shd w:val="clear" w:color="auto" w:fill="FFFFFF"/>
                <w:lang w:eastAsia="ar-SA"/>
              </w:rPr>
              <w:t>4</w:t>
            </w:r>
            <w:r w:rsidRPr="006C07A7">
              <w:rPr>
                <w:color w:val="000000"/>
                <w:shd w:val="clear" w:color="auto" w:fill="FFFFFF"/>
                <w:lang w:eastAsia="ar-SA"/>
              </w:rPr>
              <w:t xml:space="preserve">.4. lit </w:t>
            </w:r>
            <w:r>
              <w:rPr>
                <w:color w:val="000000"/>
                <w:shd w:val="clear" w:color="auto" w:fill="FFFFFF"/>
                <w:lang w:eastAsia="ar-SA"/>
              </w:rPr>
              <w:t>d</w:t>
            </w:r>
            <w:r w:rsidRPr="006C07A7">
              <w:rPr>
                <w:color w:val="000000"/>
                <w:shd w:val="clear" w:color="auto" w:fill="FFFFFF"/>
                <w:lang w:eastAsia="ar-SA"/>
              </w:rPr>
              <w:t>)</w:t>
            </w:r>
          </w:p>
        </w:tc>
      </w:tr>
      <w:tr w:rsidR="00553F6D" w:rsidTr="00ED3F5E">
        <w:tc>
          <w:tcPr>
            <w:tcW w:w="2050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553F6D" w:rsidTr="00ED3F5E">
        <w:tc>
          <w:tcPr>
            <w:tcW w:w="2050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553F6D" w:rsidTr="00ED3F5E">
        <w:tc>
          <w:tcPr>
            <w:tcW w:w="2050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553F6D" w:rsidTr="00ED3F5E">
        <w:tc>
          <w:tcPr>
            <w:tcW w:w="2050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553F6D" w:rsidRDefault="00553F6D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</w:tbl>
    <w:p w:rsidR="008D4864" w:rsidRPr="00553F6D" w:rsidRDefault="00553F6D" w:rsidP="00553F6D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>Wykonawca składający ofertę winien jest wskazać co najmniej jedną opracowaną koncepcję na potwierdzenie spełniania warunku udziału w postępowaniu. Wykonawca ma możliwość uzyskania dodatkowych punktów w kryterium „</w:t>
      </w:r>
      <w:r w:rsidRPr="00EE1BBC">
        <w:rPr>
          <w:b/>
          <w:color w:val="000000"/>
          <w:shd w:val="clear" w:color="auto" w:fill="FFFFFF"/>
          <w:lang w:eastAsia="ar-SA"/>
        </w:rPr>
        <w:t xml:space="preserve">dodatkowe doświadczenie </w:t>
      </w:r>
      <w:r>
        <w:rPr>
          <w:b/>
        </w:rPr>
        <w:t>osoby architekta krajobrazu</w:t>
      </w:r>
      <w:r>
        <w:rPr>
          <w:b/>
          <w:color w:val="000000"/>
          <w:shd w:val="clear" w:color="auto" w:fill="FFFFFF"/>
          <w:lang w:eastAsia="ar-SA"/>
        </w:rPr>
        <w:t xml:space="preserve">” </w:t>
      </w:r>
      <w:r>
        <w:rPr>
          <w:color w:val="000000"/>
          <w:shd w:val="clear" w:color="auto" w:fill="FFFFFF"/>
          <w:lang w:eastAsia="ar-SA"/>
        </w:rPr>
        <w:t>pod warunkiem, iż osoba wskazana na potwierdzenie spełniania warunku udziału w postępowaniu posiada większe doświadczenie od minimalnego. Zasady przyznawania punktów określone zostały w pkt 15.1.4. SWZ.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sektora*:  </w:t>
      </w:r>
      <w:sdt>
        <w:sdtPr>
          <w:id w:val="189593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EEA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mikro / </w:t>
      </w:r>
      <w:sdt>
        <w:sdtPr>
          <w:id w:val="-36659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EEA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małych / </w:t>
      </w:r>
      <w:sdt>
        <w:sdtPr>
          <w:id w:val="-8689884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średnich / </w:t>
      </w:r>
      <w:sdt>
        <w:sdtPr>
          <w:id w:val="-6888280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Akceptuję projekt umowy, stanowiący załącznik nr 5 do SWZ, i zobowiązuję się, w przypadku wyboru mojej oferty jako najkorzystniejszej, do zawarcia umowy na warunkach w niej określonych w miejscu i terminie wyznaczonym przez zamawiającego.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lastRenderedPageBreak/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 w:rsidR="00BF590B" w:rsidRDefault="00155523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sdt>
        <w:sdtPr>
          <w:id w:val="-13427796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4109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E34109">
        <w:rPr>
          <w:i/>
          <w:color w:val="000000"/>
          <w:sz w:val="36"/>
          <w:lang w:eastAsia="ar-SA"/>
        </w:rPr>
        <w:t xml:space="preserve"> </w:t>
      </w:r>
      <w:r w:rsidR="00E34109">
        <w:rPr>
          <w:lang w:eastAsia="ar-SA"/>
        </w:rPr>
        <w:t>nie stanowią tajemnicy przedsiębiorstwa w rozumieniu przepisów o zwalczaniu nieuczciwej konkurencji</w:t>
      </w:r>
      <w:r w:rsidR="00E34109">
        <w:rPr>
          <w:vertAlign w:val="superscript"/>
          <w:lang w:eastAsia="ar-SA"/>
        </w:rPr>
        <w:t xml:space="preserve"> </w:t>
      </w:r>
      <w:r w:rsidR="00E34109">
        <w:t>lub</w:t>
      </w:r>
    </w:p>
    <w:p w:rsidR="00BF590B" w:rsidRDefault="00155523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sdt>
        <w:sdtPr>
          <w:id w:val="4573037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4109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E34109">
        <w:rPr>
          <w:i/>
          <w:color w:val="000000"/>
          <w:sz w:val="36"/>
          <w:lang w:eastAsia="ar-SA"/>
        </w:rPr>
        <w:t xml:space="preserve"> </w:t>
      </w:r>
      <w:r w:rsidR="00E34109">
        <w:rPr>
          <w:lang w:eastAsia="ar-SA"/>
        </w:rPr>
        <w:t>wskazane poniżej informacje zawarte w ofercie stanowią tajemnicę przedsiębiorstwa w rozumieniu przepisów o zwalczaniu nieuczciwej konkurencji i nie mogą być one udostępniane, w szczególności innym uczestnikom postępowania</w:t>
      </w:r>
      <w:r w:rsidR="00E34109">
        <w:rPr>
          <w:bCs/>
          <w:lang w:eastAsia="ar-SA"/>
        </w:rPr>
        <w:t>.</w:t>
      </w:r>
    </w:p>
    <w:p w:rsidR="00BF590B" w:rsidRDefault="00E34109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:rsidR="00BF590B" w:rsidRDefault="00E34109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 w:rsidR="00BF590B" w:rsidRDefault="00E34109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</w:pPr>
      <w:r>
        <w:t>wartość bez podatku od towarów i usług: ……………...… złotych (słownie: ……)</w:t>
      </w:r>
    </w:p>
    <w:p w:rsidR="00BF590B" w:rsidRDefault="00E34109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t>należny podatek od towarów i usług: ………………..…… złotych (słownie: ……)</w:t>
      </w:r>
    </w:p>
    <w:p w:rsidR="00BF590B" w:rsidRDefault="00E34109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 w:rsidR="00155523" w:rsidRDefault="00850A71" w:rsidP="00850A71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w powyższej cenie została uwzględniona cena</w:t>
      </w:r>
      <w:r w:rsidR="00155523">
        <w:rPr>
          <w:lang w:eastAsia="ar-SA"/>
        </w:rPr>
        <w:t>:</w:t>
      </w:r>
    </w:p>
    <w:p w:rsidR="00155523" w:rsidRDefault="00155523" w:rsidP="00155523">
      <w:pPr>
        <w:pStyle w:val="Akapitzlist"/>
        <w:numPr>
          <w:ilvl w:val="0"/>
          <w:numId w:val="25"/>
        </w:numPr>
        <w:tabs>
          <w:tab w:val="left" w:pos="426"/>
          <w:tab w:val="left" w:pos="7230"/>
          <w:tab w:val="left" w:pos="9387"/>
        </w:tabs>
        <w:spacing w:before="57" w:after="57" w:line="276" w:lineRule="auto"/>
        <w:jc w:val="both"/>
        <w:rPr>
          <w:lang w:eastAsia="ar-SA"/>
        </w:rPr>
      </w:pPr>
      <w:r>
        <w:rPr>
          <w:lang w:eastAsia="ar-SA"/>
        </w:rPr>
        <w:t>opracowania koncepcji programowej w wysokości:</w:t>
      </w:r>
    </w:p>
    <w:p w:rsidR="00155523" w:rsidRDefault="00155523" w:rsidP="00155523">
      <w:pPr>
        <w:pStyle w:val="Akapitzlist"/>
        <w:numPr>
          <w:ilvl w:val="0"/>
          <w:numId w:val="27"/>
        </w:numPr>
        <w:spacing w:before="57" w:after="57" w:line="276" w:lineRule="auto"/>
        <w:ind w:left="851" w:hanging="284"/>
        <w:jc w:val="both"/>
      </w:pPr>
      <w:r>
        <w:t>wartość bez podatku od towarów i usług: ……………...… złotych (słownie: ……)</w:t>
      </w:r>
    </w:p>
    <w:p w:rsidR="00155523" w:rsidRPr="00155523" w:rsidRDefault="00155523" w:rsidP="00155523">
      <w:pPr>
        <w:pStyle w:val="Akapitzlist"/>
        <w:numPr>
          <w:ilvl w:val="0"/>
          <w:numId w:val="27"/>
        </w:numPr>
        <w:spacing w:before="57" w:after="57" w:line="276" w:lineRule="auto"/>
        <w:ind w:left="851" w:hanging="284"/>
        <w:jc w:val="both"/>
      </w:pPr>
      <w:r>
        <w:t>należny podatek od towarów i usług: ………………..…… złotych (słownie: ……)</w:t>
      </w:r>
    </w:p>
    <w:p w:rsidR="00155523" w:rsidRPr="00155523" w:rsidRDefault="00155523" w:rsidP="00155523">
      <w:pPr>
        <w:pStyle w:val="Akapitzlist"/>
        <w:numPr>
          <w:ilvl w:val="0"/>
          <w:numId w:val="27"/>
        </w:numPr>
        <w:spacing w:before="57" w:after="57" w:line="276" w:lineRule="auto"/>
        <w:ind w:left="851" w:hanging="284"/>
        <w:jc w:val="both"/>
      </w:pPr>
      <w:r w:rsidRPr="00155523">
        <w:t>razem cena brutto: ……………...…… złotych (słownie: ………………………)</w:t>
      </w:r>
    </w:p>
    <w:p w:rsidR="00155523" w:rsidRDefault="00155523" w:rsidP="00155523">
      <w:pPr>
        <w:pStyle w:val="Akapitzlist"/>
        <w:numPr>
          <w:ilvl w:val="0"/>
          <w:numId w:val="25"/>
        </w:numPr>
        <w:tabs>
          <w:tab w:val="left" w:pos="426"/>
          <w:tab w:val="left" w:pos="7230"/>
          <w:tab w:val="left" w:pos="9387"/>
        </w:tabs>
        <w:spacing w:before="57" w:after="57" w:line="276" w:lineRule="auto"/>
        <w:jc w:val="both"/>
        <w:rPr>
          <w:lang w:eastAsia="ar-SA"/>
        </w:rPr>
      </w:pPr>
      <w:r>
        <w:rPr>
          <w:lang w:eastAsia="ar-SA"/>
        </w:rPr>
        <w:t>opracowania dokumentacji projektowo-kosztorysowych w wysokości:</w:t>
      </w:r>
    </w:p>
    <w:p w:rsidR="00155523" w:rsidRDefault="00155523" w:rsidP="00155523">
      <w:pPr>
        <w:pStyle w:val="Akapitzlist"/>
        <w:numPr>
          <w:ilvl w:val="0"/>
          <w:numId w:val="28"/>
        </w:numPr>
        <w:spacing w:before="57" w:after="57" w:line="276" w:lineRule="auto"/>
        <w:ind w:left="851" w:hanging="284"/>
        <w:jc w:val="both"/>
      </w:pPr>
      <w:r>
        <w:t>wartość bez podatku od towarów i usług: ……………...… złotych (słownie: ……)</w:t>
      </w:r>
    </w:p>
    <w:p w:rsidR="00155523" w:rsidRPr="00155523" w:rsidRDefault="00155523" w:rsidP="00155523">
      <w:pPr>
        <w:pStyle w:val="Akapitzlist"/>
        <w:numPr>
          <w:ilvl w:val="0"/>
          <w:numId w:val="28"/>
        </w:numPr>
        <w:spacing w:before="57" w:after="57" w:line="276" w:lineRule="auto"/>
        <w:ind w:left="851" w:hanging="284"/>
        <w:jc w:val="both"/>
      </w:pPr>
      <w:r>
        <w:t>należny podatek od towarów i usług: ………………..…… złotych (słownie: ……)</w:t>
      </w:r>
    </w:p>
    <w:p w:rsidR="00155523" w:rsidRPr="00155523" w:rsidRDefault="00155523" w:rsidP="00155523">
      <w:pPr>
        <w:pStyle w:val="Akapitzlist"/>
        <w:numPr>
          <w:ilvl w:val="0"/>
          <w:numId w:val="28"/>
        </w:numPr>
        <w:spacing w:before="57" w:after="57" w:line="276" w:lineRule="auto"/>
        <w:ind w:left="851" w:hanging="284"/>
        <w:jc w:val="both"/>
      </w:pPr>
      <w:r w:rsidRPr="00155523">
        <w:t>razem cena brutto: ……………...…… złotych (słownie: ………………………)</w:t>
      </w:r>
    </w:p>
    <w:p w:rsidR="00850A71" w:rsidRDefault="00850A71" w:rsidP="00155523">
      <w:pPr>
        <w:pStyle w:val="Akapitzlist"/>
        <w:numPr>
          <w:ilvl w:val="0"/>
          <w:numId w:val="25"/>
        </w:numPr>
        <w:tabs>
          <w:tab w:val="left" w:pos="426"/>
          <w:tab w:val="left" w:pos="7230"/>
          <w:tab w:val="left" w:pos="9387"/>
        </w:tabs>
        <w:spacing w:before="57" w:after="57" w:line="276" w:lineRule="auto"/>
        <w:jc w:val="both"/>
        <w:rPr>
          <w:lang w:eastAsia="ar-SA"/>
        </w:rPr>
      </w:pPr>
      <w:r>
        <w:rPr>
          <w:lang w:eastAsia="ar-SA"/>
        </w:rPr>
        <w:t>nadzoru autorskiego (obejmująca 20 pobytów na terenach budów) w wysokości:</w:t>
      </w:r>
    </w:p>
    <w:p w:rsidR="00850A71" w:rsidRDefault="00850A71" w:rsidP="00155523">
      <w:pPr>
        <w:pStyle w:val="Akapitzlist"/>
        <w:numPr>
          <w:ilvl w:val="0"/>
          <w:numId w:val="24"/>
        </w:numPr>
        <w:spacing w:before="57" w:after="57" w:line="276" w:lineRule="auto"/>
        <w:ind w:left="924" w:hanging="357"/>
        <w:jc w:val="both"/>
      </w:pPr>
      <w:r>
        <w:t>wartość bez podatku od towarów i usług: ……………...… złotych (słownie: ……)</w:t>
      </w:r>
    </w:p>
    <w:p w:rsidR="00850A71" w:rsidRPr="00155523" w:rsidRDefault="00850A71" w:rsidP="00155523">
      <w:pPr>
        <w:pStyle w:val="Akapitzlist"/>
        <w:numPr>
          <w:ilvl w:val="0"/>
          <w:numId w:val="24"/>
        </w:numPr>
        <w:spacing w:before="57" w:after="57" w:line="276" w:lineRule="auto"/>
        <w:ind w:left="924" w:hanging="357"/>
        <w:jc w:val="both"/>
      </w:pPr>
      <w:r>
        <w:t>należny podatek od towarów i usług: ………………..…… złotych (słownie: ……)</w:t>
      </w:r>
    </w:p>
    <w:p w:rsidR="00850A71" w:rsidRDefault="00850A71" w:rsidP="00155523">
      <w:pPr>
        <w:pStyle w:val="Akapitzlist"/>
        <w:numPr>
          <w:ilvl w:val="0"/>
          <w:numId w:val="24"/>
        </w:numPr>
        <w:spacing w:before="57" w:after="57" w:line="276" w:lineRule="auto"/>
        <w:ind w:left="924" w:hanging="357"/>
        <w:jc w:val="both"/>
      </w:pPr>
      <w:r w:rsidRPr="00850A71">
        <w:t>razem cena brutto: ……………...…… złotych (słownie: ………………………)</w:t>
      </w:r>
    </w:p>
    <w:p w:rsidR="00850A71" w:rsidRPr="00850A71" w:rsidRDefault="00850A71" w:rsidP="00850A71">
      <w:pPr>
        <w:pStyle w:val="Akapitzlist"/>
        <w:spacing w:before="57" w:after="57" w:line="276" w:lineRule="auto"/>
        <w:ind w:left="927"/>
        <w:jc w:val="both"/>
      </w:pPr>
    </w:p>
    <w:p w:rsidR="00BF590B" w:rsidRDefault="00E34109" w:rsidP="00850A71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wykonania zamówienia.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Akceptuję termin płatności wynoszący 21 dni od dnia poprawnie złożonej faktury zamawiającemu.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:rsidR="00BF590B" w:rsidRDefault="00155523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sdt>
        <w:sdtPr>
          <w:id w:val="-191970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F5E">
            <w:rPr>
              <w:rFonts w:ascii="MS Gothic" w:eastAsia="MS Gothic" w:hAnsi="MS Gothic" w:hint="eastAsia"/>
            </w:rPr>
            <w:t>☐</w:t>
          </w:r>
        </w:sdtContent>
      </w:sdt>
      <w:r w:rsidR="00E34109">
        <w:rPr>
          <w:i/>
          <w:color w:val="000000"/>
          <w:sz w:val="36"/>
        </w:rPr>
        <w:t xml:space="preserve"> </w:t>
      </w:r>
      <w:r w:rsidR="00E34109">
        <w:t>nie będzie prowadzić u Zamawiającego do powstania obowiązku podatkowego zgodnie z ustawą z dnia 11 marca 2004 r. o podatku od towarów i usług (</w:t>
      </w:r>
      <w:proofErr w:type="spellStart"/>
      <w:r w:rsidR="00E34109">
        <w:t>t.j</w:t>
      </w:r>
      <w:proofErr w:type="spellEnd"/>
      <w:r w:rsidR="00E34109">
        <w:t>., Dz. U. z 202</w:t>
      </w:r>
      <w:r w:rsidR="00ED3F5E">
        <w:t>2</w:t>
      </w:r>
      <w:r w:rsidR="00E34109">
        <w:t xml:space="preserve"> r. poz. </w:t>
      </w:r>
      <w:r w:rsidR="00ED3F5E">
        <w:t>931</w:t>
      </w:r>
      <w:r w:rsidR="00E34109">
        <w:t xml:space="preserve"> z </w:t>
      </w:r>
      <w:proofErr w:type="spellStart"/>
      <w:r w:rsidR="00E34109">
        <w:t>późn</w:t>
      </w:r>
      <w:proofErr w:type="spellEnd"/>
      <w:r w:rsidR="00E34109">
        <w:t>. zm.);</w:t>
      </w:r>
    </w:p>
    <w:p w:rsidR="00BF590B" w:rsidRDefault="00155523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sdt>
        <w:sdtPr>
          <w:id w:val="4298630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4109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E34109">
        <w:rPr>
          <w:i/>
          <w:color w:val="000000"/>
        </w:rPr>
        <w:t xml:space="preserve"> </w:t>
      </w:r>
      <w:r w:rsidR="00E34109">
        <w:rPr>
          <w:iCs/>
          <w:color w:val="000000"/>
        </w:rPr>
        <w:t>b</w:t>
      </w:r>
      <w:r w:rsidR="00E34109">
        <w:rPr>
          <w:iCs/>
        </w:rPr>
        <w:t>ędzie</w:t>
      </w:r>
      <w:r w:rsidR="00E34109">
        <w:t xml:space="preserve"> prowadzić u Zamawiającego do powstania obowiązku podatkowego zgodnie z ustawą z dnia 11 marca 2004 r. o podatku od towarów i usług (</w:t>
      </w:r>
      <w:proofErr w:type="spellStart"/>
      <w:r w:rsidR="00E34109">
        <w:t>t.j</w:t>
      </w:r>
      <w:proofErr w:type="spellEnd"/>
      <w:r w:rsidR="00E34109">
        <w:t>., Dz. U. z 202</w:t>
      </w:r>
      <w:r w:rsidR="00ED3F5E">
        <w:t>2</w:t>
      </w:r>
      <w:r w:rsidR="00E34109">
        <w:t xml:space="preserve"> r. poz. </w:t>
      </w:r>
      <w:r w:rsidR="00ED3F5E">
        <w:t>931</w:t>
      </w:r>
      <w:r w:rsidR="00E34109">
        <w:t xml:space="preserve"> z </w:t>
      </w:r>
      <w:proofErr w:type="spellStart"/>
      <w:r w:rsidR="00E34109">
        <w:t>późn</w:t>
      </w:r>
      <w:proofErr w:type="spellEnd"/>
      <w:r w:rsidR="00E34109">
        <w:t>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tbl>
      <w:tblPr>
        <w:tblW w:w="894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6"/>
        <w:gridCol w:w="3125"/>
        <w:gridCol w:w="2414"/>
        <w:gridCol w:w="2406"/>
      </w:tblGrid>
      <w:tr w:rsidR="00BF590B" w:rsidTr="00E34109">
        <w:trPr>
          <w:trHeight w:val="16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 w:rsidR="00BF590B" w:rsidTr="00E34109">
        <w:trPr>
          <w:trHeight w:val="44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F590B" w:rsidTr="00E34109">
        <w:trPr>
          <w:trHeight w:val="449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F590B" w:rsidTr="00E34109">
        <w:trPr>
          <w:trHeight w:val="449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F590B" w:rsidRDefault="00BF590B">
      <w:pPr>
        <w:pStyle w:val="Standard"/>
        <w:ind w:left="426"/>
        <w:jc w:val="right"/>
        <w:rPr>
          <w:szCs w:val="24"/>
        </w:rPr>
      </w:pP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Oświadczam/my, że na wykonane roboty budowlane udzielamy gwarancję*:</w:t>
      </w:r>
    </w:p>
    <w:p w:rsidR="00BF590B" w:rsidRDefault="00155523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sdt>
        <w:sdtPr>
          <w:id w:val="-30053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EEA">
            <w:rPr>
              <w:rFonts w:ascii="MS Gothic" w:eastAsia="MS Gothic" w:hAnsi="MS Gothic" w:hint="eastAsia"/>
            </w:rPr>
            <w:t>☐</w:t>
          </w:r>
        </w:sdtContent>
      </w:sdt>
      <w:r w:rsidR="00E34109">
        <w:rPr>
          <w:lang w:eastAsia="ar-SA"/>
        </w:rPr>
        <w:t xml:space="preserve"> 36 miesięcy / </w:t>
      </w:r>
      <w:sdt>
        <w:sdtPr>
          <w:id w:val="-8262776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4109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E34109">
        <w:rPr>
          <w:lang w:eastAsia="ar-SA"/>
        </w:rPr>
        <w:t xml:space="preserve"> 48 miesięcy / </w:t>
      </w:r>
      <w:sdt>
        <w:sdtPr>
          <w:id w:val="757211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4109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E34109">
        <w:rPr>
          <w:lang w:eastAsia="ar-SA"/>
        </w:rPr>
        <w:t xml:space="preserve"> 60 miesięcy od dnia odbioru końcowego.</w:t>
      </w:r>
    </w:p>
    <w:p w:rsidR="00BF590B" w:rsidRDefault="00BF590B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:rsidR="00BF590B" w:rsidRDefault="00E34109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:rsidR="00BF590B" w:rsidRDefault="00E34109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:rsidR="00BF590B" w:rsidRDefault="00E34109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lang w:eastAsia="ar-SA"/>
        </w:rPr>
        <w:t>Oświadczam, że zamówienie zamierzam wykonać*:</w:t>
      </w:r>
    </w:p>
    <w:p w:rsidR="00BF590B" w:rsidRDefault="00155523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sdt>
        <w:sdtPr>
          <w:id w:val="64446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4109">
        <w:rPr>
          <w:sz w:val="36"/>
        </w:rPr>
        <w:t xml:space="preserve"> </w:t>
      </w:r>
      <w:r w:rsidR="00E34109">
        <w:t>samodzielnie,</w:t>
      </w:r>
      <w:bookmarkStart w:id="0" w:name="_GoBack"/>
      <w:bookmarkEnd w:id="0"/>
    </w:p>
    <w:p w:rsidR="00BF590B" w:rsidRDefault="00155523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  <w:rPr>
          <w:iCs/>
        </w:rPr>
      </w:pPr>
      <w:sdt>
        <w:sdtPr>
          <w:id w:val="-2104226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4109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E34109">
        <w:rPr>
          <w:color w:val="000000"/>
        </w:rPr>
        <w:t xml:space="preserve"> </w:t>
      </w:r>
      <w:r w:rsidR="00E34109">
        <w:rPr>
          <w:bCs/>
          <w:iCs/>
        </w:rPr>
        <w:t xml:space="preserve">z pomocą podwykonawcy(ów) i wskazuję części zamówienia (zakres), których wykonanie zamierzam powierzyć podwykonawcom i </w:t>
      </w:r>
      <w:r w:rsidR="00E34109">
        <w:rPr>
          <w:iCs/>
        </w:rPr>
        <w:t xml:space="preserve">podaję firmy podwykonawców </w:t>
      </w:r>
      <w:r w:rsidR="00E34109">
        <w:rPr>
          <w:i/>
          <w:iCs/>
        </w:rPr>
        <w:t>(o ile są znani)</w:t>
      </w:r>
      <w:r w:rsidR="00E34109">
        <w:rPr>
          <w:iCs/>
        </w:rPr>
        <w:t>:</w:t>
      </w:r>
    </w:p>
    <w:tbl>
      <w:tblPr>
        <w:tblStyle w:val="Tabela-Siatka"/>
        <w:tblW w:w="897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2992"/>
      </w:tblGrid>
      <w:tr w:rsidR="00BF590B">
        <w:tc>
          <w:tcPr>
            <w:tcW w:w="2991" w:type="dxa"/>
            <w:shd w:val="clear" w:color="auto" w:fill="A6A6A6" w:themeFill="background1" w:themeFillShade="A6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BF590B">
        <w:tc>
          <w:tcPr>
            <w:tcW w:w="2991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BF590B">
        <w:tc>
          <w:tcPr>
            <w:tcW w:w="2991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BF590B">
        <w:tc>
          <w:tcPr>
            <w:tcW w:w="2991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:rsidR="00BF590B" w:rsidRDefault="00BF590B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:rsidR="00BF590B" w:rsidRDefault="00E34109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lastRenderedPageBreak/>
        <w:t>………………………………</w:t>
      </w:r>
    </w:p>
    <w:p w:rsidR="00BF590B" w:rsidRDefault="00E34109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BF590B" w:rsidRDefault="00E34109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BF590B" w:rsidRDefault="00E34109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BF590B" w:rsidRDefault="00BF590B">
      <w:pPr>
        <w:pStyle w:val="Akapitzlist"/>
        <w:spacing w:line="276" w:lineRule="auto"/>
        <w:ind w:left="993" w:hanging="284"/>
        <w:jc w:val="both"/>
        <w:rPr>
          <w:lang w:eastAsia="ar-SA"/>
        </w:rPr>
      </w:pPr>
    </w:p>
    <w:p w:rsidR="00BF590B" w:rsidRPr="00907EEA" w:rsidRDefault="00E34109">
      <w:pPr>
        <w:pStyle w:val="Standard"/>
        <w:spacing w:line="360" w:lineRule="auto"/>
        <w:jc w:val="both"/>
        <w:rPr>
          <w:szCs w:val="24"/>
        </w:rPr>
      </w:pPr>
      <w:r w:rsidRPr="00907EEA">
        <w:rPr>
          <w:i/>
          <w:color w:val="000000"/>
          <w:szCs w:val="24"/>
          <w:vertAlign w:val="superscript"/>
          <w:lang w:eastAsia="pl-PL"/>
        </w:rPr>
        <w:t>1</w:t>
      </w:r>
      <w:r w:rsidRPr="00907EEA">
        <w:rPr>
          <w:i/>
          <w:color w:val="000000"/>
          <w:szCs w:val="24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:rsidR="00BF590B" w:rsidRPr="00907EEA" w:rsidRDefault="00BF590B">
      <w:pPr>
        <w:pStyle w:val="Standard"/>
        <w:spacing w:line="360" w:lineRule="auto"/>
        <w:jc w:val="both"/>
        <w:rPr>
          <w:i/>
          <w:color w:val="000000"/>
          <w:szCs w:val="24"/>
          <w:vertAlign w:val="superscript"/>
          <w:lang w:eastAsia="pl-PL"/>
        </w:rPr>
      </w:pPr>
    </w:p>
    <w:p w:rsidR="00BF590B" w:rsidRPr="00907EEA" w:rsidRDefault="00E34109">
      <w:pPr>
        <w:pStyle w:val="Standard"/>
        <w:spacing w:line="360" w:lineRule="auto"/>
        <w:jc w:val="both"/>
        <w:rPr>
          <w:szCs w:val="24"/>
        </w:rPr>
      </w:pPr>
      <w:r w:rsidRPr="00907EEA">
        <w:rPr>
          <w:i/>
          <w:color w:val="000000"/>
          <w:szCs w:val="24"/>
          <w:vertAlign w:val="superscript"/>
          <w:lang w:eastAsia="pl-PL"/>
        </w:rPr>
        <w:t>2</w:t>
      </w:r>
      <w:r w:rsidRPr="00907EEA">
        <w:rPr>
          <w:i/>
          <w:color w:val="000000"/>
          <w:szCs w:val="24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F590B" w:rsidRPr="00907EEA" w:rsidRDefault="00BF590B">
      <w:pPr>
        <w:pStyle w:val="Standard"/>
        <w:spacing w:line="360" w:lineRule="auto"/>
        <w:jc w:val="both"/>
        <w:rPr>
          <w:i/>
          <w:color w:val="000000"/>
          <w:szCs w:val="24"/>
          <w:shd w:val="clear" w:color="auto" w:fill="FFFF00"/>
          <w:vertAlign w:val="superscript"/>
          <w:lang w:eastAsia="pl-PL"/>
        </w:rPr>
      </w:pPr>
    </w:p>
    <w:p w:rsidR="00907EEA" w:rsidRPr="00907EEA" w:rsidRDefault="00E34109" w:rsidP="00907EEA">
      <w:pPr>
        <w:pStyle w:val="Standard"/>
        <w:spacing w:line="360" w:lineRule="auto"/>
        <w:jc w:val="both"/>
        <w:rPr>
          <w:i/>
          <w:color w:val="000000"/>
          <w:lang w:eastAsia="pl-PL"/>
        </w:rPr>
      </w:pPr>
      <w:r w:rsidRPr="00907EEA">
        <w:rPr>
          <w:i/>
          <w:color w:val="000000"/>
          <w:szCs w:val="24"/>
          <w:vertAlign w:val="superscript"/>
          <w:lang w:eastAsia="pl-PL"/>
        </w:rPr>
        <w:t>3</w:t>
      </w:r>
      <w:r w:rsidRPr="00907EEA">
        <w:rPr>
          <w:i/>
          <w:color w:val="000000"/>
          <w:szCs w:val="24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</w:t>
      </w:r>
      <w:r w:rsidR="00ED3F5E">
        <w:rPr>
          <w:i/>
          <w:color w:val="000000"/>
          <w:szCs w:val="24"/>
          <w:lang w:eastAsia="pl-PL"/>
        </w:rPr>
        <w:t>o</w:t>
      </w:r>
      <w:r w:rsidRPr="00907EEA">
        <w:rPr>
          <w:i/>
          <w:color w:val="000000"/>
          <w:szCs w:val="24"/>
          <w:lang w:eastAsia="pl-PL"/>
        </w:rPr>
        <w:t xml:space="preserve"> podatku od towarów i usług (Dz. U. z</w:t>
      </w:r>
      <w:r w:rsidR="00ED3F5E">
        <w:rPr>
          <w:i/>
          <w:color w:val="000000"/>
          <w:szCs w:val="24"/>
          <w:lang w:eastAsia="pl-PL"/>
        </w:rPr>
        <w:t xml:space="preserve"> 2022</w:t>
      </w:r>
      <w:r w:rsidRPr="00907EEA">
        <w:rPr>
          <w:i/>
          <w:color w:val="000000"/>
          <w:szCs w:val="24"/>
          <w:lang w:eastAsia="pl-PL"/>
        </w:rPr>
        <w:t>r. poz.</w:t>
      </w:r>
      <w:r w:rsidR="00ED3F5E">
        <w:rPr>
          <w:i/>
          <w:color w:val="000000"/>
          <w:szCs w:val="24"/>
          <w:lang w:eastAsia="pl-PL"/>
        </w:rPr>
        <w:t>931</w:t>
      </w:r>
      <w:r w:rsidRPr="00907EEA">
        <w:rPr>
          <w:i/>
          <w:color w:val="000000"/>
          <w:szCs w:val="24"/>
          <w:lang w:eastAsia="pl-PL"/>
        </w:rPr>
        <w:t xml:space="preserve">, z </w:t>
      </w:r>
      <w:proofErr w:type="spellStart"/>
      <w:r w:rsidRPr="00907EEA">
        <w:rPr>
          <w:i/>
          <w:color w:val="000000"/>
          <w:szCs w:val="24"/>
          <w:lang w:eastAsia="pl-PL"/>
        </w:rPr>
        <w:t>późn</w:t>
      </w:r>
      <w:proofErr w:type="spellEnd"/>
      <w:r w:rsidRPr="00907EEA">
        <w:rPr>
          <w:i/>
          <w:color w:val="000000"/>
          <w:szCs w:val="24"/>
          <w:lang w:eastAsia="pl-PL"/>
        </w:rPr>
        <w:t>. zm.), dla celów zastosowania kryterium ceny lub kosztu zamawiający dolicza do przedstawionej w tej ofercie ceny kwotę podatku od towarów  i</w:t>
      </w:r>
      <w:r>
        <w:rPr>
          <w:i/>
          <w:color w:val="000000"/>
          <w:szCs w:val="24"/>
          <w:lang w:eastAsia="pl-PL"/>
        </w:rPr>
        <w:t> </w:t>
      </w:r>
      <w:r w:rsidRPr="00907EEA">
        <w:rPr>
          <w:i/>
          <w:color w:val="000000"/>
          <w:szCs w:val="24"/>
          <w:lang w:eastAsia="pl-PL"/>
        </w:rPr>
        <w:t>usług, którą miałby obowiązek rozliczyć. Wykonawca ma obowiązek: 1)poinformowania zamawiającego, że wybór jego oferty będzie prowadził do powstania u zamawiającego obowiązku podatkowego; 2)</w:t>
      </w:r>
      <w:r w:rsidR="00ED3F5E">
        <w:rPr>
          <w:i/>
          <w:color w:val="000000"/>
          <w:szCs w:val="24"/>
          <w:lang w:eastAsia="pl-PL"/>
        </w:rPr>
        <w:t xml:space="preserve"> </w:t>
      </w:r>
      <w:r w:rsidRPr="00907EEA">
        <w:rPr>
          <w:i/>
          <w:color w:val="000000"/>
          <w:szCs w:val="24"/>
          <w:lang w:eastAsia="pl-PL"/>
        </w:rPr>
        <w:t>wskazania nazwy (rodzaju) towaru lub usługi, których dostawa lub świadczenie będą prowadziły do powstania obowiązku podatkowego; 3)wskazania wartości towaru lub usługi objętego obowiązkiem podatkowym z</w:t>
      </w:r>
      <w:r w:rsidR="00907EEA">
        <w:rPr>
          <w:i/>
          <w:color w:val="000000"/>
          <w:szCs w:val="24"/>
          <w:lang w:eastAsia="pl-PL"/>
        </w:rPr>
        <w:t xml:space="preserve">amawiającego, bez kwoty podatku, </w:t>
      </w:r>
      <w:r w:rsidR="00907EEA" w:rsidRPr="00907EEA">
        <w:rPr>
          <w:i/>
          <w:color w:val="000000"/>
          <w:lang w:eastAsia="pl-PL"/>
        </w:rPr>
        <w:t xml:space="preserve">4) </w:t>
      </w:r>
      <w:r w:rsidR="00907EEA" w:rsidRPr="00907EEA">
        <w:rPr>
          <w:i/>
          <w:color w:val="000000"/>
          <w:szCs w:val="24"/>
          <w:lang w:eastAsia="pl-PL"/>
        </w:rPr>
        <w:t>wskazania stawki podatku od towarów i usług, która zgodnie z wiedzą wykonawcy, będzie miała zastosowanie.</w:t>
      </w:r>
    </w:p>
    <w:p w:rsidR="00BF590B" w:rsidRPr="00907EEA" w:rsidRDefault="00E34109">
      <w:pPr>
        <w:pStyle w:val="Standard"/>
        <w:spacing w:line="360" w:lineRule="auto"/>
        <w:jc w:val="both"/>
        <w:rPr>
          <w:szCs w:val="24"/>
        </w:rPr>
      </w:pPr>
      <w:r w:rsidRPr="00907EEA">
        <w:rPr>
          <w:i/>
          <w:color w:val="000000"/>
          <w:szCs w:val="24"/>
          <w:lang w:eastAsia="pl-PL"/>
        </w:rPr>
        <w:tab/>
      </w:r>
    </w:p>
    <w:p w:rsidR="00BF590B" w:rsidRPr="00907EEA" w:rsidRDefault="00E34109"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  <w:r w:rsidRPr="00907EEA">
        <w:rPr>
          <w:i/>
          <w:iCs/>
          <w:color w:val="000000"/>
          <w:szCs w:val="24"/>
          <w:lang w:eastAsia="pl-PL"/>
        </w:rPr>
        <w:t>* właściwe zaznaczyć</w:t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</w:p>
    <w:sectPr w:rsidR="00BF590B" w:rsidRPr="00907EEA" w:rsidSect="00BF13D1">
      <w:footerReference w:type="default" r:id="rId8"/>
      <w:headerReference w:type="first" r:id="rId9"/>
      <w:footerReference w:type="first" r:id="rId10"/>
      <w:pgSz w:w="11906" w:h="16838"/>
      <w:pgMar w:top="851" w:right="1123" w:bottom="765" w:left="1950" w:header="0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CD" w:rsidRDefault="00E34109">
      <w:r>
        <w:separator/>
      </w:r>
    </w:p>
  </w:endnote>
  <w:endnote w:type="continuationSeparator" w:id="0">
    <w:p w:rsidR="000A20CD" w:rsidRDefault="00E3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0B" w:rsidRDefault="001B3277">
    <w:pPr>
      <w:pStyle w:val="Stopka"/>
      <w:jc w:val="center"/>
    </w:pPr>
    <w:r>
      <w:t>nr zamówienia ZPIF.271.1.13</w:t>
    </w:r>
    <w:r w:rsidR="00E34109">
      <w:t>.2022</w:t>
    </w:r>
  </w:p>
  <w:p w:rsidR="00BF590B" w:rsidRDefault="00E34109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15552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D1" w:rsidRPr="00BF13D1" w:rsidRDefault="00BF13D1" w:rsidP="00BF13D1">
    <w:pPr>
      <w:spacing w:before="240" w:after="160"/>
      <w:jc w:val="both"/>
      <w:textAlignment w:val="auto"/>
      <w:rPr>
        <w:rFonts w:ascii="Arial" w:eastAsia="Calibri" w:hAnsi="Arial" w:cs="Arial"/>
        <w:kern w:val="0"/>
        <w:sz w:val="18"/>
        <w:szCs w:val="20"/>
        <w:lang w:eastAsia="pl-PL" w:bidi="ar-SA"/>
      </w:rPr>
    </w:pPr>
    <w:r w:rsidRPr="00BF13D1">
      <w:rPr>
        <w:rFonts w:ascii="Arial" w:eastAsia="Calibri" w:hAnsi="Arial" w:cs="Arial"/>
        <w:b/>
        <w:kern w:val="0"/>
        <w:sz w:val="18"/>
        <w:szCs w:val="20"/>
        <w:lang w:eastAsia="pl-PL" w:bidi="ar-SA"/>
      </w:rPr>
      <w:t>Wspólnie działamy na rzecz Europy zielonej, konkurencyjnej i sprzyjającej integracji społecznej</w:t>
    </w:r>
    <w:r w:rsidRPr="00BF13D1">
      <w:rPr>
        <w:rFonts w:ascii="Arial" w:eastAsia="Calibri" w:hAnsi="Arial" w:cs="Arial"/>
        <w:kern w:val="0"/>
        <w:sz w:val="18"/>
        <w:szCs w:val="20"/>
        <w:lang w:eastAsia="pl-PL" w:bidi="ar-SA"/>
      </w:rPr>
      <w:t xml:space="preserve"> </w:t>
    </w:r>
  </w:p>
  <w:p w:rsidR="00BF13D1" w:rsidRDefault="00BF13D1" w:rsidP="00BF13D1">
    <w:pPr>
      <w:pStyle w:val="Stopka"/>
    </w:pPr>
    <w:r w:rsidRPr="00BF13D1">
      <w:rPr>
        <w:rFonts w:ascii="Arial" w:eastAsia="Calibri" w:hAnsi="Arial" w:cs="Arial"/>
        <w:kern w:val="0"/>
        <w:sz w:val="16"/>
        <w:lang w:eastAsia="pl-PL"/>
      </w:rPr>
      <w:t xml:space="preserve">Urząd Miejski w Cieszynie, ul. Rynek 1, 43-400 Cieszyn; tel. 33 4794 200, e-mail: </w:t>
    </w:r>
    <w:hyperlink r:id="rId1">
      <w:r w:rsidRPr="00BF13D1">
        <w:rPr>
          <w:rFonts w:ascii="Arial" w:eastAsia="Calibri" w:hAnsi="Arial" w:cs="Arial"/>
          <w:color w:val="0563C1"/>
          <w:kern w:val="0"/>
          <w:sz w:val="16"/>
          <w:u w:val="single"/>
          <w:lang w:eastAsia="pl-PL"/>
        </w:rPr>
        <w:t>urzad@um.cieszyn.pl</w:t>
      </w:r>
    </w:hyperlink>
    <w:r w:rsidRPr="00BF13D1">
      <w:rPr>
        <w:rFonts w:ascii="Arial" w:eastAsia="Calibri" w:hAnsi="Arial" w:cs="Arial"/>
        <w:kern w:val="0"/>
        <w:sz w:val="16"/>
        <w:lang w:eastAsia="pl-PL"/>
      </w:rPr>
      <w:t xml:space="preserve">, </w:t>
    </w:r>
    <w:r w:rsidRPr="00BF13D1">
      <w:rPr>
        <w:rFonts w:ascii="Arial" w:eastAsia="Calibri" w:hAnsi="Arial" w:cs="Arial"/>
        <w:color w:val="0563C1"/>
        <w:kern w:val="0"/>
        <w:sz w:val="16"/>
        <w:u w:val="single"/>
        <w:lang w:eastAsia="pl-PL"/>
      </w:rPr>
      <w:t>www.cieszyn.pl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CD" w:rsidRDefault="00E34109">
      <w:r>
        <w:separator/>
      </w:r>
    </w:p>
  </w:footnote>
  <w:footnote w:type="continuationSeparator" w:id="0">
    <w:p w:rsidR="000A20CD" w:rsidRDefault="00E3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061" w:type="dxa"/>
      <w:tblCellMar>
        <w:left w:w="113" w:type="dxa"/>
      </w:tblCellMar>
      <w:tblLook w:val="04A0" w:firstRow="1" w:lastRow="0" w:firstColumn="1" w:lastColumn="0" w:noHBand="0" w:noVBand="1"/>
    </w:tblPr>
    <w:tblGrid>
      <w:gridCol w:w="4530"/>
      <w:gridCol w:w="4531"/>
    </w:tblGrid>
    <w:tr w:rsidR="00BF13D1" w:rsidRPr="00BF13D1" w:rsidTr="00BF13D1">
      <w:trPr>
        <w:trHeight w:val="1086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F13D1" w:rsidRPr="00BF13D1" w:rsidRDefault="00BF13D1" w:rsidP="00BF13D1">
          <w:pPr>
            <w:widowControl w:val="0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  <w:r w:rsidRPr="00BF13D1">
            <w:rPr>
              <w:rFonts w:eastAsiaTheme="minorHAnsi" w:cstheme="minorBidi"/>
              <w:noProof/>
              <w:sz w:val="22"/>
              <w:szCs w:val="22"/>
              <w:lang w:eastAsia="pl-PL"/>
            </w:rPr>
            <w:drawing>
              <wp:inline distT="0" distB="0" distL="0" distR="0" wp14:anchorId="787E0EE3" wp14:editId="170E0D2F">
                <wp:extent cx="645160" cy="720090"/>
                <wp:effectExtent l="0" t="0" r="0" b="0"/>
                <wp:docPr id="3" name="Obraz 6" descr="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6" descr="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F13D1" w:rsidRPr="00BF13D1" w:rsidRDefault="00BF13D1" w:rsidP="00BF13D1">
          <w:pPr>
            <w:widowControl w:val="0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F13D1" w:rsidRPr="00BF13D1" w:rsidRDefault="00BF13D1" w:rsidP="00BF13D1">
          <w:pPr>
            <w:widowControl w:val="0"/>
            <w:jc w:val="right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  <w:r w:rsidRPr="00BF13D1">
            <w:rPr>
              <w:rFonts w:eastAsiaTheme="minorHAnsi" w:cstheme="minorBidi"/>
              <w:noProof/>
              <w:sz w:val="22"/>
              <w:szCs w:val="22"/>
              <w:lang w:eastAsia="pl-PL"/>
            </w:rPr>
            <w:drawing>
              <wp:inline distT="0" distB="0" distL="0" distR="0" wp14:anchorId="111C7B26" wp14:editId="0CAD27B1">
                <wp:extent cx="858520" cy="720090"/>
                <wp:effectExtent l="0" t="0" r="0" b="0"/>
                <wp:docPr id="4" name="Obraz 5" descr="P:\PROMOCJA\Ksiega identyfikacji wizualnej_PPMPT Cieszyna\Logotypy_PPMPT Cieszyna\_ogolny#4436\CMYK\forma_podstawowa\MPTC_CMYK_podstawow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5" descr="P:\PROMOCJA\Ksiega identyfikacji wizualnej_PPMPT Cieszyna\Logotypy_PPMPT Cieszyna\_ogolny#4436\CMYK\forma_podstawowa\MPTC_CMYK_podstaw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F13D1" w:rsidRDefault="00BF13D1">
    <w:pPr>
      <w:pStyle w:val="Nagwek"/>
    </w:pPr>
    <w:r w:rsidRPr="00BF13D1">
      <w:t>Projekt: „Cieszyn – miasto samowystarczalne” jest finansowany ze środków Norweskiego Mechanizmu Finansowego 2014-2021 w ramach programu „Rozwój lokalny".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663"/>
    <w:multiLevelType w:val="hybridMultilevel"/>
    <w:tmpl w:val="BCF816B8"/>
    <w:lvl w:ilvl="0" w:tplc="19A64E7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7585E3A"/>
    <w:multiLevelType w:val="multilevel"/>
    <w:tmpl w:val="1D0A668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D7D37DE"/>
    <w:multiLevelType w:val="hybridMultilevel"/>
    <w:tmpl w:val="C98EE0CE"/>
    <w:lvl w:ilvl="0" w:tplc="8488CE2A">
      <w:start w:val="1"/>
      <w:numFmt w:val="lowerLetter"/>
      <w:lvlText w:val="%1)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0F3F1DEE"/>
    <w:multiLevelType w:val="multilevel"/>
    <w:tmpl w:val="BB124B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E876ED"/>
    <w:multiLevelType w:val="multilevel"/>
    <w:tmpl w:val="5678A2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1B4848D2"/>
    <w:multiLevelType w:val="multilevel"/>
    <w:tmpl w:val="97D8A45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1C8A0498"/>
    <w:multiLevelType w:val="hybridMultilevel"/>
    <w:tmpl w:val="CBAC2B88"/>
    <w:lvl w:ilvl="0" w:tplc="166C8D28">
      <w:numFmt w:val="bullet"/>
      <w:lvlText w:val=""/>
      <w:lvlJc w:val="left"/>
      <w:pPr>
        <w:ind w:left="77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1EE451EA"/>
    <w:multiLevelType w:val="multilevel"/>
    <w:tmpl w:val="981CFA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2000523B"/>
    <w:multiLevelType w:val="multilevel"/>
    <w:tmpl w:val="ECE252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211A2007"/>
    <w:multiLevelType w:val="multilevel"/>
    <w:tmpl w:val="DE6EA8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>
    <w:nsid w:val="21A31B6E"/>
    <w:multiLevelType w:val="multilevel"/>
    <w:tmpl w:val="5F62B0E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2ECD1FCB"/>
    <w:multiLevelType w:val="multilevel"/>
    <w:tmpl w:val="2C6C8D2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36255E4B"/>
    <w:multiLevelType w:val="multilevel"/>
    <w:tmpl w:val="725A6D7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3D633855"/>
    <w:multiLevelType w:val="hybridMultilevel"/>
    <w:tmpl w:val="D82A5D4A"/>
    <w:lvl w:ilvl="0" w:tplc="68AE44D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53668D"/>
    <w:multiLevelType w:val="multilevel"/>
    <w:tmpl w:val="E812807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548A7F53"/>
    <w:multiLevelType w:val="multilevel"/>
    <w:tmpl w:val="C95EDA3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>
    <w:nsid w:val="5E4965B4"/>
    <w:multiLevelType w:val="hybridMultilevel"/>
    <w:tmpl w:val="EFB8F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C76F9"/>
    <w:multiLevelType w:val="multilevel"/>
    <w:tmpl w:val="0ADA99B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>
    <w:nsid w:val="6E1F5D90"/>
    <w:multiLevelType w:val="multilevel"/>
    <w:tmpl w:val="6C2686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9">
    <w:nsid w:val="6FD225E3"/>
    <w:multiLevelType w:val="hybridMultilevel"/>
    <w:tmpl w:val="F34EC22C"/>
    <w:lvl w:ilvl="0" w:tplc="22F0C346"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>
    <w:nsid w:val="77316D9B"/>
    <w:multiLevelType w:val="hybridMultilevel"/>
    <w:tmpl w:val="BCF816B8"/>
    <w:lvl w:ilvl="0" w:tplc="19A64E7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7D410CA3"/>
    <w:multiLevelType w:val="multilevel"/>
    <w:tmpl w:val="165888E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5"/>
  </w:num>
  <w:num w:numId="5">
    <w:abstractNumId w:val="1"/>
  </w:num>
  <w:num w:numId="6">
    <w:abstractNumId w:val="14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7"/>
    <w:lvlOverride w:ilvl="0">
      <w:startOverride w:val="1"/>
    </w:lvlOverride>
  </w:num>
  <w:num w:numId="12">
    <w:abstractNumId w:val="17"/>
  </w:num>
  <w:num w:numId="13">
    <w:abstractNumId w:val="17"/>
  </w:num>
  <w:num w:numId="14">
    <w:abstractNumId w:val="14"/>
    <w:lvlOverride w:ilvl="0">
      <w:startOverride w:val="1"/>
    </w:lvlOverride>
  </w:num>
  <w:num w:numId="15">
    <w:abstractNumId w:val="14"/>
  </w:num>
  <w:num w:numId="16">
    <w:abstractNumId w:val="14"/>
  </w:num>
  <w:num w:numId="17">
    <w:abstractNumId w:val="14"/>
  </w:num>
  <w:num w:numId="18">
    <w:abstractNumId w:val="19"/>
  </w:num>
  <w:num w:numId="19">
    <w:abstractNumId w:val="6"/>
  </w:num>
  <w:num w:numId="20">
    <w:abstractNumId w:val="2"/>
  </w:num>
  <w:num w:numId="21">
    <w:abstractNumId w:val="0"/>
  </w:num>
  <w:num w:numId="22">
    <w:abstractNumId w:val="20"/>
  </w:num>
  <w:num w:numId="23">
    <w:abstractNumId w:val="10"/>
  </w:num>
  <w:num w:numId="24">
    <w:abstractNumId w:val="13"/>
  </w:num>
  <w:num w:numId="25">
    <w:abstractNumId w:val="16"/>
  </w:num>
  <w:num w:numId="26">
    <w:abstractNumId w:val="5"/>
  </w:num>
  <w:num w:numId="27">
    <w:abstractNumId w:val="21"/>
  </w:num>
  <w:num w:numId="28">
    <w:abstractNumId w:val="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590B"/>
    <w:rsid w:val="000A20CD"/>
    <w:rsid w:val="00155523"/>
    <w:rsid w:val="001B3277"/>
    <w:rsid w:val="00553F6D"/>
    <w:rsid w:val="0055675D"/>
    <w:rsid w:val="006C07A7"/>
    <w:rsid w:val="00850A71"/>
    <w:rsid w:val="008D4864"/>
    <w:rsid w:val="00907EEA"/>
    <w:rsid w:val="009D65B9"/>
    <w:rsid w:val="00BF13D1"/>
    <w:rsid w:val="00BF590B"/>
    <w:rsid w:val="00E34109"/>
    <w:rsid w:val="00ED3F5E"/>
    <w:rsid w:val="00E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  <w:rPr>
      <w:rFonts w:eastAsia="Liberation Serif" w:cs="Liberation Serif"/>
      <w:lang w:eastAsia="hi-IN"/>
    </w:r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b w:val="0"/>
      <w:i w:val="0"/>
    </w:rPr>
  </w:style>
  <w:style w:type="character" w:customStyle="1" w:styleId="WW8Num13z0">
    <w:name w:val="WW8Num13z0"/>
    <w:qFormat/>
    <w:rPr>
      <w:rFonts w:ascii="Symbol" w:eastAsia="StarSymbol" w:hAnsi="Symbol"/>
      <w:sz w:val="18"/>
      <w:szCs w:val="18"/>
    </w:rPr>
  </w:style>
  <w:style w:type="character" w:customStyle="1" w:styleId="WW8Num13z1">
    <w:name w:val="WW8Num13z1"/>
    <w:qFormat/>
    <w:rPr>
      <w:rFonts w:ascii="OpenSymbol" w:eastAsia="StarSymbol" w:hAnsi="OpenSymbol"/>
      <w:sz w:val="18"/>
      <w:szCs w:val="18"/>
    </w:rPr>
  </w:style>
  <w:style w:type="character" w:customStyle="1" w:styleId="WW8Num14z0">
    <w:name w:val="WW8Num14z0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OpenSymbol" w:eastAsia="StarSymbol" w:hAnsi="OpenSymbol"/>
      <w:sz w:val="18"/>
      <w:szCs w:val="18"/>
    </w:rPr>
  </w:style>
  <w:style w:type="character" w:customStyle="1" w:styleId="WW8Num15z1">
    <w:name w:val="WW8Num15z1"/>
    <w:qFormat/>
    <w:rPr>
      <w:b w:val="0"/>
    </w:rPr>
  </w:style>
  <w:style w:type="character" w:customStyle="1" w:styleId="WW8Num16z0">
    <w:name w:val="WW8Num16z0"/>
    <w:qFormat/>
    <w:rPr>
      <w:rFonts w:ascii="Symbol" w:eastAsia="OpenSymbol" w:hAnsi="Symbol"/>
    </w:rPr>
  </w:style>
  <w:style w:type="character" w:customStyle="1" w:styleId="WW8Num16z1">
    <w:name w:val="WW8Num16z1"/>
    <w:qFormat/>
    <w:rPr>
      <w:rFonts w:ascii="OpenSymbol" w:eastAsia="OpenSymbol" w:hAnsi="OpenSymbol"/>
    </w:rPr>
  </w:style>
  <w:style w:type="character" w:customStyle="1" w:styleId="WW8Num17z0">
    <w:name w:val="WW8Num17z0"/>
    <w:qFormat/>
    <w:rPr>
      <w:rFonts w:ascii="Times New Roman" w:eastAsia="Times New Roman" w:hAnsi="Times New Roman"/>
      <w:b w:val="0"/>
      <w:bCs w:val="0"/>
      <w:sz w:val="21"/>
      <w:szCs w:val="21"/>
    </w:rPr>
  </w:style>
  <w:style w:type="character" w:customStyle="1" w:styleId="WW8Num18z0">
    <w:name w:val="WW8Num18z0"/>
    <w:qFormat/>
    <w:rPr>
      <w:rFonts w:ascii="Symbol" w:eastAsia="OpenSymbol" w:hAnsi="Symbol"/>
    </w:rPr>
  </w:style>
  <w:style w:type="character" w:customStyle="1" w:styleId="WW8Num18z1">
    <w:name w:val="WW8Num18z1"/>
    <w:qFormat/>
    <w:rPr>
      <w:rFonts w:ascii="OpenSymbol" w:eastAsia="OpenSymbol" w:hAnsi="OpenSymbol"/>
    </w:rPr>
  </w:style>
  <w:style w:type="character" w:customStyle="1" w:styleId="WW8Num19z0">
    <w:name w:val="WW8Num19z0"/>
    <w:qFormat/>
    <w:rPr>
      <w:rFonts w:ascii="Symbol" w:eastAsia="OpenSymbol" w:hAnsi="Symbol"/>
    </w:rPr>
  </w:style>
  <w:style w:type="character" w:customStyle="1" w:styleId="WW8Num19z1">
    <w:name w:val="WW8Num19z1"/>
    <w:qFormat/>
    <w:rPr>
      <w:rFonts w:ascii="OpenSymbol" w:eastAsia="OpenSymbol" w:hAnsi="OpenSymbol"/>
    </w:rPr>
  </w:style>
  <w:style w:type="character" w:customStyle="1" w:styleId="WW8Num20z0">
    <w:name w:val="WW8Num20z0"/>
    <w:qFormat/>
    <w:rPr>
      <w:b w:val="0"/>
    </w:rPr>
  </w:style>
  <w:style w:type="character" w:customStyle="1" w:styleId="WW8Num33z0">
    <w:name w:val="WW8Num33z0"/>
    <w:qFormat/>
    <w:rPr>
      <w:rFonts w:ascii="Symbol" w:eastAsia="OpenSymbol" w:hAnsi="Symbol"/>
    </w:rPr>
  </w:style>
  <w:style w:type="character" w:customStyle="1" w:styleId="WW8Num33z1">
    <w:name w:val="WW8Num33z1"/>
    <w:qFormat/>
    <w:rPr>
      <w:rFonts w:ascii="OpenSymbol" w:eastAsia="OpenSymbol" w:hAnsi="OpenSymbol"/>
    </w:rPr>
  </w:style>
  <w:style w:type="character" w:customStyle="1" w:styleId="WW8Num34z0">
    <w:name w:val="WW8Num34z0"/>
    <w:qFormat/>
    <w:rPr>
      <w:b w:val="0"/>
    </w:rPr>
  </w:style>
  <w:style w:type="character" w:customStyle="1" w:styleId="WW8Num35z0">
    <w:name w:val="WW8Num35z0"/>
    <w:qFormat/>
    <w:rPr>
      <w:rFonts w:ascii="Symbol" w:eastAsia="OpenSymbol" w:hAnsi="Symbol"/>
    </w:rPr>
  </w:style>
  <w:style w:type="character" w:customStyle="1" w:styleId="WW8Num35z1">
    <w:name w:val="WW8Num35z1"/>
    <w:qFormat/>
    <w:rPr>
      <w:rFonts w:ascii="OpenSymbol" w:eastAsia="OpenSymbol" w:hAnsi="OpenSymbol"/>
    </w:rPr>
  </w:style>
  <w:style w:type="character" w:customStyle="1" w:styleId="WW8Num36z0">
    <w:name w:val="WW8Num36z0"/>
    <w:qFormat/>
    <w:rPr>
      <w:b w:val="0"/>
    </w:rPr>
  </w:style>
  <w:style w:type="character" w:customStyle="1" w:styleId="WW8Num36z1">
    <w:name w:val="WW8Num36z1"/>
    <w:qFormat/>
    <w:rPr>
      <w:rFonts w:ascii="OpenSymbol" w:eastAsia="OpenSymbol" w:hAnsi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20z3">
    <w:name w:val="WW8Num20z3"/>
    <w:qFormat/>
    <w:rPr>
      <w:rFonts w:ascii="Symbol" w:eastAsia="OpenSymbol" w:hAnsi="Symbol"/>
    </w:rPr>
  </w:style>
  <w:style w:type="character" w:customStyle="1" w:styleId="WW8Num21z0">
    <w:name w:val="WW8Num21z0"/>
    <w:qFormat/>
    <w:rPr>
      <w:b w:val="0"/>
    </w:rPr>
  </w:style>
  <w:style w:type="character" w:customStyle="1" w:styleId="WW8Num22z0">
    <w:name w:val="WW8Num22z0"/>
    <w:qFormat/>
    <w:rPr>
      <w:b w:val="0"/>
    </w:rPr>
  </w:style>
  <w:style w:type="character" w:customStyle="1" w:styleId="WW8Num22z3">
    <w:name w:val="WW8Num22z3"/>
    <w:qFormat/>
    <w:rPr>
      <w:rFonts w:ascii="Symbol" w:eastAsia="OpenSymbol" w:hAnsi="Symbol"/>
    </w:rPr>
  </w:style>
  <w:style w:type="character" w:customStyle="1" w:styleId="WW8Num37z0">
    <w:name w:val="WW8Num37z0"/>
    <w:qFormat/>
    <w:rPr>
      <w:rFonts w:ascii="Symbol" w:eastAsia="OpenSymbol" w:hAnsi="Symbol"/>
    </w:rPr>
  </w:style>
  <w:style w:type="character" w:customStyle="1" w:styleId="WW8Num37z1">
    <w:name w:val="WW8Num37z1"/>
    <w:qFormat/>
    <w:rPr>
      <w:rFonts w:ascii="OpenSymbol" w:eastAsia="OpenSymbol" w:hAnsi="OpenSymbol"/>
    </w:rPr>
  </w:style>
  <w:style w:type="character" w:customStyle="1" w:styleId="WW8Num38z0">
    <w:name w:val="WW8Num38z0"/>
    <w:qFormat/>
    <w:rPr>
      <w:rFonts w:ascii="Symbol" w:eastAsia="OpenSymbol" w:hAnsi="Symbol"/>
    </w:rPr>
  </w:style>
  <w:style w:type="character" w:customStyle="1" w:styleId="WW8Num38z1">
    <w:name w:val="WW8Num38z1"/>
    <w:qFormat/>
    <w:rPr>
      <w:rFonts w:ascii="OpenSymbol" w:eastAsia="OpenSymbol" w:hAnsi="OpenSymbol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1z1">
    <w:name w:val="WW8Num1z1"/>
    <w:qFormat/>
    <w:rPr>
      <w:rFonts w:ascii="Times New Roman" w:eastAsia="Times New Roman" w:hAnsi="Times New Roman"/>
      <w:b w:val="0"/>
      <w:i w:val="0"/>
      <w:caps w:val="0"/>
      <w:smallCaps w:val="0"/>
      <w:sz w:val="24"/>
      <w:u w:val="none"/>
    </w:rPr>
  </w:style>
  <w:style w:type="character" w:customStyle="1" w:styleId="WW8Num1z2">
    <w:name w:val="WW8Num1z2"/>
    <w:qFormat/>
    <w:rPr>
      <w:rFonts w:ascii="Symbol" w:eastAsia="Symbol" w:hAnsi="Symbol"/>
      <w:color w:val="00000A"/>
    </w:rPr>
  </w:style>
  <w:style w:type="character" w:customStyle="1" w:styleId="WW8Num2z1">
    <w:name w:val="WW8Num2z1"/>
    <w:qFormat/>
    <w:rPr>
      <w:rFonts w:ascii="Times New Roman" w:eastAsia="Times New Roman" w:hAnsi="Times New Roman"/>
      <w:b w:val="0"/>
      <w:i w:val="0"/>
      <w:caps w:val="0"/>
      <w:smallCaps w:val="0"/>
      <w:sz w:val="24"/>
      <w:u w:val="none"/>
    </w:rPr>
  </w:style>
  <w:style w:type="character" w:customStyle="1" w:styleId="WW8Num2z2">
    <w:name w:val="WW8Num2z2"/>
    <w:qFormat/>
    <w:rPr>
      <w:rFonts w:ascii="Symbol" w:eastAsia="Symbol" w:hAnsi="Symbol"/>
      <w:color w:val="00000A"/>
    </w:rPr>
  </w:style>
  <w:style w:type="character" w:customStyle="1" w:styleId="WW8Num3z2">
    <w:name w:val="WW8Num3z2"/>
    <w:qFormat/>
    <w:rPr>
      <w:rFonts w:ascii="Symbol" w:eastAsia="Symbol" w:hAnsi="Symbol"/>
      <w:color w:val="00000A"/>
    </w:rPr>
  </w:style>
  <w:style w:type="character" w:customStyle="1" w:styleId="WW8Num4z2">
    <w:name w:val="WW8Num4z2"/>
    <w:qFormat/>
    <w:rPr>
      <w:rFonts w:ascii="Symbol" w:eastAsia="Symbol" w:hAnsi="Symbol"/>
      <w:color w:val="00000A"/>
    </w:rPr>
  </w:style>
  <w:style w:type="character" w:customStyle="1" w:styleId="WW8Num4z3">
    <w:name w:val="WW8Num4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Symbol" w:eastAsia="Symbol" w:hAnsi="Symbol"/>
      <w:color w:val="00000A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7z2">
    <w:name w:val="WW8Num7z2"/>
    <w:qFormat/>
    <w:rPr>
      <w:rFonts w:ascii="Symbol" w:eastAsia="Symbol" w:hAnsi="Symbol"/>
      <w:color w:val="00000A"/>
    </w:rPr>
  </w:style>
  <w:style w:type="character" w:customStyle="1" w:styleId="WW8Num7z3">
    <w:name w:val="WW8Num7z3"/>
    <w:qFormat/>
    <w:rPr>
      <w:rFonts w:ascii="Symbol" w:eastAsia="Symbol" w:hAnsi="Symbol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8z2">
    <w:name w:val="WW8Num8z2"/>
    <w:qFormat/>
    <w:rPr>
      <w:rFonts w:ascii="Symbol" w:eastAsia="Symbol" w:hAnsi="Symbol"/>
      <w:color w:val="00000A"/>
    </w:rPr>
  </w:style>
  <w:style w:type="character" w:customStyle="1" w:styleId="WW8Num10z0">
    <w:name w:val="WW8Num10z0"/>
    <w:qFormat/>
    <w:rPr>
      <w:b w:val="0"/>
      <w:i w:val="0"/>
    </w:rPr>
  </w:style>
  <w:style w:type="character" w:customStyle="1" w:styleId="WW8Num10z2">
    <w:name w:val="WW8Num10z2"/>
    <w:qFormat/>
    <w:rPr>
      <w:rFonts w:ascii="Symbol" w:eastAsia="Symbol" w:hAnsi="Symbol"/>
      <w:color w:val="00000A"/>
    </w:rPr>
  </w:style>
  <w:style w:type="character" w:customStyle="1" w:styleId="WW8Num11z0">
    <w:name w:val="WW8Num11z0"/>
    <w:qFormat/>
    <w:rPr>
      <w:b w:val="0"/>
      <w:i w:val="0"/>
    </w:rPr>
  </w:style>
  <w:style w:type="character" w:customStyle="1" w:styleId="WW8Num11z2">
    <w:name w:val="WW8Num11z2"/>
    <w:qFormat/>
    <w:rPr>
      <w:rFonts w:ascii="Symbol" w:eastAsia="Symbol" w:hAnsi="Symbol"/>
      <w:color w:val="00000A"/>
    </w:rPr>
  </w:style>
  <w:style w:type="character" w:customStyle="1" w:styleId="WW8Num12z2">
    <w:name w:val="WW8Num12z2"/>
    <w:qFormat/>
    <w:rPr>
      <w:rFonts w:ascii="Symbol" w:eastAsia="Symbol" w:hAnsi="Symbol"/>
      <w:color w:val="00000A"/>
    </w:rPr>
  </w:style>
  <w:style w:type="character" w:customStyle="1" w:styleId="WW8Num15z0">
    <w:name w:val="WW8Num15z0"/>
    <w:qFormat/>
    <w:rPr>
      <w:b w:val="0"/>
    </w:rPr>
  </w:style>
  <w:style w:type="character" w:styleId="Odwoaniedokomentarza">
    <w:name w:val="annotation reference"/>
    <w:qFormat/>
    <w:rPr>
      <w:sz w:val="16"/>
    </w:rPr>
  </w:style>
  <w:style w:type="character" w:customStyle="1" w:styleId="TytuZnak">
    <w:name w:val="Tytuł Znak"/>
    <w:qFormat/>
    <w:rPr>
      <w:rFonts w:eastAsia="Lucida Sans Unicode"/>
      <w:bCs/>
    </w:rPr>
  </w:style>
  <w:style w:type="character" w:customStyle="1" w:styleId="PodtytuZnak">
    <w:name w:val="Podtytuł Znak"/>
    <w:qFormat/>
    <w:rPr>
      <w:rFonts w:ascii="Cambria" w:eastAsia="Times New Roman" w:hAnsi="Cambria"/>
      <w:lang w:val="cs-CZ"/>
    </w:rPr>
  </w:style>
  <w:style w:type="character" w:customStyle="1" w:styleId="WW8Num28z0">
    <w:name w:val="WW8Num28z0"/>
    <w:qFormat/>
    <w:rPr>
      <w:rFonts w:ascii="StarSymbol" w:eastAsia="StarSymbol" w:hAnsi="StarSymbol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WW8Num48z0">
    <w:name w:val="WW8Num48z0"/>
    <w:qFormat/>
    <w:rPr>
      <w:rFonts w:ascii="Symbol" w:eastAsia="StarSymbol" w:hAnsi="Symbol"/>
      <w:sz w:val="18"/>
      <w:szCs w:val="18"/>
    </w:rPr>
  </w:style>
  <w:style w:type="character" w:customStyle="1" w:styleId="WW8Num48z1">
    <w:name w:val="WW8Num48z1"/>
    <w:qFormat/>
    <w:rPr>
      <w:rFonts w:ascii="OpenSymbol" w:eastAsia="StarSymbol" w:hAnsi="OpenSymbol"/>
      <w:sz w:val="18"/>
      <w:szCs w:val="18"/>
    </w:rPr>
  </w:style>
  <w:style w:type="character" w:customStyle="1" w:styleId="WW8Num43z0">
    <w:name w:val="WW8Num43z0"/>
    <w:qFormat/>
    <w:rPr>
      <w:rFonts w:ascii="Symbol" w:eastAsia="StarSymbol" w:hAnsi="Symbol"/>
      <w:sz w:val="18"/>
      <w:szCs w:val="18"/>
    </w:rPr>
  </w:style>
  <w:style w:type="character" w:customStyle="1" w:styleId="WW8Num43z1">
    <w:name w:val="WW8Num43z1"/>
    <w:qFormat/>
    <w:rPr>
      <w:rFonts w:ascii="OpenSymbol" w:eastAsia="StarSymbol" w:hAnsi="OpenSymbol"/>
      <w:sz w:val="18"/>
      <w:szCs w:val="18"/>
    </w:rPr>
  </w:style>
  <w:style w:type="character" w:customStyle="1" w:styleId="WW8Num44z0">
    <w:name w:val="WW8Num44z0"/>
    <w:qFormat/>
    <w:rPr>
      <w:rFonts w:ascii="Symbol" w:eastAsia="OpenSymbol" w:hAnsi="Symbol"/>
    </w:rPr>
  </w:style>
  <w:style w:type="character" w:customStyle="1" w:styleId="WW8Num44z1">
    <w:name w:val="WW8Num44z1"/>
    <w:qFormat/>
    <w:rPr>
      <w:rFonts w:ascii="OpenSymbol" w:eastAsia="OpenSymbol" w:hAnsi="OpenSymbol"/>
    </w:rPr>
  </w:style>
  <w:style w:type="character" w:customStyle="1" w:styleId="WW8Num46z0">
    <w:name w:val="WW8Num46z0"/>
    <w:qFormat/>
    <w:rPr>
      <w:rFonts w:ascii="Symbol" w:eastAsia="OpenSymbol" w:hAnsi="Symbol"/>
    </w:rPr>
  </w:style>
  <w:style w:type="character" w:customStyle="1" w:styleId="WW8Num46z1">
    <w:name w:val="WW8Num46z1"/>
    <w:qFormat/>
    <w:rPr>
      <w:rFonts w:ascii="OpenSymbol" w:eastAsia="OpenSymbol" w:hAnsi="OpenSymbol"/>
    </w:rPr>
  </w:style>
  <w:style w:type="character" w:customStyle="1" w:styleId="TekstprzypisukocowegoZnak">
    <w:name w:val="Tekst przypisu końcowego Znak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Nagwek2Znak">
    <w:name w:val="Nagłówek 2 Znak"/>
    <w:qFormat/>
    <w:rPr>
      <w:rFonts w:ascii="Cambria" w:eastAsia="Mangal" w:hAnsi="Cambria"/>
      <w:b/>
      <w:bCs/>
      <w:color w:val="4F81BD"/>
      <w:sz w:val="26"/>
      <w:szCs w:val="26"/>
    </w:rPr>
  </w:style>
  <w:style w:type="character" w:customStyle="1" w:styleId="Nagwek5Znak">
    <w:name w:val="Nagłówek 5 Znak"/>
    <w:qFormat/>
    <w:rPr>
      <w:rFonts w:ascii="Cambria" w:eastAsia="Mangal" w:hAnsi="Cambria"/>
      <w:color w:val="243F6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1">
    <w:name w:val="WW8Num4z1"/>
    <w:qFormat/>
  </w:style>
  <w:style w:type="character" w:styleId="Pogrubienie">
    <w:name w:val="Strong"/>
    <w:qFormat/>
    <w:rPr>
      <w:b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rPr>
      <w:rFonts w:ascii="Courier New" w:eastAsia="Courier New" w:hAnsi="Courier New"/>
      <w:b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customStyle="1" w:styleId="Podpis1">
    <w:name w:val="Podpis1"/>
    <w:basedOn w:val="Normalny"/>
    <w:qFormat/>
    <w:pPr>
      <w:widowControl w:val="0"/>
      <w:spacing w:before="120" w:after="120"/>
    </w:pPr>
    <w:rPr>
      <w:rFonts w:eastAsia="Tahoma"/>
      <w:iCs/>
    </w:rPr>
  </w:style>
  <w:style w:type="paragraph" w:customStyle="1" w:styleId="CharChar">
    <w:name w:val="Char Char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customStyle="1" w:styleId="ZnakZnak">
    <w:name w:val="Znak Znak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styleId="Tekstkomentarza">
    <w:name w:val="annotation text"/>
    <w:qFormat/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styleId="Tematkomentarza">
    <w:name w:val="annotation subject"/>
    <w:qFormat/>
    <w:pPr>
      <w:spacing w:after="200"/>
    </w:pPr>
    <w:rPr>
      <w:rFonts w:ascii="Arial" w:eastAsia="Arial" w:hAnsi="Arial" w:cs="Liberation Serif"/>
      <w:b/>
      <w:bCs/>
      <w:color w:val="00000A"/>
      <w:sz w:val="22"/>
      <w:szCs w:val="20"/>
      <w:lang w:val="cs-CZ" w:eastAsia="hi-IN"/>
    </w:rPr>
  </w:style>
  <w:style w:type="paragraph" w:customStyle="1" w:styleId="Pruka-Zkladnstyl">
    <w:name w:val="Příručka - Základní styl"/>
    <w:qFormat/>
    <w:pPr>
      <w:spacing w:after="120"/>
      <w:jc w:val="both"/>
    </w:pPr>
    <w:rPr>
      <w:rFonts w:ascii="Times New Roman" w:eastAsia="Times New Roman" w:hAnsi="Times New Roman"/>
      <w:color w:val="00000A"/>
      <w:szCs w:val="20"/>
      <w:lang w:val="cs-CZ" w:eastAsia="pl-PL"/>
    </w:rPr>
  </w:style>
  <w:style w:type="paragraph" w:customStyle="1" w:styleId="CharCharCharCharZnakZnakCharZnakZnakCharZnakZnak">
    <w:name w:val="Char Char Char Char Znak Znak Char Znak Znak Char Znak Znak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customStyle="1" w:styleId="Tekstpodstawowy31">
    <w:name w:val="Tekst podstawowy 31"/>
    <w:qFormat/>
    <w:pPr>
      <w:widowControl w:val="0"/>
      <w:jc w:val="both"/>
    </w:pPr>
    <w:rPr>
      <w:rFonts w:ascii="Times New Roman" w:eastAsia="Times New Roman" w:hAnsi="Times New Roman"/>
      <w:color w:val="00000A"/>
      <w:szCs w:val="20"/>
      <w:lang w:val="cs-CZ" w:eastAsia="pl-PL"/>
    </w:rPr>
  </w:style>
  <w:style w:type="paragraph" w:customStyle="1" w:styleId="WW-Tekstpodstawowywcity3">
    <w:name w:val="WW-Tekst podstawowy wcięty 3"/>
    <w:qFormat/>
    <w:pPr>
      <w:spacing w:line="120" w:lineRule="atLeast"/>
      <w:ind w:left="709" w:hanging="709"/>
      <w:jc w:val="both"/>
    </w:pPr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Liberation Serif" w:hAnsi="Times New Roman" w:cs="Liberation Serif"/>
      <w:color w:val="00000A"/>
      <w:kern w:val="0"/>
      <w:szCs w:val="20"/>
      <w:lang w:eastAsia="hi-IN"/>
    </w:rPr>
  </w:style>
  <w:style w:type="paragraph" w:customStyle="1" w:styleId="Blockquote">
    <w:name w:val="Blockquote"/>
    <w:qFormat/>
    <w:pPr>
      <w:widowControl w:val="0"/>
      <w:spacing w:before="100" w:after="100"/>
      <w:ind w:left="360" w:right="360"/>
    </w:pPr>
    <w:rPr>
      <w:rFonts w:ascii="Arial" w:eastAsia="Times New Roman" w:hAnsi="Arial"/>
      <w:color w:val="00000A"/>
      <w:sz w:val="22"/>
      <w:szCs w:val="20"/>
      <w:lang w:val="en-US" w:eastAsia="pl-PL"/>
    </w:rPr>
  </w:style>
  <w:style w:type="paragraph" w:customStyle="1" w:styleId="Tekstprzypisudolnego1">
    <w:name w:val="Tekst przypisu dolnego1"/>
    <w:qFormat/>
    <w:pPr>
      <w:ind w:left="283" w:hanging="283"/>
    </w:pPr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styleId="Bezodstpw">
    <w:name w:val="No Spacing"/>
    <w:qFormat/>
    <w:rPr>
      <w:rFonts w:ascii="Calibri" w:eastAsia="Liberation Serif" w:hAnsi="Calibri" w:cs="Liberation Serif"/>
      <w:color w:val="00000A"/>
      <w:kern w:val="0"/>
      <w:sz w:val="22"/>
      <w:szCs w:val="22"/>
      <w:lang w:eastAsia="hi-IN"/>
    </w:rPr>
  </w:style>
  <w:style w:type="paragraph" w:customStyle="1" w:styleId="Tekstpodstawowywcity1">
    <w:name w:val="Tekst podstawowy wcięty1"/>
    <w:basedOn w:val="Normalny"/>
    <w:qFormat/>
    <w:pPr>
      <w:widowControl w:val="0"/>
      <w:tabs>
        <w:tab w:val="left" w:pos="1418"/>
      </w:tabs>
      <w:spacing w:line="240" w:lineRule="exact"/>
      <w:ind w:left="709" w:hanging="709"/>
      <w:jc w:val="both"/>
    </w:pPr>
    <w:rPr>
      <w:rFonts w:ascii="Times New Roman" w:eastAsia="Times New Roman" w:hAnsi="Times New Roman"/>
    </w:rPr>
  </w:style>
  <w:style w:type="paragraph" w:customStyle="1" w:styleId="Standardowy1">
    <w:name w:val="Standardowy1"/>
    <w:qFormat/>
    <w:rPr>
      <w:rFonts w:ascii="Calibri" w:eastAsia="Liberation Serif" w:hAnsi="Calibri" w:cs="Liberation Serif"/>
      <w:sz w:val="20"/>
      <w:szCs w:val="22"/>
      <w:lang w:eastAsia="hi-IN"/>
    </w:rPr>
  </w:style>
  <w:style w:type="paragraph" w:customStyle="1" w:styleId="Default">
    <w:name w:val="Default"/>
    <w:qFormat/>
    <w:rPr>
      <w:rFonts w:ascii="Times New Roman" w:eastAsia="Arial" w:hAnsi="Times New Roman" w:cs="Times New Roman"/>
      <w:color w:val="000000"/>
      <w:lang w:eastAsia="hi-IN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szCs w:val="20"/>
      <w:lang w:val="cs-CZ" w:eastAsia="hi-IN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sdfootnote-western">
    <w:name w:val="sdfootnote-western"/>
    <w:basedOn w:val="Normalny"/>
    <w:qFormat/>
    <w:pPr>
      <w:spacing w:before="280" w:after="159" w:line="259" w:lineRule="exact"/>
    </w:pPr>
    <w:rPr>
      <w:rFonts w:eastAsia="Calibri"/>
      <w:color w:val="00000A"/>
      <w:lang w:eastAsia="pl-PL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F13D1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um.cieszy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1435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40</cp:revision>
  <dcterms:created xsi:type="dcterms:W3CDTF">2022-06-08T07:43:00Z</dcterms:created>
  <dcterms:modified xsi:type="dcterms:W3CDTF">2022-07-19T09:05:00Z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