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02" w:rsidRDefault="00A45102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</w:p>
    <w:p w:rsidR="00A45102" w:rsidRDefault="00997B9C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A45102" w:rsidRDefault="00A45102">
      <w:pPr>
        <w:pStyle w:val="Standard"/>
        <w:spacing w:line="276" w:lineRule="auto"/>
        <w:rPr>
          <w:lang w:eastAsia="ar-SA"/>
        </w:rPr>
      </w:pPr>
    </w:p>
    <w:p w:rsidR="00A45102" w:rsidRDefault="00997B9C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A45102" w:rsidRDefault="00997B9C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A45102" w:rsidRDefault="00997B9C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 w:rsidR="00A45102" w:rsidRDefault="00997B9C">
      <w:pPr>
        <w:pStyle w:val="Standard"/>
        <w:spacing w:line="360" w:lineRule="auto"/>
      </w:pPr>
      <w:r>
        <w:t>reprezentowany przez:</w:t>
      </w:r>
    </w:p>
    <w:p w:rsidR="00A45102" w:rsidRDefault="00997B9C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A45102" w:rsidRDefault="00997B9C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</w:t>
      </w:r>
      <w:r>
        <w:rPr>
          <w:i/>
          <w:sz w:val="16"/>
          <w:szCs w:val="16"/>
        </w:rPr>
        <w:t>nazwisko, stanowisko/podstawa do reprezentacji)</w:t>
      </w:r>
    </w:p>
    <w:p w:rsidR="00A45102" w:rsidRDefault="00997B9C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A45102" w:rsidRDefault="00997B9C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A45102" w:rsidRDefault="00997B9C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adres skrzynki ePUAP: ……………….</w:t>
      </w:r>
      <w:r>
        <w:rPr>
          <w:lang w:eastAsia="ar-SA"/>
        </w:rPr>
        <w:tab/>
      </w:r>
    </w:p>
    <w:p w:rsidR="00A45102" w:rsidRDefault="00997B9C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A45102" w:rsidRDefault="00997B9C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A45102" w:rsidRDefault="00997B9C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A45102" w:rsidRDefault="00997B9C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 w:rsidR="00A45102" w:rsidRDefault="00A45102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A45102" w:rsidRDefault="00997B9C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A45102" w:rsidRDefault="00997B9C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>
        <w:rPr>
          <w:b/>
          <w:bCs/>
          <w:color w:val="000000"/>
          <w:szCs w:val="24"/>
          <w:shd w:val="clear" w:color="auto" w:fill="FFFFFF"/>
          <w:lang w:bidi="pl-PL"/>
        </w:rPr>
        <w:t>Opracowanie projektu „Programu gospodarowania wodami opadowymi i roztopowymi na terenie miasta Cieszyna” wraz ze standardami gospodarowania wodami opadowymi</w:t>
      </w:r>
      <w:r>
        <w:rPr>
          <w:rStyle w:val="Mocnewyrnione"/>
          <w:color w:val="000000"/>
          <w:szCs w:val="24"/>
          <w:shd w:val="clear" w:color="auto" w:fill="FFFFFF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</w:t>
      </w:r>
      <w:r>
        <w:rPr>
          <w:lang w:eastAsia="ar-SA"/>
        </w:rPr>
        <w:t>formacje do przygotowania oferty.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A45102" w:rsidRDefault="00997B9C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A45102" w:rsidRDefault="00997B9C">
      <w:pPr>
        <w:pStyle w:val="Akapitzlist"/>
        <w:numPr>
          <w:ilvl w:val="0"/>
          <w:numId w:val="14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A45102" w:rsidRDefault="00997B9C">
      <w:pPr>
        <w:pStyle w:val="Akapitzlist"/>
        <w:numPr>
          <w:ilvl w:val="0"/>
          <w:numId w:val="15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</w:t>
      </w:r>
      <w:r>
        <w:rPr>
          <w:color w:val="000000"/>
          <w:lang w:eastAsia="ar-SA"/>
        </w:rPr>
        <w:t>bowiązuję się zrealizować zamówienie w terminach określonych w SWZ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Oświadczam, iż:</w:t>
      </w:r>
    </w:p>
    <w:p w:rsidR="00A45102" w:rsidRDefault="00A45102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1125"/>
        <w:jc w:val="both"/>
        <w:rPr>
          <w:color w:val="000000"/>
          <w:shd w:val="clear" w:color="auto" w:fill="FFFFFF"/>
          <w:lang w:eastAsia="ar-SA"/>
        </w:rPr>
      </w:pPr>
    </w:p>
    <w:p w:rsidR="00A45102" w:rsidRDefault="00997B9C">
      <w:pPr>
        <w:pStyle w:val="Akapitzlist"/>
        <w:numPr>
          <w:ilvl w:val="0"/>
          <w:numId w:val="3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lastRenderedPageBreak/>
        <w:t>na potwierdzenie warunku udziału w postępowaniu opisanego w pkt. 5.1.4.4. lit b) SWZ wskazuję/my następującą osobę, która posiada wymagane przez zamawiającego doświadczenie</w:t>
      </w:r>
      <w:r>
        <w:rPr>
          <w:color w:val="000000"/>
          <w:shd w:val="clear" w:color="auto" w:fill="FFFFFF"/>
          <w:lang w:eastAsia="ar-SA"/>
        </w:rPr>
        <w:t>.</w:t>
      </w:r>
    </w:p>
    <w:tbl>
      <w:tblPr>
        <w:tblW w:w="88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393"/>
        <w:gridCol w:w="2793"/>
        <w:gridCol w:w="3254"/>
      </w:tblGrid>
      <w:tr w:rsidR="00A45102">
        <w:tc>
          <w:tcPr>
            <w:tcW w:w="2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</w:pPr>
            <w:r>
              <w:t>Imie i nazwisko osoby nr 1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88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  <w:p w:rsidR="00A45102" w:rsidRDefault="00997B9C">
            <w:pPr>
              <w:pStyle w:val="Zawartotabeli"/>
              <w:widowControl w:val="0"/>
              <w:jc w:val="center"/>
            </w:pPr>
            <w:r>
              <w:t>doświadczenie</w:t>
            </w:r>
          </w:p>
        </w:tc>
      </w:tr>
      <w:tr w:rsidR="00A45102"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Nazwa i adres zamawiającego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Doświadczenie zawodowe w latach w dziedzinie hydrologii.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Termin wykonania od -do</w:t>
            </w: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997B9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Opis opracowanych dokumentacji potwierdzający spełnianie warunku udziału w postępowaniu opisanego w pkt.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5.1.4.4.  pkt 2) lit a)</w:t>
            </w:r>
          </w:p>
        </w:tc>
      </w:tr>
      <w:tr w:rsidR="00A45102"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3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3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3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</w:tbl>
    <w:p w:rsidR="00A45102" w:rsidRDefault="00A45102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1125"/>
        <w:jc w:val="both"/>
        <w:rPr>
          <w:color w:val="000000"/>
          <w:shd w:val="clear" w:color="auto" w:fill="FFFFFF"/>
          <w:lang w:eastAsia="ar-SA"/>
        </w:rPr>
      </w:pPr>
    </w:p>
    <w:p w:rsidR="00A45102" w:rsidRDefault="00997B9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Wykonawca składający ofertę winien jest wskazać co najmniej jeden opracowany dokument na potwierdzenie spełniania warunku udziału w postępowaniu. Wykonawca ma możliwość uzyskania dodatkowych punktów w kryterium „</w:t>
      </w:r>
      <w:r>
        <w:rPr>
          <w:b/>
        </w:rPr>
        <w:t xml:space="preserve">Dodatkowe doświadczenie osoby nr </w:t>
      </w:r>
      <w:r>
        <w:rPr>
          <w:b/>
        </w:rPr>
        <w:t>1 w opracowaniu dokumentu o charakterze programu gospodarowania wodami opadowymi i roztopowymi lub dokumentu strategicznego o podobnej tematyce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</w:t>
      </w:r>
      <w:r>
        <w:rPr>
          <w:color w:val="000000"/>
          <w:shd w:val="clear" w:color="auto" w:fill="FFFFFF"/>
          <w:lang w:eastAsia="ar-SA"/>
        </w:rPr>
        <w:t>stępowaniu posiada większe doświadczenie od minimalnego. Zasady przyznawania punktów określone zostały w pkt 15.1.2 SWZ.</w:t>
      </w:r>
    </w:p>
    <w:p w:rsidR="00A45102" w:rsidRDefault="00997B9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b) </w:t>
      </w:r>
    </w:p>
    <w:tbl>
      <w:tblPr>
        <w:tblW w:w="88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2"/>
        <w:gridCol w:w="1473"/>
        <w:gridCol w:w="2944"/>
        <w:gridCol w:w="2944"/>
      </w:tblGrid>
      <w:tr w:rsidR="00A45102">
        <w:tc>
          <w:tcPr>
            <w:tcW w:w="2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</w:pPr>
            <w:r>
              <w:t>Imię i nazwisko osoby nr 2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88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  <w:p w:rsidR="00A45102" w:rsidRDefault="00997B9C">
            <w:pPr>
              <w:pStyle w:val="Zawartotabeli"/>
              <w:widowControl w:val="0"/>
              <w:jc w:val="center"/>
            </w:pPr>
            <w:r>
              <w:t>doświadczenie</w:t>
            </w:r>
          </w:p>
        </w:tc>
      </w:tr>
      <w:tr w:rsidR="00A45102"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Nazwa i adres zamawiającego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Doświadczenie zawodowe w latach w  </w:t>
            </w:r>
            <w:r>
              <w:rPr>
                <w:sz w:val="20"/>
              </w:rPr>
              <w:t xml:space="preserve">zakresie projektowania systemów </w:t>
            </w:r>
            <w:r>
              <w:rPr>
                <w:sz w:val="20"/>
              </w:rPr>
              <w:t>szarej i błękitno-zielonej infrastruktury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Termin wykonania od- do</w:t>
            </w: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997B9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Opis opracowanych dokumentacji potwierdzający spełnianie warunku udziału w postępowaniu opisanego w pkt. 5.1.4.4. pkt 2) lit b)</w:t>
            </w:r>
          </w:p>
        </w:tc>
      </w:tr>
      <w:tr w:rsidR="00A45102"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47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</w:tbl>
    <w:p w:rsidR="00A45102" w:rsidRDefault="00997B9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Wykonawca składający ofertę winien jest </w:t>
      </w:r>
      <w:r>
        <w:rPr>
          <w:color w:val="000000"/>
          <w:shd w:val="clear" w:color="auto" w:fill="FFFFFF"/>
          <w:lang w:eastAsia="ar-SA"/>
        </w:rPr>
        <w:t>wskazać co najmniej jeden opracowany dokument na potwierdzenie spełniania warunku udziału w postępowaniu. Wykonawca ma możliwość uzyskania dodatkowych punktów w kryterium „</w:t>
      </w:r>
      <w:r>
        <w:rPr>
          <w:b/>
        </w:rPr>
        <w:t xml:space="preserve">Dodatkowe doświadczenie osoby nr </w:t>
      </w:r>
      <w:r>
        <w:rPr>
          <w:b/>
        </w:rPr>
        <w:t xml:space="preserve">2 w opracowaniu dokumentu </w:t>
      </w:r>
      <w:r>
        <w:rPr>
          <w:b/>
        </w:rPr>
        <w:lastRenderedPageBreak/>
        <w:t>o charakterze programu gospo</w:t>
      </w:r>
      <w:r>
        <w:rPr>
          <w:b/>
        </w:rPr>
        <w:t>darowania wodami opadowymi i roztopowymi lub dokumentu strategicznego o podobnej tematyce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postępowaniu posiada większe doświadczenie od minimalnego. Zasady przyznawania punktów</w:t>
      </w:r>
      <w:r>
        <w:rPr>
          <w:color w:val="000000"/>
          <w:shd w:val="clear" w:color="auto" w:fill="FFFFFF"/>
          <w:lang w:eastAsia="ar-SA"/>
        </w:rPr>
        <w:t xml:space="preserve"> określone zostały w pkt 15.1.3. SWZ.</w:t>
      </w:r>
    </w:p>
    <w:p w:rsidR="00A45102" w:rsidRDefault="00997B9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c)</w:t>
      </w:r>
    </w:p>
    <w:tbl>
      <w:tblPr>
        <w:tblW w:w="88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4"/>
        <w:gridCol w:w="1405"/>
        <w:gridCol w:w="3214"/>
        <w:gridCol w:w="2810"/>
      </w:tblGrid>
      <w:tr w:rsidR="00A45102">
        <w:tc>
          <w:tcPr>
            <w:tcW w:w="2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</w:pPr>
            <w:r>
              <w:t>Imię i nazwisko osoby nr 3</w:t>
            </w:r>
            <w:bookmarkStart w:id="0" w:name="_GoBack"/>
            <w:bookmarkEnd w:id="0"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88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  <w:p w:rsidR="00A45102" w:rsidRDefault="00997B9C">
            <w:pPr>
              <w:pStyle w:val="Zawartotabeli"/>
              <w:widowControl w:val="0"/>
              <w:jc w:val="center"/>
            </w:pPr>
            <w:r>
              <w:t>doświadczenie</w:t>
            </w:r>
          </w:p>
        </w:tc>
      </w:tr>
      <w:tr w:rsidR="00A45102"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Nazwa i adres zamawiającego</w:t>
            </w:r>
          </w:p>
        </w:tc>
        <w:tc>
          <w:tcPr>
            <w:tcW w:w="1405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Doświadczenie zawodowe w latach w dziedzinie planowanie przestrzennego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997B9C">
            <w:pPr>
              <w:pStyle w:val="Zawartotabeli"/>
              <w:widowControl w:val="0"/>
              <w:rPr>
                <w:sz w:val="20"/>
              </w:rPr>
            </w:pPr>
            <w:r>
              <w:rPr>
                <w:sz w:val="20"/>
              </w:rPr>
              <w:t>Termin wykonania od – do</w:t>
            </w: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997B9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Opis opracowanych dokumentacji potwierdzający spełnianie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warunku udziału w postępowaniu opisanego w pkt. 5.1.4.4. pkt 2) lit c)</w:t>
            </w:r>
          </w:p>
        </w:tc>
      </w:tr>
      <w:tr w:rsidR="00A45102"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4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4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  <w:tr w:rsidR="00A45102"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14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  <w:tc>
          <w:tcPr>
            <w:tcW w:w="2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102" w:rsidRDefault="00A45102">
            <w:pPr>
              <w:pStyle w:val="Zawartotabeli"/>
              <w:widowControl w:val="0"/>
            </w:pPr>
          </w:p>
        </w:tc>
      </w:tr>
    </w:tbl>
    <w:p w:rsidR="00A45102" w:rsidRDefault="00A45102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</w:p>
    <w:p w:rsidR="00A45102" w:rsidRDefault="00997B9C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Wykonawca składający ofertę winien jest wskazać co najmniej jeden opracowany dokument</w:t>
      </w:r>
      <w:r>
        <w:rPr>
          <w:color w:val="000000"/>
          <w:shd w:val="clear" w:color="auto" w:fill="FFFFFF"/>
          <w:lang w:eastAsia="ar-SA"/>
        </w:rPr>
        <w:t xml:space="preserve"> na potwierdzenie spełniania warunku udziału w postępowaniu. Wykonawca ma możliwość uzyskania dodatkowych punktów w kryterium „</w:t>
      </w:r>
      <w:r>
        <w:rPr>
          <w:b/>
          <w:bCs/>
        </w:rPr>
        <w:t>Dodatkowe</w:t>
      </w:r>
      <w:r>
        <w:rPr>
          <w:b/>
        </w:rPr>
        <w:t xml:space="preserve"> doświadczenie osoby nr </w:t>
      </w:r>
      <w:r>
        <w:rPr>
          <w:b/>
        </w:rPr>
        <w:t xml:space="preserve">3 </w:t>
      </w:r>
      <w:r>
        <w:rPr>
          <w:b/>
          <w:color w:val="000000"/>
        </w:rPr>
        <w:t>w opracowaniu dokumentu strategicznego w zakresie planowania przestrzennego (np. rozwoju/rewitali</w:t>
      </w:r>
      <w:r>
        <w:rPr>
          <w:b/>
          <w:color w:val="000000"/>
        </w:rPr>
        <w:t>zacji, planowania przestrzennego miast)</w:t>
      </w:r>
      <w:r>
        <w:rPr>
          <w:b/>
          <w:color w:val="000000"/>
          <w:shd w:val="clear" w:color="auto" w:fill="FFFFFF"/>
          <w:lang w:eastAsia="ar-SA"/>
        </w:rPr>
        <w:t xml:space="preserve">” </w:t>
      </w:r>
      <w:r>
        <w:rPr>
          <w:color w:val="000000"/>
          <w:shd w:val="clear" w:color="auto" w:fill="FFFFFF"/>
          <w:lang w:eastAsia="ar-SA"/>
        </w:rPr>
        <w:t>pod warunkiem, iż osoba wskazana na potwierdzenie spełniania warunku udziału w postępowaniu posiada większe doświadczenie od minimalnego. Zasady przyznawania punktów określone zostały w pkt 15.1.4. SWZ.</w:t>
      </w:r>
    </w:p>
    <w:p w:rsidR="00A45102" w:rsidRDefault="00A45102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1125"/>
        <w:jc w:val="both"/>
        <w:rPr>
          <w:color w:val="000000"/>
          <w:shd w:val="clear" w:color="auto" w:fill="FFFFFF"/>
          <w:lang w:eastAsia="ar-SA"/>
        </w:rPr>
      </w:pP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id w:val="624591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id w:val="-469523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małych / </w:t>
      </w:r>
      <w:sdt>
        <w:sdtPr>
          <w:id w:val="-2007844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id w:val="-20713270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</w:t>
      </w:r>
      <w:r>
        <w:rPr>
          <w:lang w:eastAsia="ar-SA"/>
        </w:rPr>
        <w:t xml:space="preserve"> projekt umowy, stanowiący załącznik nr 5 do SWZ, i zobowiązuję się, w przypadku wyboru mojej oferty jako najkorzystniejszej, do zawarcia umowy na warunkach w niej określonych w miejscu i terminie wyznaczonym przez zamawiającego.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 xml:space="preserve">świadczam, że wypełniłem </w:t>
      </w:r>
      <w:r>
        <w:rPr>
          <w:bCs/>
          <w:lang w:eastAsia="ar-SA"/>
        </w:rPr>
        <w:t>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lastRenderedPageBreak/>
        <w:t>Na podstawie art. 18 u</w:t>
      </w:r>
      <w:r>
        <w:rPr>
          <w:lang w:eastAsia="ar-SA"/>
        </w:rPr>
        <w:t>st. 3 ustawy z dnia 11 września 2019 r. Prawo zamówień publicznych oświadczam, że informacje zawartych w ofercie*:</w:t>
      </w:r>
    </w:p>
    <w:p w:rsidR="00A45102" w:rsidRDefault="00997B9C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211703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:rsidR="00A45102" w:rsidRDefault="00997B9C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4616607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</w:t>
      </w:r>
      <w:r>
        <w:rPr>
          <w:lang w:eastAsia="ar-SA"/>
        </w:rPr>
        <w:t>awarte w ofercie stanowią tajemnicę przedsiębiorstwa w 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:rsidR="00A45102" w:rsidRDefault="00997B9C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A45102" w:rsidRDefault="00997B9C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</w:t>
      </w:r>
      <w:r>
        <w:rPr>
          <w:lang w:eastAsia="ar-SA"/>
        </w:rPr>
        <w:t xml:space="preserve"> za realizację przedmiotu zamówienia wynosi:</w:t>
      </w:r>
    </w:p>
    <w:p w:rsidR="00A45102" w:rsidRDefault="00997B9C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A45102" w:rsidRDefault="00997B9C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A45102" w:rsidRDefault="00997B9C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A45102" w:rsidRDefault="00997B9C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powyższej</w:t>
      </w:r>
      <w:r>
        <w:rPr>
          <w:lang w:eastAsia="ar-SA"/>
        </w:rPr>
        <w:t xml:space="preserve"> cenie została uwzględniona cena nadzoru autorskiego (obejmująca 20 pobytów na terenach budów) w wysokości:</w:t>
      </w:r>
    </w:p>
    <w:p w:rsidR="00A45102" w:rsidRDefault="00997B9C">
      <w:pPr>
        <w:pStyle w:val="Akapitzlist"/>
        <w:numPr>
          <w:ilvl w:val="0"/>
          <w:numId w:val="4"/>
        </w:numPr>
        <w:spacing w:before="57" w:after="57" w:line="276" w:lineRule="auto"/>
        <w:jc w:val="both"/>
      </w:pPr>
      <w:r>
        <w:t>wartość bez podatku od towarów i usług: ……………...… złotych (słownie: ……)</w:t>
      </w:r>
    </w:p>
    <w:p w:rsidR="00A45102" w:rsidRDefault="00997B9C">
      <w:pPr>
        <w:pStyle w:val="Akapitzlist"/>
        <w:numPr>
          <w:ilvl w:val="0"/>
          <w:numId w:val="4"/>
        </w:numPr>
        <w:spacing w:before="57" w:after="57" w:line="276" w:lineRule="auto"/>
        <w:jc w:val="both"/>
        <w:rPr>
          <w:b/>
        </w:rPr>
      </w:pPr>
      <w:r>
        <w:t>należny podatek od towarów i usług: ………………..…… złotych (słownie: ……)</w:t>
      </w:r>
    </w:p>
    <w:p w:rsidR="00A45102" w:rsidRDefault="00997B9C">
      <w:pPr>
        <w:pStyle w:val="Akapitzlist"/>
        <w:numPr>
          <w:ilvl w:val="0"/>
          <w:numId w:val="4"/>
        </w:numPr>
        <w:spacing w:before="57" w:after="57" w:line="276" w:lineRule="auto"/>
        <w:jc w:val="both"/>
      </w:pPr>
      <w:r>
        <w:t>razem c</w:t>
      </w:r>
      <w:r>
        <w:t>ena brutto: ……………...…… złotych (słownie: ………………………)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A45102" w:rsidRDefault="00997B9C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780920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t>nie będzie prowadzić u Zamawiającego do powstania obowiązku podatkowego zgodnie z ustawą z dnia 11 marca 2004 r. o podatku od towarów i usług (t.j., Dz. U. z 2022 r. poz. 931 z późn. zm.);</w:t>
      </w:r>
    </w:p>
    <w:p w:rsidR="00A45102" w:rsidRDefault="00997B9C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19590626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</w:t>
      </w:r>
      <w:r>
        <w:t>awiającego do powstania obowiązku podatkowego zgodnie z ustawą z dnia 11 marca 2004 r. o podatku od towarów i usług (t.j., Dz. U. z 2022 r. poz. 931 z późn. zm.). W związku z czym wskazujemy nazwę (rodzaj) towaru lub usługi, których dostawa lub świadczenie</w:t>
      </w:r>
      <w:r>
        <w:t xml:space="preserve"> będzie prowadzić do obowiązku jego powstania, ich wartość bez kwoty podatku oraz stawkę podatku (która zgodnie z naszą wiedzą będzie miała zastosowanie):</w:t>
      </w: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7"/>
        <w:gridCol w:w="3124"/>
        <w:gridCol w:w="2414"/>
        <w:gridCol w:w="2406"/>
      </w:tblGrid>
      <w:tr w:rsidR="00A45102">
        <w:trPr>
          <w:trHeight w:val="16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A45102">
        <w:trPr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45102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45102">
        <w:trPr>
          <w:trHeight w:val="449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02" w:rsidRDefault="00A4510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45102" w:rsidRDefault="00A45102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A45102" w:rsidRDefault="00997B9C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A45102" w:rsidRDefault="00997B9C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A45102" w:rsidRDefault="00997B9C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A45102" w:rsidRDefault="00997B9C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362407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t>samodzielnie,</w:t>
      </w:r>
    </w:p>
    <w:p w:rsidR="00A45102" w:rsidRDefault="00997B9C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181421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A45102">
        <w:tc>
          <w:tcPr>
            <w:tcW w:w="2991" w:type="dxa"/>
            <w:shd w:val="clear" w:color="auto" w:fill="A6A6A6" w:themeFill="background1" w:themeFillShade="A6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</w:t>
            </w:r>
            <w:r>
              <w:rPr>
                <w:szCs w:val="24"/>
              </w:rPr>
              <w:t xml:space="preserve">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A45102" w:rsidRDefault="00997B9C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A45102">
        <w:tc>
          <w:tcPr>
            <w:tcW w:w="2991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A45102">
        <w:tc>
          <w:tcPr>
            <w:tcW w:w="2991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A45102">
        <w:tc>
          <w:tcPr>
            <w:tcW w:w="2991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A45102" w:rsidRDefault="00A45102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A45102" w:rsidRDefault="00A45102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A45102" w:rsidRDefault="00997B9C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A45102" w:rsidRDefault="00997B9C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45102" w:rsidRDefault="00997B9C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45102" w:rsidRDefault="00997B9C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45102" w:rsidRDefault="00997B9C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A45102" w:rsidRDefault="00A45102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A45102" w:rsidRDefault="00997B9C"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1</w:t>
      </w:r>
      <w:r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>
        <w:rPr>
          <w:i/>
          <w:color w:val="000000"/>
          <w:szCs w:val="24"/>
          <w:lang w:eastAsia="pl-PL"/>
        </w:rPr>
        <w:t>rozporządzenie o ochronie danych) (Dz. Urz. UE L 119 z 04.05.2016, str. 1).</w:t>
      </w:r>
    </w:p>
    <w:p w:rsidR="00A45102" w:rsidRDefault="00A45102">
      <w:pPr>
        <w:pStyle w:val="Standard"/>
        <w:spacing w:line="360" w:lineRule="auto"/>
        <w:jc w:val="both"/>
        <w:rPr>
          <w:i/>
          <w:color w:val="000000"/>
          <w:szCs w:val="24"/>
          <w:vertAlign w:val="superscript"/>
          <w:lang w:eastAsia="pl-PL"/>
        </w:rPr>
      </w:pPr>
    </w:p>
    <w:p w:rsidR="00A45102" w:rsidRDefault="00997B9C"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2</w:t>
      </w:r>
      <w:r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</w:t>
      </w:r>
      <w:r>
        <w:rPr>
          <w:i/>
          <w:color w:val="000000"/>
          <w:szCs w:val="24"/>
          <w:lang w:eastAsia="pl-PL"/>
        </w:rPr>
        <w:t xml:space="preserve"> 13 ust. 4 lub art. 14 ust. 5 RODO treści oświadczenia wykonawca nie składa (usunięcie treści oświadczenia np. przez jego wykreślenie).</w:t>
      </w:r>
    </w:p>
    <w:p w:rsidR="00A45102" w:rsidRDefault="00A45102">
      <w:pPr>
        <w:pStyle w:val="Standard"/>
        <w:spacing w:line="360" w:lineRule="auto"/>
        <w:jc w:val="both"/>
        <w:rPr>
          <w:i/>
          <w:color w:val="000000"/>
          <w:szCs w:val="24"/>
          <w:shd w:val="clear" w:color="auto" w:fill="FFFF00"/>
          <w:vertAlign w:val="superscript"/>
          <w:lang w:eastAsia="pl-PL"/>
        </w:rPr>
      </w:pPr>
    </w:p>
    <w:p w:rsidR="00A45102" w:rsidRDefault="00997B9C">
      <w:pPr>
        <w:pStyle w:val="Standard"/>
        <w:spacing w:line="360" w:lineRule="auto"/>
        <w:jc w:val="both"/>
        <w:rPr>
          <w:i/>
          <w:color w:val="000000"/>
          <w:lang w:eastAsia="pl-PL"/>
        </w:rPr>
      </w:pPr>
      <w:r>
        <w:rPr>
          <w:i/>
          <w:color w:val="000000"/>
          <w:szCs w:val="24"/>
          <w:vertAlign w:val="superscript"/>
          <w:lang w:eastAsia="pl-PL"/>
        </w:rPr>
        <w:t>3</w:t>
      </w:r>
      <w:r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</w:t>
      </w:r>
      <w:r>
        <w:rPr>
          <w:i/>
          <w:color w:val="000000"/>
          <w:szCs w:val="24"/>
          <w:lang w:eastAsia="pl-PL"/>
        </w:rPr>
        <w:t>prowadziłby do powstania u zamawiającego obowiązku podatkowego zgodnie z ustawą z dnia 11 marca 2004r. o podatku od towarów i usług (Dz. U. z 2022r. poz.931, z późn. zm.), dla celów zastosowania kryterium ceny lub kosztu zamawiający dolicza do przedstawion</w:t>
      </w:r>
      <w:r>
        <w:rPr>
          <w:i/>
          <w:color w:val="000000"/>
          <w:szCs w:val="24"/>
          <w:lang w:eastAsia="pl-PL"/>
        </w:rPr>
        <w:t xml:space="preserve">ej w tej ofercie ceny kwotę podatku od towarów  </w:t>
      </w:r>
      <w:r>
        <w:rPr>
          <w:i/>
          <w:color w:val="000000"/>
          <w:szCs w:val="24"/>
          <w:lang w:eastAsia="pl-PL"/>
        </w:rPr>
        <w:lastRenderedPageBreak/>
        <w:t xml:space="preserve">i usług, którą miałby obowiązek rozliczyć. Wykonawca ma obowiązek: 1)poinformowania zamawiającego, że wybór jego oferty będzie prowadził do powstania u zamawiającego obowiązku podatkowego; 2) wskazania nazwy </w:t>
      </w:r>
      <w:r>
        <w:rPr>
          <w:i/>
          <w:color w:val="000000"/>
          <w:szCs w:val="24"/>
          <w:lang w:eastAsia="pl-PL"/>
        </w:rPr>
        <w:t xml:space="preserve">(rodzaju) towaru lub usługi, których dostawa lub świadczenie będą prowadziły do powstania obowiązku podatkowego; 3)wskazania wartości towaru lub usługi objętego obowiązkiem podatkowym zamawiającego, bez kwoty podatku, </w:t>
      </w:r>
      <w:r>
        <w:rPr>
          <w:i/>
          <w:color w:val="000000"/>
          <w:lang w:eastAsia="pl-PL"/>
        </w:rPr>
        <w:t xml:space="preserve">4) </w:t>
      </w:r>
      <w:r>
        <w:rPr>
          <w:i/>
          <w:color w:val="000000"/>
          <w:szCs w:val="24"/>
          <w:lang w:eastAsia="pl-PL"/>
        </w:rPr>
        <w:t>wskazania stawki podatku od towarów</w:t>
      </w:r>
      <w:r>
        <w:rPr>
          <w:i/>
          <w:color w:val="000000"/>
          <w:szCs w:val="24"/>
          <w:lang w:eastAsia="pl-PL"/>
        </w:rPr>
        <w:t xml:space="preserve"> i usług, która zgodnie z wiedzą wykonawcy, będzie miała zastosowanie.</w:t>
      </w:r>
    </w:p>
    <w:p w:rsidR="00A45102" w:rsidRDefault="00997B9C">
      <w:pPr>
        <w:pStyle w:val="Standard"/>
        <w:spacing w:line="360" w:lineRule="auto"/>
        <w:jc w:val="both"/>
        <w:rPr>
          <w:szCs w:val="24"/>
        </w:rPr>
      </w:pPr>
      <w:r>
        <w:rPr>
          <w:i/>
          <w:color w:val="000000"/>
          <w:szCs w:val="24"/>
          <w:lang w:eastAsia="pl-PL"/>
        </w:rPr>
        <w:tab/>
      </w:r>
    </w:p>
    <w:p w:rsidR="00A45102" w:rsidRDefault="00997B9C">
      <w:pPr>
        <w:pStyle w:val="Standard"/>
        <w:spacing w:line="360" w:lineRule="auto"/>
        <w:rPr>
          <w:i/>
          <w:iCs/>
          <w:color w:val="000000"/>
          <w:szCs w:val="24"/>
          <w:lang w:eastAsia="pl-PL"/>
        </w:rPr>
      </w:pPr>
      <w:r>
        <w:rPr>
          <w:i/>
          <w:iCs/>
          <w:color w:val="000000"/>
          <w:szCs w:val="24"/>
          <w:lang w:eastAsia="pl-PL"/>
        </w:rPr>
        <w:t>* właściwe zaznaczyć</w:t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  <w:r>
        <w:rPr>
          <w:i/>
          <w:iCs/>
          <w:color w:val="000000"/>
          <w:szCs w:val="24"/>
          <w:lang w:eastAsia="pl-PL"/>
        </w:rPr>
        <w:tab/>
      </w:r>
    </w:p>
    <w:sectPr w:rsidR="00A451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" w:right="1123" w:bottom="766" w:left="1950" w:header="0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7B9C">
      <w:r>
        <w:separator/>
      </w:r>
    </w:p>
  </w:endnote>
  <w:endnote w:type="continuationSeparator" w:id="0">
    <w:p w:rsidR="00000000" w:rsidRDefault="0099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02" w:rsidRDefault="00997B9C">
    <w:pPr>
      <w:pStyle w:val="Stopka"/>
      <w:jc w:val="center"/>
    </w:pPr>
    <w:r>
      <w:t>nr zamówienia ZPIF.271.1.16.2022</w:t>
    </w:r>
  </w:p>
  <w:p w:rsidR="00A45102" w:rsidRDefault="00997B9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02" w:rsidRDefault="00997B9C">
    <w:pPr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ZPIF.271.1.16.2022</w:t>
    </w:r>
  </w:p>
  <w:p w:rsidR="00A45102" w:rsidRDefault="00A45102">
    <w:pPr>
      <w:spacing w:before="240" w:after="160"/>
      <w:jc w:val="both"/>
      <w:textAlignment w:val="auto"/>
      <w:rPr>
        <w:rFonts w:ascii="Arial" w:eastAsia="Calibri" w:hAnsi="Arial" w:cs="Arial"/>
        <w:kern w:val="0"/>
        <w:sz w:val="18"/>
        <w:szCs w:val="20"/>
        <w:lang w:eastAsia="pl-PL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7B9C">
      <w:r>
        <w:separator/>
      </w:r>
    </w:p>
  </w:footnote>
  <w:footnote w:type="continuationSeparator" w:id="0">
    <w:p w:rsidR="00000000" w:rsidRDefault="0099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102" w:rsidRDefault="00A451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13575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9044"/>
      <w:gridCol w:w="4531"/>
    </w:tblGrid>
    <w:tr w:rsidR="00A45102">
      <w:trPr>
        <w:trHeight w:val="1086"/>
      </w:trPr>
      <w:tc>
        <w:tcPr>
          <w:tcW w:w="90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45102" w:rsidRDefault="00A45102">
          <w:pPr>
            <w:widowControl w:val="0"/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  <w:p w:rsidR="00A45102" w:rsidRDefault="00997B9C">
          <w:pPr>
            <w:pStyle w:val="Nagwek"/>
            <w:widowControl w:val="0"/>
            <w:jc w:val="center"/>
            <w:rPr>
              <w:sz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305300" cy="6000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45102" w:rsidRDefault="00A45102">
          <w:pPr>
            <w:widowControl w:val="0"/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45102" w:rsidRDefault="00A45102">
          <w:pPr>
            <w:widowControl w:val="0"/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</w:tr>
  </w:tbl>
  <w:p w:rsidR="00A45102" w:rsidRDefault="00A45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C2F"/>
    <w:multiLevelType w:val="multilevel"/>
    <w:tmpl w:val="E03E3E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DE7C68"/>
    <w:multiLevelType w:val="multilevel"/>
    <w:tmpl w:val="F8323B4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21E453B6"/>
    <w:multiLevelType w:val="multilevel"/>
    <w:tmpl w:val="651AF4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3C7E7CC7"/>
    <w:multiLevelType w:val="multilevel"/>
    <w:tmpl w:val="404CF6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404274A0"/>
    <w:multiLevelType w:val="multilevel"/>
    <w:tmpl w:val="CA6C43F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>
    <w:nsid w:val="428E0E45"/>
    <w:multiLevelType w:val="multilevel"/>
    <w:tmpl w:val="49F6B0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433B76E7"/>
    <w:multiLevelType w:val="multilevel"/>
    <w:tmpl w:val="A1A275A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54F75687"/>
    <w:multiLevelType w:val="multilevel"/>
    <w:tmpl w:val="86F2728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57FE04F6"/>
    <w:multiLevelType w:val="multilevel"/>
    <w:tmpl w:val="FEA4A38A"/>
    <w:lvl w:ilvl="0">
      <w:start w:val="1"/>
      <w:numFmt w:val="lowerLetter"/>
      <w:lvlText w:val="%1)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9">
    <w:nsid w:val="615B2F42"/>
    <w:multiLevelType w:val="multilevel"/>
    <w:tmpl w:val="502871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75CC56E9"/>
    <w:multiLevelType w:val="multilevel"/>
    <w:tmpl w:val="ECC0048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78DF664C"/>
    <w:multiLevelType w:val="multilevel"/>
    <w:tmpl w:val="68BED4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102"/>
    <w:rsid w:val="00997B9C"/>
    <w:rsid w:val="00A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eastAsia="Liberation Serif" w:cs="Liberation Serif"/>
      <w:lang w:eastAsia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b w:val="0"/>
      <w:i w:val="0"/>
    </w:rPr>
  </w:style>
  <w:style w:type="character" w:customStyle="1" w:styleId="WW8Num13z0">
    <w:name w:val="WW8Num13z0"/>
    <w:qFormat/>
    <w:rPr>
      <w:rFonts w:ascii="Symbol" w:eastAsia="StarSymbol" w:hAnsi="Symbol"/>
      <w:sz w:val="18"/>
      <w:szCs w:val="18"/>
    </w:rPr>
  </w:style>
  <w:style w:type="character" w:customStyle="1" w:styleId="WW8Num13z1">
    <w:name w:val="WW8Num13z1"/>
    <w:qFormat/>
    <w:rPr>
      <w:rFonts w:ascii="OpenSymbol" w:eastAsia="StarSymbol" w:hAnsi="OpenSymbol"/>
      <w:sz w:val="18"/>
      <w:szCs w:val="18"/>
    </w:rPr>
  </w:style>
  <w:style w:type="character" w:customStyle="1" w:styleId="WW8Num14z0">
    <w:name w:val="WW8Num14z0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OpenSymbol" w:eastAsia="StarSymbol" w:hAnsi="OpenSymbol"/>
      <w:sz w:val="18"/>
      <w:szCs w:val="18"/>
    </w:rPr>
  </w:style>
  <w:style w:type="character" w:customStyle="1" w:styleId="WW8Num15z1">
    <w:name w:val="WW8Num15z1"/>
    <w:qFormat/>
    <w:rPr>
      <w:b w:val="0"/>
    </w:rPr>
  </w:style>
  <w:style w:type="character" w:customStyle="1" w:styleId="WW8Num16z0">
    <w:name w:val="WW8Num16z0"/>
    <w:qFormat/>
    <w:rPr>
      <w:rFonts w:ascii="Symbol" w:eastAsia="OpenSymbol" w:hAnsi="Symbol"/>
    </w:rPr>
  </w:style>
  <w:style w:type="character" w:customStyle="1" w:styleId="WW8Num16z1">
    <w:name w:val="WW8Num16z1"/>
    <w:qFormat/>
    <w:rPr>
      <w:rFonts w:ascii="OpenSymbol" w:eastAsia="OpenSymbol" w:hAnsi="OpenSymbol"/>
    </w:rPr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bCs w:val="0"/>
      <w:sz w:val="21"/>
      <w:szCs w:val="21"/>
    </w:rPr>
  </w:style>
  <w:style w:type="character" w:customStyle="1" w:styleId="WW8Num18z0">
    <w:name w:val="WW8Num18z0"/>
    <w:qFormat/>
    <w:rPr>
      <w:rFonts w:ascii="Symbol" w:eastAsia="OpenSymbol" w:hAnsi="Symbol"/>
    </w:rPr>
  </w:style>
  <w:style w:type="character" w:customStyle="1" w:styleId="WW8Num18z1">
    <w:name w:val="WW8Num18z1"/>
    <w:qFormat/>
    <w:rPr>
      <w:rFonts w:ascii="OpenSymbol" w:eastAsia="OpenSymbol" w:hAnsi="OpenSymbol"/>
    </w:rPr>
  </w:style>
  <w:style w:type="character" w:customStyle="1" w:styleId="WW8Num19z0">
    <w:name w:val="WW8Num19z0"/>
    <w:qFormat/>
    <w:rPr>
      <w:rFonts w:ascii="Symbol" w:eastAsia="OpenSymbol" w:hAnsi="Symbol"/>
    </w:rPr>
  </w:style>
  <w:style w:type="character" w:customStyle="1" w:styleId="WW8Num19z1">
    <w:name w:val="WW8Num19z1"/>
    <w:qFormat/>
    <w:rPr>
      <w:rFonts w:ascii="OpenSymbol" w:eastAsia="OpenSymbol" w:hAnsi="OpenSymbol"/>
    </w:rPr>
  </w:style>
  <w:style w:type="character" w:customStyle="1" w:styleId="WW8Num20z0">
    <w:name w:val="WW8Num20z0"/>
    <w:qFormat/>
    <w:rPr>
      <w:b w:val="0"/>
    </w:rPr>
  </w:style>
  <w:style w:type="character" w:customStyle="1" w:styleId="WW8Num33z0">
    <w:name w:val="WW8Num33z0"/>
    <w:qFormat/>
    <w:rPr>
      <w:rFonts w:ascii="Symbol" w:eastAsia="OpenSymbol" w:hAnsi="Symbol"/>
    </w:rPr>
  </w:style>
  <w:style w:type="character" w:customStyle="1" w:styleId="WW8Num33z1">
    <w:name w:val="WW8Num33z1"/>
    <w:qFormat/>
    <w:rPr>
      <w:rFonts w:ascii="OpenSymbol" w:eastAsia="OpenSymbol" w:hAnsi="OpenSymbol"/>
    </w:rPr>
  </w:style>
  <w:style w:type="character" w:customStyle="1" w:styleId="WW8Num34z0">
    <w:name w:val="WW8Num34z0"/>
    <w:qFormat/>
    <w:rPr>
      <w:b w:val="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WW8Num35z1">
    <w:name w:val="WW8Num35z1"/>
    <w:qFormat/>
    <w:rPr>
      <w:rFonts w:ascii="OpenSymbol" w:eastAsia="OpenSymbol" w:hAnsi="OpenSymbol"/>
    </w:rPr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  <w:rPr>
      <w:rFonts w:ascii="OpenSymbol" w:eastAsia="OpenSymbol" w:hAnsi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20z3">
    <w:name w:val="WW8Num20z3"/>
    <w:qFormat/>
    <w:rPr>
      <w:rFonts w:ascii="Symbol" w:eastAsia="OpenSymbol" w:hAnsi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2z3">
    <w:name w:val="WW8Num22z3"/>
    <w:qFormat/>
    <w:rPr>
      <w:rFonts w:ascii="Symbol" w:eastAsia="OpenSymbol" w:hAnsi="Symbol"/>
    </w:rPr>
  </w:style>
  <w:style w:type="character" w:customStyle="1" w:styleId="WW8Num37z0">
    <w:name w:val="WW8Num37z0"/>
    <w:qFormat/>
    <w:rPr>
      <w:rFonts w:ascii="Symbol" w:eastAsia="OpenSymbol" w:hAnsi="Symbol"/>
    </w:rPr>
  </w:style>
  <w:style w:type="character" w:customStyle="1" w:styleId="WW8Num37z1">
    <w:name w:val="WW8Num37z1"/>
    <w:qFormat/>
    <w:rPr>
      <w:rFonts w:ascii="OpenSymbol" w:eastAsia="OpenSymbol" w:hAnsi="OpenSymbol"/>
    </w:rPr>
  </w:style>
  <w:style w:type="character" w:customStyle="1" w:styleId="WW8Num38z0">
    <w:name w:val="WW8Num38z0"/>
    <w:qFormat/>
    <w:rPr>
      <w:rFonts w:ascii="Symbol" w:eastAsia="OpenSymbol" w:hAnsi="Symbol"/>
    </w:rPr>
  </w:style>
  <w:style w:type="character" w:customStyle="1" w:styleId="WW8Num38z1">
    <w:name w:val="WW8Num38z1"/>
    <w:qFormat/>
    <w:rPr>
      <w:rFonts w:ascii="OpenSymbol" w:eastAsia="OpenSymbol" w:hAnsi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z1">
    <w:name w:val="WW8Num1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1z2">
    <w:name w:val="WW8Num1z2"/>
    <w:qFormat/>
    <w:rPr>
      <w:rFonts w:ascii="Symbol" w:eastAsia="Symbol" w:hAnsi="Symbol"/>
      <w:color w:val="00000A"/>
    </w:rPr>
  </w:style>
  <w:style w:type="character" w:customStyle="1" w:styleId="WW8Num2z1">
    <w:name w:val="WW8Num2z1"/>
    <w:qFormat/>
    <w:rPr>
      <w:rFonts w:ascii="Times New Roman" w:eastAsia="Times New Roman" w:hAnsi="Times New Roman"/>
      <w:b w:val="0"/>
      <w:i w:val="0"/>
      <w:caps w:val="0"/>
      <w:smallCaps w:val="0"/>
      <w:sz w:val="24"/>
      <w:u w:val="none"/>
    </w:rPr>
  </w:style>
  <w:style w:type="character" w:customStyle="1" w:styleId="WW8Num2z2">
    <w:name w:val="WW8Num2z2"/>
    <w:qFormat/>
    <w:rPr>
      <w:rFonts w:ascii="Symbol" w:eastAsia="Symbol" w:hAnsi="Symbol"/>
      <w:color w:val="00000A"/>
    </w:rPr>
  </w:style>
  <w:style w:type="character" w:customStyle="1" w:styleId="WW8Num3z2">
    <w:name w:val="WW8Num3z2"/>
    <w:qFormat/>
    <w:rPr>
      <w:rFonts w:ascii="Symbol" w:eastAsia="Symbol" w:hAnsi="Symbol"/>
      <w:color w:val="00000A"/>
    </w:rPr>
  </w:style>
  <w:style w:type="character" w:customStyle="1" w:styleId="WW8Num4z2">
    <w:name w:val="WW8Num4z2"/>
    <w:qFormat/>
    <w:rPr>
      <w:rFonts w:ascii="Symbol" w:eastAsia="Symbol" w:hAnsi="Symbol"/>
      <w:color w:val="00000A"/>
    </w:rPr>
  </w:style>
  <w:style w:type="character" w:customStyle="1" w:styleId="WW8Num4z3">
    <w:name w:val="WW8Num4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Symbol" w:eastAsia="Symbol" w:hAnsi="Symbol"/>
      <w:color w:val="00000A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7z2">
    <w:name w:val="WW8Num7z2"/>
    <w:qFormat/>
    <w:rPr>
      <w:rFonts w:ascii="Symbol" w:eastAsia="Symbol" w:hAnsi="Symbol"/>
      <w:color w:val="00000A"/>
    </w:rPr>
  </w:style>
  <w:style w:type="character" w:customStyle="1" w:styleId="WW8Num7z3">
    <w:name w:val="WW8Num7z3"/>
    <w:qFormat/>
    <w:rPr>
      <w:rFonts w:ascii="Symbol" w:eastAsia="Symbol" w:hAnsi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2">
    <w:name w:val="WW8Num8z2"/>
    <w:qFormat/>
    <w:rPr>
      <w:rFonts w:ascii="Symbol" w:eastAsia="Symbol" w:hAnsi="Symbol"/>
      <w:color w:val="00000A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10z2">
    <w:name w:val="WW8Num10z2"/>
    <w:qFormat/>
    <w:rPr>
      <w:rFonts w:ascii="Symbol" w:eastAsia="Symbol" w:hAnsi="Symbol"/>
      <w:color w:val="00000A"/>
    </w:rPr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1z2">
    <w:name w:val="WW8Num11z2"/>
    <w:qFormat/>
    <w:rPr>
      <w:rFonts w:ascii="Symbol" w:eastAsia="Symbol" w:hAnsi="Symbol"/>
      <w:color w:val="00000A"/>
    </w:rPr>
  </w:style>
  <w:style w:type="character" w:customStyle="1" w:styleId="WW8Num12z2">
    <w:name w:val="WW8Num12z2"/>
    <w:qFormat/>
    <w:rPr>
      <w:rFonts w:ascii="Symbol" w:eastAsia="Symbol" w:hAnsi="Symbol"/>
      <w:color w:val="00000A"/>
    </w:rPr>
  </w:style>
  <w:style w:type="character" w:customStyle="1" w:styleId="WW8Num15z0">
    <w:name w:val="WW8Num15z0"/>
    <w:qFormat/>
    <w:rPr>
      <w:b w:val="0"/>
    </w:rPr>
  </w:style>
  <w:style w:type="character" w:styleId="Odwoaniedokomentarza">
    <w:name w:val="annotation reference"/>
    <w:qFormat/>
    <w:rPr>
      <w:sz w:val="16"/>
    </w:rPr>
  </w:style>
  <w:style w:type="character" w:customStyle="1" w:styleId="TytuZnak">
    <w:name w:val="Tytuł Znak"/>
    <w:qFormat/>
    <w:rPr>
      <w:rFonts w:eastAsia="Lucida Sans Unicode"/>
      <w:bCs/>
    </w:rPr>
  </w:style>
  <w:style w:type="character" w:customStyle="1" w:styleId="PodtytuZnak">
    <w:name w:val="Podtytuł Znak"/>
    <w:qFormat/>
    <w:rPr>
      <w:rFonts w:ascii="Cambria" w:eastAsia="Times New Roman" w:hAnsi="Cambria"/>
      <w:lang w:val="cs-CZ"/>
    </w:rPr>
  </w:style>
  <w:style w:type="character" w:customStyle="1" w:styleId="WW8Num28z0">
    <w:name w:val="WW8Num28z0"/>
    <w:qFormat/>
    <w:rPr>
      <w:rFonts w:ascii="StarSymbol" w:eastAsia="StarSymbol" w:hAnsi="StarSymbol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WW8Num48z0">
    <w:name w:val="WW8Num48z0"/>
    <w:qFormat/>
    <w:rPr>
      <w:rFonts w:ascii="Symbol" w:eastAsia="StarSymbol" w:hAnsi="Symbol"/>
      <w:sz w:val="18"/>
      <w:szCs w:val="18"/>
    </w:rPr>
  </w:style>
  <w:style w:type="character" w:customStyle="1" w:styleId="WW8Num48z1">
    <w:name w:val="WW8Num48z1"/>
    <w:qFormat/>
    <w:rPr>
      <w:rFonts w:ascii="OpenSymbol" w:eastAsia="StarSymbol" w:hAnsi="OpenSymbol"/>
      <w:sz w:val="18"/>
      <w:szCs w:val="18"/>
    </w:rPr>
  </w:style>
  <w:style w:type="character" w:customStyle="1" w:styleId="WW8Num43z0">
    <w:name w:val="WW8Num43z0"/>
    <w:qFormat/>
    <w:rPr>
      <w:rFonts w:ascii="Symbol" w:eastAsia="StarSymbol" w:hAnsi="Symbol"/>
      <w:sz w:val="18"/>
      <w:szCs w:val="18"/>
    </w:rPr>
  </w:style>
  <w:style w:type="character" w:customStyle="1" w:styleId="WW8Num43z1">
    <w:name w:val="WW8Num43z1"/>
    <w:qFormat/>
    <w:rPr>
      <w:rFonts w:ascii="OpenSymbol" w:eastAsia="StarSymbol" w:hAnsi="OpenSymbol"/>
      <w:sz w:val="18"/>
      <w:szCs w:val="18"/>
    </w:rPr>
  </w:style>
  <w:style w:type="character" w:customStyle="1" w:styleId="WW8Num44z0">
    <w:name w:val="WW8Num44z0"/>
    <w:qFormat/>
    <w:rPr>
      <w:rFonts w:ascii="Symbol" w:eastAsia="OpenSymbol" w:hAnsi="Symbol"/>
    </w:rPr>
  </w:style>
  <w:style w:type="character" w:customStyle="1" w:styleId="WW8Num44z1">
    <w:name w:val="WW8Num44z1"/>
    <w:qFormat/>
    <w:rPr>
      <w:rFonts w:ascii="OpenSymbol" w:eastAsia="OpenSymbol" w:hAnsi="OpenSymbol"/>
    </w:rPr>
  </w:style>
  <w:style w:type="character" w:customStyle="1" w:styleId="WW8Num46z0">
    <w:name w:val="WW8Num46z0"/>
    <w:qFormat/>
    <w:rPr>
      <w:rFonts w:ascii="Symbol" w:eastAsia="OpenSymbol" w:hAnsi="Symbol"/>
    </w:rPr>
  </w:style>
  <w:style w:type="character" w:customStyle="1" w:styleId="WW8Num46z1">
    <w:name w:val="WW8Num46z1"/>
    <w:qFormat/>
    <w:rPr>
      <w:rFonts w:ascii="OpenSymbol" w:eastAsia="OpenSymbol" w:hAnsi="OpenSymbol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Nagwek2Znak">
    <w:name w:val="Nagłówek 2 Znak"/>
    <w:qFormat/>
    <w:rPr>
      <w:rFonts w:ascii="Cambria" w:eastAsia="Mangal" w:hAnsi="Cambria"/>
      <w:b/>
      <w:bCs/>
      <w:color w:val="4F81BD"/>
      <w:sz w:val="26"/>
      <w:szCs w:val="26"/>
    </w:rPr>
  </w:style>
  <w:style w:type="character" w:customStyle="1" w:styleId="Nagwek5Znak">
    <w:name w:val="Nagłówek 5 Znak"/>
    <w:qFormat/>
    <w:rPr>
      <w:rFonts w:ascii="Cambria" w:eastAsia="Mangal" w:hAnsi="Cambria"/>
      <w:color w:val="243F6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1">
    <w:name w:val="WW8Num4z1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uiPriority w:val="99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Bodytext8">
    <w:name w:val="Body text8"/>
    <w:qFormat/>
    <w:rPr>
      <w:rFonts w:ascii="Calibri" w:hAnsi="Calibri" w:cs="Calibri"/>
      <w:spacing w:val="0"/>
      <w:sz w:val="21"/>
      <w:lang w:val="pl-PL" w:bidi="ar-SA"/>
    </w:rPr>
  </w:style>
  <w:style w:type="paragraph" w:styleId="Nagwek">
    <w:name w:val="header"/>
    <w:basedOn w:val="Gwkaistopka"/>
    <w:next w:val="Tekstpodstawowy"/>
    <w:uiPriority w:val="99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rPr>
      <w:rFonts w:ascii="Courier New" w:eastAsia="Courier New" w:hAnsi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Podpis1">
    <w:name w:val="Podpis1"/>
    <w:basedOn w:val="Normalny"/>
    <w:qFormat/>
    <w:pPr>
      <w:widowControl w:val="0"/>
      <w:spacing w:before="120" w:after="120"/>
    </w:pPr>
    <w:rPr>
      <w:rFonts w:eastAsia="Tahoma"/>
      <w:iCs/>
    </w:rPr>
  </w:style>
  <w:style w:type="paragraph" w:customStyle="1" w:styleId="CharChar">
    <w:name w:val="Char Char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ZnakZnak">
    <w:name w:val="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styleId="Tekstkomentarza">
    <w:name w:val="annotation text"/>
    <w:qFormat/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Tematkomentarza">
    <w:name w:val="annotation subject"/>
    <w:qFormat/>
    <w:pPr>
      <w:spacing w:after="200"/>
    </w:pPr>
    <w:rPr>
      <w:rFonts w:ascii="Arial" w:eastAsia="Arial" w:hAnsi="Arial" w:cs="Liberation Serif"/>
      <w:b/>
      <w:bCs/>
      <w:color w:val="00000A"/>
      <w:sz w:val="22"/>
      <w:szCs w:val="20"/>
      <w:lang w:val="cs-CZ" w:eastAsia="hi-IN"/>
    </w:rPr>
  </w:style>
  <w:style w:type="paragraph" w:customStyle="1" w:styleId="Pruka-Zkladnstyl">
    <w:name w:val="Příručka - Základní styl"/>
    <w:qFormat/>
    <w:pPr>
      <w:spacing w:after="12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CharCharCharCharZnakZnakCharZnakZnakCharZnakZnak">
    <w:name w:val="Char Char Char Char Znak Znak Char Znak Znak Char Znak Znak"/>
    <w:qFormat/>
    <w:pPr>
      <w:spacing w:after="160" w:line="240" w:lineRule="exact"/>
    </w:pPr>
    <w:rPr>
      <w:rFonts w:ascii="Verdana" w:eastAsia="Times New Roman" w:hAnsi="Verdana"/>
      <w:color w:val="00000A"/>
      <w:sz w:val="22"/>
      <w:szCs w:val="20"/>
      <w:lang w:val="en-US" w:eastAsia="pl-PL"/>
    </w:rPr>
  </w:style>
  <w:style w:type="paragraph" w:customStyle="1" w:styleId="Tekstpodstawowy31">
    <w:name w:val="Tekst podstawowy 31"/>
    <w:qFormat/>
    <w:pPr>
      <w:widowControl w:val="0"/>
      <w:jc w:val="both"/>
    </w:pPr>
    <w:rPr>
      <w:rFonts w:ascii="Times New Roman" w:eastAsia="Times New Roman" w:hAnsi="Times New Roman"/>
      <w:color w:val="00000A"/>
      <w:szCs w:val="20"/>
      <w:lang w:val="cs-CZ" w:eastAsia="pl-PL"/>
    </w:rPr>
  </w:style>
  <w:style w:type="paragraph" w:customStyle="1" w:styleId="WW-Tekstpodstawowywcity3">
    <w:name w:val="WW-Tekst podstawowy wcięty 3"/>
    <w:qFormat/>
    <w:pPr>
      <w:spacing w:line="120" w:lineRule="atLeast"/>
      <w:ind w:left="709" w:hanging="709"/>
      <w:jc w:val="both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Liberation Serif" w:hAnsi="Times New Roman" w:cs="Liberation Serif"/>
      <w:color w:val="00000A"/>
      <w:kern w:val="0"/>
      <w:szCs w:val="20"/>
      <w:lang w:eastAsia="hi-IN"/>
    </w:rPr>
  </w:style>
  <w:style w:type="paragraph" w:customStyle="1" w:styleId="Blockquote">
    <w:name w:val="Blockquote"/>
    <w:qFormat/>
    <w:pPr>
      <w:widowControl w:val="0"/>
      <w:spacing w:before="100" w:after="100"/>
      <w:ind w:left="360" w:right="360"/>
    </w:pPr>
    <w:rPr>
      <w:rFonts w:ascii="Arial" w:eastAsia="Times New Roman" w:hAnsi="Arial"/>
      <w:color w:val="00000A"/>
      <w:sz w:val="22"/>
      <w:szCs w:val="20"/>
      <w:lang w:val="en-US" w:eastAsia="pl-PL"/>
    </w:rPr>
  </w:style>
  <w:style w:type="paragraph" w:customStyle="1" w:styleId="Tekstprzypisudolnego1">
    <w:name w:val="Tekst przypisu dolnego1"/>
    <w:qFormat/>
    <w:pPr>
      <w:ind w:left="283" w:hanging="283"/>
    </w:pPr>
    <w:rPr>
      <w:rFonts w:ascii="Arial" w:eastAsia="Times New Roman" w:hAnsi="Arial"/>
      <w:color w:val="00000A"/>
      <w:sz w:val="22"/>
      <w:szCs w:val="20"/>
      <w:lang w:val="cs-CZ" w:eastAsia="pl-PL"/>
    </w:rPr>
  </w:style>
  <w:style w:type="paragraph" w:styleId="Bezodstpw">
    <w:name w:val="No Spacing"/>
    <w:qFormat/>
    <w:rPr>
      <w:rFonts w:ascii="Calibri" w:eastAsia="Liberation Serif" w:hAnsi="Calibri" w:cs="Liberation Serif"/>
      <w:color w:val="00000A"/>
      <w:kern w:val="0"/>
      <w:sz w:val="22"/>
      <w:szCs w:val="22"/>
      <w:lang w:eastAsia="hi-IN"/>
    </w:rPr>
  </w:style>
  <w:style w:type="paragraph" w:customStyle="1" w:styleId="Tekstpodstawowywcity1">
    <w:name w:val="Tekst podstawowy wcięty1"/>
    <w:basedOn w:val="Normalny"/>
    <w:qFormat/>
    <w:pPr>
      <w:widowControl w:val="0"/>
      <w:tabs>
        <w:tab w:val="left" w:pos="1418"/>
      </w:tabs>
      <w:spacing w:line="240" w:lineRule="exact"/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Standardowy1">
    <w:name w:val="Standardowy1"/>
    <w:qFormat/>
    <w:rPr>
      <w:rFonts w:ascii="Calibri" w:eastAsia="Liberation Serif" w:hAnsi="Calibri" w:cs="Liberation Serif"/>
      <w:sz w:val="20"/>
      <w:szCs w:val="22"/>
      <w:lang w:eastAsia="hi-IN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szCs w:val="20"/>
      <w:lang w:val="cs-CZ" w:eastAsia="hi-IN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F13D1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1333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58</cp:revision>
  <cp:lastPrinted>2022-07-21T09:42:00Z</cp:lastPrinted>
  <dcterms:created xsi:type="dcterms:W3CDTF">2022-06-08T07:43:00Z</dcterms:created>
  <dcterms:modified xsi:type="dcterms:W3CDTF">2022-07-25T07:00:00Z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