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2E" w:rsidRDefault="00BC402C" w:rsidP="008E7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Miejski </w:t>
      </w:r>
      <w:r w:rsidR="00993D40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Ośrodek Pomocy Społecznej w Cieszynie  poszu</w:t>
      </w:r>
      <w:r w:rsidR="008E732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kuje kandydatów</w:t>
      </w:r>
      <w:r w:rsidR="002725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                                 </w:t>
      </w:r>
      <w:r w:rsidR="00EB1B2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do wykonywania </w:t>
      </w:r>
      <w:r w:rsidR="00EB1B29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specjalistycznych usług opiekuńczych</w:t>
      </w:r>
    </w:p>
    <w:p w:rsidR="00A03989" w:rsidRDefault="00EB1B29" w:rsidP="008E7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na stanowisko</w:t>
      </w:r>
      <w:r w:rsidR="00B7685C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:</w:t>
      </w:r>
      <w:r w:rsidR="008E732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</w:t>
      </w:r>
    </w:p>
    <w:p w:rsidR="00B7685C" w:rsidRPr="008E732E" w:rsidRDefault="00EB1B29" w:rsidP="008E7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 w:rsidRPr="008E732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>rehabilitanta</w:t>
      </w:r>
    </w:p>
    <w:p w:rsidR="00EB1B29" w:rsidRDefault="00EB1B29" w:rsidP="00DF2FA4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Charakter umowy: </w:t>
      </w:r>
      <w:r w:rsidRPr="00EB1B2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>umowa zlecenie.</w:t>
      </w:r>
    </w:p>
    <w:p w:rsidR="00EB1B29" w:rsidRDefault="00EB1B29" w:rsidP="00DF2FA4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</w:pPr>
      <w:r w:rsidRPr="00EB1B2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Miejsce wykonywanej pracy: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</w:t>
      </w:r>
      <w:r w:rsidRPr="00EB1B2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>w miejscu zamieszkania świadczeniobiorców Miejskiego Ośrodka Pomocy Społecznej w Cieszynie.</w:t>
      </w:r>
    </w:p>
    <w:p w:rsidR="00EB1B29" w:rsidRPr="00DC427C" w:rsidRDefault="00EB1B29" w:rsidP="00EB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Ogólny zakres świadczenia specjalistycznych usług opiekuńczych:</w:t>
      </w:r>
    </w:p>
    <w:p w:rsidR="00EB1B29" w:rsidRPr="003E3AB0" w:rsidRDefault="00EB1B29" w:rsidP="00EB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Rozporządzenia Ministra Polityki Społecznej z dnia 22 września 2005 r. w sprawie specjalistycznych usług opiekuńczych (Dz. U. z 2005, Nr 189, poz. 1597 i 1598 ze zm.).</w:t>
      </w:r>
    </w:p>
    <w:p w:rsidR="00EB1B29" w:rsidRPr="008E732E" w:rsidRDefault="00EB1B29" w:rsidP="002D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fizyczna i usprawnianie zaburzonych funkcji organizmu w zakresie nieobjętym przepisami ustawy z dnia 27 sierpnia 2004 r. o świadczeniach opieki zdrowotnej finansowanych ze środków publicznyc</w:t>
      </w:r>
      <w:r w:rsidR="002D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(tj. </w:t>
      </w:r>
      <w:r w:rsidR="002D5932" w:rsidRPr="00CE4E64">
        <w:rPr>
          <w:rFonts w:ascii="Times New Roman" w:hAnsi="Times New Roman" w:cs="Times New Roman"/>
          <w:sz w:val="24"/>
          <w:szCs w:val="24"/>
        </w:rPr>
        <w:t xml:space="preserve">Dz. U. Nr 210, poz. 2135, z </w:t>
      </w:r>
      <w:proofErr w:type="spellStart"/>
      <w:r w:rsidR="002D5932" w:rsidRPr="00CE4E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5932" w:rsidRPr="00CE4E64">
        <w:rPr>
          <w:rFonts w:ascii="Times New Roman" w:hAnsi="Times New Roman" w:cs="Times New Roman"/>
          <w:sz w:val="24"/>
          <w:szCs w:val="24"/>
        </w:rPr>
        <w:t>. zm</w:t>
      </w:r>
      <w:r w:rsidR="002D5932">
        <w:rPr>
          <w:rFonts w:ascii="Times New Roman" w:eastAsia="Times New Roman" w:hAnsi="Times New Roman" w:cs="Times New Roman"/>
          <w:sz w:val="24"/>
          <w:szCs w:val="24"/>
          <w:lang w:eastAsia="pl-PL"/>
        </w:rPr>
        <w:t>.) – zgodnie z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zaleceniami lekarskimi lub specjalisty z zakresu rehabilitac</w:t>
      </w:r>
      <w:r w:rsidR="002D5932">
        <w:rPr>
          <w:rFonts w:ascii="Times New Roman" w:eastAsia="Times New Roman" w:hAnsi="Times New Roman" w:cs="Times New Roman"/>
          <w:sz w:val="24"/>
          <w:szCs w:val="24"/>
          <w:lang w:eastAsia="pl-PL"/>
        </w:rPr>
        <w:t>ji ruchowej lub fizjoterapii.</w:t>
      </w:r>
    </w:p>
    <w:p w:rsidR="00EB1B29" w:rsidRPr="00233DF7" w:rsidRDefault="00EB1B29" w:rsidP="00EB1B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Niezbędne wymagania:</w:t>
      </w:r>
    </w:p>
    <w:p w:rsidR="00EB1B29" w:rsidRPr="00591E0E" w:rsidRDefault="00EB1B29" w:rsidP="00EB1B2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Posiadane kwa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lifikacje do wykonywania zawodu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rehabilitanta</w:t>
      </w:r>
      <w:r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B1B29" w:rsidRPr="00176B44" w:rsidRDefault="00EB1B29" w:rsidP="00EB1B29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1B29" w:rsidRPr="00646367" w:rsidRDefault="00EB1B29" w:rsidP="00EB1B2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świadczące specjalistyczne usługi opiekuńcze dla osób z zaburzeniami psychicznymi muszą posiadać co najmniej półroczny staż w jednej z następujących jednostek:</w:t>
      </w:r>
    </w:p>
    <w:p w:rsidR="00EB1B29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szpitalu </w:t>
      </w:r>
      <w:r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iatrycznym;</w:t>
      </w:r>
    </w:p>
    <w:p w:rsidR="00EB1B29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jednostce organizacyjnej pomocy społecznej dla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zaburzeniami psychicznymi;</w:t>
      </w:r>
    </w:p>
    <w:p w:rsidR="00EB1B29" w:rsidRPr="00DC427C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terapii lub placówce oświatowej, do której uczęszczają dzieci z zaburzeniami rozwoju lub upośledzeniem umysłowym;</w:t>
      </w:r>
    </w:p>
    <w:p w:rsidR="00EB1B29" w:rsidRPr="00DC427C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ośrodku terapeutyczno – edukacyjno – wychowawczym;</w:t>
      </w:r>
    </w:p>
    <w:p w:rsidR="00EB1B29" w:rsidRPr="00DC427C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zakładzie rehabilitacji;</w:t>
      </w:r>
    </w:p>
    <w:p w:rsidR="00EB1B29" w:rsidRPr="00DC427C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jednostce niż wymienione w pkt. 1 – 5, świadczącej specjalistyczne usługi opiekuńcze dla osób z zaburzeniami psychicznymi.</w:t>
      </w: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dodatkowe: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musi być dyspozycyjna, przygotowana do pracy w terenie, posiadać umiejętność dobrej organizacji pracy indywidualnej oraz pracy w miejscu zamieszkania klienta.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Spostrzegawczość, podzielność uwagi.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Zrównoważenie emocjonalne.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trudne sytuacje i stres.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Niekaralność za umyślne przestępstwo ścigane z oskarżenia publicznego lub umyślne przestępstwo skarbowe.</w:t>
      </w:r>
    </w:p>
    <w:p w:rsidR="00EB1B29" w:rsidRPr="00DC427C" w:rsidRDefault="00EB1B29" w:rsidP="00EB1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EB1B29" w:rsidRPr="00DC427C" w:rsidRDefault="00EB1B29" w:rsidP="00EB1B2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CV- życiorys zawodowy.</w:t>
      </w:r>
    </w:p>
    <w:p w:rsidR="00EB1B29" w:rsidRPr="00DC427C" w:rsidRDefault="00EB1B29" w:rsidP="00EB1B2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dokumentów potwierdzających wykształcenie oraz kserokopia zaświadczeń o ukończonych kursach i szkoleniach;</w:t>
      </w:r>
    </w:p>
    <w:p w:rsidR="00EB1B29" w:rsidRPr="00DC427C" w:rsidRDefault="00EB1B29" w:rsidP="00EB1B2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wymagań kwalifikacyjnych ustalonych w ww. rozporządzeniu (§ 3 ust. 1);</w:t>
      </w:r>
    </w:p>
    <w:p w:rsidR="00EB1B29" w:rsidRPr="00DC427C" w:rsidRDefault="00EB1B29" w:rsidP="00EB1B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składania dokumentów: </w:t>
      </w:r>
    </w:p>
    <w:p w:rsidR="00EB1B29" w:rsidRPr="00DC427C" w:rsidRDefault="00EB1B29" w:rsidP="00EB1B2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siedzibie Miejskiego Ośrodka Pomocy Społecznej w Cieszynie przy ul. Skrajnej 5, w dniach: poniedziałek 8:00 – 16:00, wtorek - piątek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7:00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15:30.</w:t>
      </w:r>
    </w:p>
    <w:p w:rsidR="00EB1B29" w:rsidRDefault="00EB1B29" w:rsidP="00EB1B2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Korespondencyjnie na adres: Miejski Ośrodek Pomocy Społecznej w Cieszynie, ul. Skrajna 5, 43-400 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eszyn.</w:t>
      </w:r>
    </w:p>
    <w:p w:rsidR="00EB1B29" w:rsidRPr="00DC427C" w:rsidRDefault="00EB1B29" w:rsidP="00EB1B2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Mailowo na adres: poczta@mops.cieszyn.pl</w:t>
      </w:r>
    </w:p>
    <w:p w:rsidR="00EB1B29" w:rsidRPr="00DC427C" w:rsidRDefault="00D17208" w:rsidP="00EB1B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dokumentów:  26</w:t>
      </w:r>
      <w:r w:rsidR="00EB1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2021</w:t>
      </w:r>
      <w:r w:rsidR="00EB1B29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B1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numerami telefonu: </w:t>
      </w: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(33) 479 49 01 lub  (33) 479 49 15 lub  (33) 479 49 03.</w:t>
      </w:r>
    </w:p>
    <w:sectPr w:rsidR="00EB1B29" w:rsidRPr="00DC427C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D5B92"/>
    <w:multiLevelType w:val="multilevel"/>
    <w:tmpl w:val="1E982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1048D"/>
    <w:multiLevelType w:val="hybridMultilevel"/>
    <w:tmpl w:val="A4306E54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60B22"/>
    <w:multiLevelType w:val="hybridMultilevel"/>
    <w:tmpl w:val="B0CE71A0"/>
    <w:lvl w:ilvl="0" w:tplc="7C28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4B1602"/>
    <w:multiLevelType w:val="multilevel"/>
    <w:tmpl w:val="E018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DF44EBA"/>
    <w:multiLevelType w:val="hybridMultilevel"/>
    <w:tmpl w:val="4420EB02"/>
    <w:lvl w:ilvl="0" w:tplc="E57C6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512EFE"/>
    <w:multiLevelType w:val="hybridMultilevel"/>
    <w:tmpl w:val="137AA89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8D47B0"/>
    <w:multiLevelType w:val="hybridMultilevel"/>
    <w:tmpl w:val="CEF8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"/>
  </w:num>
  <w:num w:numId="5">
    <w:abstractNumId w:val="4"/>
  </w:num>
  <w:num w:numId="6">
    <w:abstractNumId w:val="17"/>
  </w:num>
  <w:num w:numId="7">
    <w:abstractNumId w:val="1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  <w:num w:numId="17">
    <w:abstractNumId w:val="8"/>
  </w:num>
  <w:num w:numId="18">
    <w:abstractNumId w:val="7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125E41"/>
    <w:rsid w:val="001847E0"/>
    <w:rsid w:val="00264250"/>
    <w:rsid w:val="0027251D"/>
    <w:rsid w:val="002A28CD"/>
    <w:rsid w:val="002D4A73"/>
    <w:rsid w:val="002D5932"/>
    <w:rsid w:val="004D57C5"/>
    <w:rsid w:val="005F0EB4"/>
    <w:rsid w:val="00636F29"/>
    <w:rsid w:val="006878C9"/>
    <w:rsid w:val="006E3A92"/>
    <w:rsid w:val="00722A4B"/>
    <w:rsid w:val="00786E7F"/>
    <w:rsid w:val="00804168"/>
    <w:rsid w:val="00876925"/>
    <w:rsid w:val="008C66FB"/>
    <w:rsid w:val="008E732E"/>
    <w:rsid w:val="00993D40"/>
    <w:rsid w:val="009F51F4"/>
    <w:rsid w:val="009F775F"/>
    <w:rsid w:val="00A03989"/>
    <w:rsid w:val="00AC6CAD"/>
    <w:rsid w:val="00B7685C"/>
    <w:rsid w:val="00B8671E"/>
    <w:rsid w:val="00BC402C"/>
    <w:rsid w:val="00C20953"/>
    <w:rsid w:val="00C84AA5"/>
    <w:rsid w:val="00CE4E64"/>
    <w:rsid w:val="00D17208"/>
    <w:rsid w:val="00DA7FB6"/>
    <w:rsid w:val="00DF2FA4"/>
    <w:rsid w:val="00E477F8"/>
    <w:rsid w:val="00E5149B"/>
    <w:rsid w:val="00E76F6F"/>
    <w:rsid w:val="00EB1B29"/>
    <w:rsid w:val="00F90069"/>
    <w:rsid w:val="00FB0E37"/>
    <w:rsid w:val="00FD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paragraph" w:styleId="Nagwek1">
    <w:name w:val="heading 1"/>
    <w:basedOn w:val="Normalny"/>
    <w:link w:val="Nagwek1Znak"/>
    <w:uiPriority w:val="9"/>
    <w:qFormat/>
    <w:rsid w:val="009F51F4"/>
    <w:pPr>
      <w:spacing w:before="75" w:after="30" w:line="240" w:lineRule="auto"/>
      <w:ind w:left="300" w:right="300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5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51F4"/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51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806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53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01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810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540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263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592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82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10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52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417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8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616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3</cp:revision>
  <cp:lastPrinted>2021-07-15T07:45:00Z</cp:lastPrinted>
  <dcterms:created xsi:type="dcterms:W3CDTF">2021-07-15T07:39:00Z</dcterms:created>
  <dcterms:modified xsi:type="dcterms:W3CDTF">2021-07-15T08:11:00Z</dcterms:modified>
</cp:coreProperties>
</file>