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E25" w14:textId="33AE3AB5" w:rsidR="00922D55" w:rsidRPr="00922D55" w:rsidRDefault="00922D55" w:rsidP="0036730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2D55">
        <w:rPr>
          <w:rFonts w:ascii="Times New Roman" w:hAnsi="Times New Roman" w:cs="Times New Roman"/>
          <w:i/>
          <w:iCs/>
          <w:sz w:val="24"/>
          <w:szCs w:val="24"/>
        </w:rPr>
        <w:t xml:space="preserve">Załącznik nr 1do </w:t>
      </w:r>
      <w:r w:rsidR="00816E03">
        <w:rPr>
          <w:rFonts w:ascii="Times New Roman" w:hAnsi="Times New Roman" w:cs="Times New Roman"/>
          <w:i/>
          <w:iCs/>
          <w:sz w:val="24"/>
          <w:szCs w:val="24"/>
        </w:rPr>
        <w:t xml:space="preserve">SIWZ – </w:t>
      </w:r>
    </w:p>
    <w:p w14:paraId="4B626FCE" w14:textId="0E8B9F29" w:rsidR="00922D55" w:rsidRPr="00922D55" w:rsidRDefault="00816E03" w:rsidP="0036730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p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ORG.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271.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14:paraId="21C8E491" w14:textId="0589BB51" w:rsidR="00922D55" w:rsidRDefault="00922D55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E3BBCA" w14:textId="2AC86106" w:rsidR="00922D55" w:rsidRDefault="00FE1B2C" w:rsidP="003673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 do O</w:t>
      </w:r>
      <w:r w:rsidR="00922D55" w:rsidRPr="00922D55">
        <w:rPr>
          <w:rFonts w:ascii="Times New Roman" w:hAnsi="Times New Roman" w:cs="Times New Roman"/>
          <w:b/>
          <w:bCs/>
          <w:sz w:val="24"/>
          <w:szCs w:val="24"/>
        </w:rPr>
        <w:t>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22D55" w:rsidRPr="00922D55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</w:t>
      </w:r>
    </w:p>
    <w:p w14:paraId="643EDD06" w14:textId="553AC469" w:rsidR="008147FE" w:rsidRPr="008147FE" w:rsidRDefault="008147FE" w:rsidP="003673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47F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43DF0">
        <w:rPr>
          <w:rFonts w:ascii="Times New Roman" w:hAnsi="Times New Roman" w:cs="Times New Roman"/>
          <w:i/>
          <w:iCs/>
          <w:sz w:val="24"/>
          <w:szCs w:val="24"/>
        </w:rPr>
        <w:t xml:space="preserve">modyfikacja </w:t>
      </w:r>
      <w:bookmarkStart w:id="0" w:name="_GoBack"/>
      <w:bookmarkEnd w:id="0"/>
      <w:r w:rsidRPr="008147FE">
        <w:rPr>
          <w:rFonts w:ascii="Times New Roman" w:hAnsi="Times New Roman" w:cs="Times New Roman"/>
          <w:i/>
          <w:iCs/>
          <w:sz w:val="24"/>
          <w:szCs w:val="24"/>
        </w:rPr>
        <w:t>z dnia 10 lipca 2020 r.</w:t>
      </w:r>
    </w:p>
    <w:p w14:paraId="25F10EAC" w14:textId="77777777" w:rsidR="00922D55" w:rsidRDefault="00922D55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1408D" w14:textId="7635507F" w:rsidR="002C40DC" w:rsidRDefault="002C40DC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0F06">
        <w:rPr>
          <w:rFonts w:ascii="Times New Roman" w:hAnsi="Times New Roman" w:cs="Times New Roman"/>
          <w:sz w:val="24"/>
          <w:szCs w:val="24"/>
        </w:rPr>
        <w:t>Na przedmiot zamówienia</w:t>
      </w:r>
      <w:r w:rsidR="004D4D1E">
        <w:rPr>
          <w:rFonts w:ascii="Times New Roman" w:hAnsi="Times New Roman" w:cs="Times New Roman"/>
          <w:sz w:val="24"/>
          <w:szCs w:val="24"/>
        </w:rPr>
        <w:t xml:space="preserve"> </w:t>
      </w:r>
      <w:r w:rsidRPr="00120F06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816E03">
        <w:rPr>
          <w:rFonts w:ascii="Times New Roman" w:hAnsi="Times New Roman" w:cs="Times New Roman"/>
          <w:sz w:val="24"/>
          <w:szCs w:val="24"/>
        </w:rPr>
        <w:t xml:space="preserve">dostarczenie pierwszego </w:t>
      </w:r>
      <w:r w:rsidRPr="00120F06">
        <w:rPr>
          <w:rFonts w:ascii="Times New Roman" w:hAnsi="Times New Roman" w:cs="Times New Roman"/>
          <w:sz w:val="24"/>
          <w:szCs w:val="24"/>
        </w:rPr>
        <w:t>wyposażeni</w:t>
      </w:r>
      <w:r w:rsidR="00816E03">
        <w:rPr>
          <w:rFonts w:ascii="Times New Roman" w:hAnsi="Times New Roman" w:cs="Times New Roman"/>
          <w:sz w:val="24"/>
          <w:szCs w:val="24"/>
        </w:rPr>
        <w:t>a</w:t>
      </w:r>
      <w:r w:rsidRPr="00120F06">
        <w:rPr>
          <w:rFonts w:ascii="Times New Roman" w:hAnsi="Times New Roman" w:cs="Times New Roman"/>
          <w:sz w:val="24"/>
          <w:szCs w:val="24"/>
        </w:rPr>
        <w:t xml:space="preserve"> noclegowni dla  osób bezdomnych</w:t>
      </w:r>
      <w:r w:rsidR="004C7AEA">
        <w:rPr>
          <w:rFonts w:ascii="Times New Roman" w:hAnsi="Times New Roman" w:cs="Times New Roman"/>
          <w:sz w:val="24"/>
          <w:szCs w:val="24"/>
        </w:rPr>
        <w:t xml:space="preserve"> z </w:t>
      </w:r>
      <w:r w:rsidR="004C7AEA" w:rsidRPr="00120F06">
        <w:rPr>
          <w:rFonts w:ascii="Times New Roman" w:hAnsi="Times New Roman" w:cs="Times New Roman"/>
          <w:sz w:val="24"/>
          <w:szCs w:val="24"/>
        </w:rPr>
        <w:t>24</w:t>
      </w:r>
      <w:r w:rsidR="004C7AEA">
        <w:rPr>
          <w:rFonts w:ascii="Times New Roman" w:hAnsi="Times New Roman" w:cs="Times New Roman"/>
          <w:sz w:val="24"/>
          <w:szCs w:val="24"/>
        </w:rPr>
        <w:t xml:space="preserve"> miejscami</w:t>
      </w:r>
      <w:r w:rsidRPr="00120F06">
        <w:rPr>
          <w:rFonts w:ascii="Times New Roman" w:hAnsi="Times New Roman" w:cs="Times New Roman"/>
          <w:sz w:val="24"/>
          <w:szCs w:val="24"/>
        </w:rPr>
        <w:t xml:space="preserve">, schroniska dla osób bezdomnych </w:t>
      </w:r>
      <w:r w:rsidR="004C7AEA">
        <w:rPr>
          <w:rFonts w:ascii="Times New Roman" w:hAnsi="Times New Roman" w:cs="Times New Roman"/>
          <w:sz w:val="24"/>
          <w:szCs w:val="24"/>
        </w:rPr>
        <w:t xml:space="preserve">z 40 miejscami </w:t>
      </w:r>
      <w:r w:rsidRPr="00120F06">
        <w:rPr>
          <w:rFonts w:ascii="Times New Roman" w:hAnsi="Times New Roman" w:cs="Times New Roman"/>
          <w:sz w:val="24"/>
          <w:szCs w:val="24"/>
        </w:rPr>
        <w:t>i</w:t>
      </w:r>
      <w:r w:rsidR="004D4D1E">
        <w:rPr>
          <w:rFonts w:ascii="Times New Roman" w:hAnsi="Times New Roman" w:cs="Times New Roman"/>
          <w:sz w:val="24"/>
          <w:szCs w:val="24"/>
        </w:rPr>
        <w:t> </w:t>
      </w:r>
      <w:r w:rsidRPr="00120F06">
        <w:rPr>
          <w:rFonts w:ascii="Times New Roman" w:hAnsi="Times New Roman" w:cs="Times New Roman"/>
          <w:sz w:val="24"/>
          <w:szCs w:val="24"/>
        </w:rPr>
        <w:t>mieszkania chronionego dla osób bezdomnych. Wyposażenie placówek dla osób bezdomnych obejmuje dostawę</w:t>
      </w:r>
      <w:r w:rsidR="00816E03">
        <w:rPr>
          <w:rFonts w:ascii="Times New Roman" w:hAnsi="Times New Roman" w:cs="Times New Roman"/>
          <w:sz w:val="24"/>
          <w:szCs w:val="24"/>
        </w:rPr>
        <w:t xml:space="preserve">, </w:t>
      </w:r>
      <w:r w:rsidRPr="00120F06">
        <w:rPr>
          <w:rFonts w:ascii="Times New Roman" w:hAnsi="Times New Roman" w:cs="Times New Roman"/>
          <w:sz w:val="24"/>
          <w:szCs w:val="24"/>
        </w:rPr>
        <w:t xml:space="preserve">montaż </w:t>
      </w:r>
      <w:r w:rsidR="00816E03">
        <w:rPr>
          <w:rFonts w:ascii="Times New Roman" w:hAnsi="Times New Roman" w:cs="Times New Roman"/>
          <w:sz w:val="24"/>
          <w:szCs w:val="24"/>
        </w:rPr>
        <w:t xml:space="preserve">i instalację nowych produktów, w tym </w:t>
      </w:r>
      <w:r w:rsidRPr="00120F06">
        <w:rPr>
          <w:rFonts w:ascii="Times New Roman" w:hAnsi="Times New Roman" w:cs="Times New Roman"/>
          <w:sz w:val="24"/>
          <w:szCs w:val="24"/>
        </w:rPr>
        <w:t>mebli, dużych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0F06">
        <w:rPr>
          <w:rFonts w:ascii="Times New Roman" w:hAnsi="Times New Roman" w:cs="Times New Roman"/>
          <w:sz w:val="24"/>
          <w:szCs w:val="24"/>
        </w:rPr>
        <w:t xml:space="preserve">drobnych artykułów gospodarstwa domowego oraz innych </w:t>
      </w:r>
      <w:r w:rsidR="00816E03">
        <w:rPr>
          <w:rFonts w:ascii="Times New Roman" w:hAnsi="Times New Roman" w:cs="Times New Roman"/>
          <w:sz w:val="24"/>
          <w:szCs w:val="24"/>
        </w:rPr>
        <w:t>przedmiotów, takich jak koce, pościel.</w:t>
      </w:r>
      <w:r w:rsidRPr="00120F06">
        <w:rPr>
          <w:rFonts w:ascii="Times New Roman" w:hAnsi="Times New Roman" w:cs="Times New Roman"/>
          <w:sz w:val="24"/>
          <w:szCs w:val="24"/>
        </w:rPr>
        <w:t xml:space="preserve"> Cały asortyment został ujęty w </w:t>
      </w:r>
      <w:r w:rsidR="00816E03">
        <w:rPr>
          <w:rFonts w:ascii="Times New Roman" w:hAnsi="Times New Roman" w:cs="Times New Roman"/>
          <w:sz w:val="24"/>
          <w:szCs w:val="24"/>
        </w:rPr>
        <w:t xml:space="preserve">5 częściach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6E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rzedmiotu </w:t>
      </w:r>
      <w:r w:rsidR="00816E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amówienia (OPZ) </w:t>
      </w:r>
      <w:r w:rsidRPr="00120F06">
        <w:rPr>
          <w:rFonts w:ascii="Times New Roman" w:hAnsi="Times New Roman" w:cs="Times New Roman"/>
          <w:sz w:val="24"/>
          <w:szCs w:val="24"/>
        </w:rPr>
        <w:t>stanowiący</w:t>
      </w:r>
      <w:r w:rsidR="00816E03">
        <w:rPr>
          <w:rFonts w:ascii="Times New Roman" w:hAnsi="Times New Roman" w:cs="Times New Roman"/>
          <w:sz w:val="24"/>
          <w:szCs w:val="24"/>
        </w:rPr>
        <w:t>ch</w:t>
      </w:r>
      <w:r w:rsidRPr="00120F06">
        <w:rPr>
          <w:rFonts w:ascii="Times New Roman" w:hAnsi="Times New Roman" w:cs="Times New Roman"/>
          <w:sz w:val="24"/>
          <w:szCs w:val="24"/>
        </w:rPr>
        <w:t xml:space="preserve"> </w:t>
      </w:r>
      <w:r w:rsidR="003D1556">
        <w:rPr>
          <w:rFonts w:ascii="Times New Roman" w:hAnsi="Times New Roman" w:cs="Times New Roman"/>
          <w:sz w:val="24"/>
          <w:szCs w:val="24"/>
        </w:rPr>
        <w:t>integralną całość.</w:t>
      </w:r>
      <w:r w:rsidRPr="0012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 stanowią następujące części</w:t>
      </w:r>
      <w:r w:rsidR="00275716">
        <w:rPr>
          <w:rFonts w:ascii="Times New Roman" w:hAnsi="Times New Roman" w:cs="Times New Roman"/>
          <w:sz w:val="24"/>
          <w:szCs w:val="24"/>
        </w:rPr>
        <w:t>:</w:t>
      </w:r>
    </w:p>
    <w:p w14:paraId="1E1899B0" w14:textId="7BB2938C" w:rsidR="002C40DC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40DC">
        <w:rPr>
          <w:rFonts w:ascii="Times New Roman" w:hAnsi="Times New Roman" w:cs="Times New Roman"/>
          <w:sz w:val="24"/>
          <w:szCs w:val="24"/>
        </w:rPr>
        <w:t xml:space="preserve">pis </w:t>
      </w:r>
      <w:r>
        <w:rPr>
          <w:rFonts w:ascii="Times New Roman" w:hAnsi="Times New Roman" w:cs="Times New Roman"/>
          <w:sz w:val="24"/>
          <w:szCs w:val="24"/>
        </w:rPr>
        <w:t>przedmiotu zamówienia – noclegownia,</w:t>
      </w:r>
    </w:p>
    <w:p w14:paraId="0FCFF8D5" w14:textId="549EBED1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schronisko,</w:t>
      </w:r>
    </w:p>
    <w:p w14:paraId="56E374B3" w14:textId="154F2E0E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mieszkanie chronione,</w:t>
      </w:r>
    </w:p>
    <w:p w14:paraId="19A690BA" w14:textId="1B43DCA4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– rolety, folie, </w:t>
      </w:r>
      <w:r w:rsidR="00514190">
        <w:rPr>
          <w:rFonts w:ascii="Times New Roman" w:hAnsi="Times New Roman" w:cs="Times New Roman"/>
          <w:sz w:val="24"/>
          <w:szCs w:val="24"/>
        </w:rPr>
        <w:t>regały magazynowe,</w:t>
      </w:r>
    </w:p>
    <w:p w14:paraId="328E9351" w14:textId="748A6579" w:rsidR="00514190" w:rsidRDefault="00514190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dla </w:t>
      </w:r>
      <w:r w:rsidR="006944DF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bezdomnych – wykaz.</w:t>
      </w:r>
    </w:p>
    <w:p w14:paraId="66F89A6B" w14:textId="581090FD" w:rsidR="00922D55" w:rsidRPr="00696118" w:rsidRDefault="00514190" w:rsidP="00696118">
      <w:pPr>
        <w:jc w:val="both"/>
      </w:pPr>
      <w:r w:rsidRPr="00696118">
        <w:t>Pierwsze 4 części tworz</w:t>
      </w:r>
      <w:r w:rsidR="00696118">
        <w:t>y</w:t>
      </w:r>
      <w:r w:rsidRPr="00696118">
        <w:t xml:space="preserve"> szczegółowy o</w:t>
      </w:r>
      <w:r w:rsidR="00922D55" w:rsidRPr="00696118">
        <w:t xml:space="preserve">pis </w:t>
      </w:r>
      <w:r w:rsidRPr="00696118">
        <w:t>wyposażenia</w:t>
      </w:r>
      <w:r w:rsidR="00696118">
        <w:t xml:space="preserve">. Wymienione są wszystkie produkty składające się na wyposażenie placówek dla osób bezdomnych wraz z </w:t>
      </w:r>
      <w:r w:rsidRPr="00696118">
        <w:t xml:space="preserve">podaniem </w:t>
      </w:r>
      <w:r w:rsidR="00922D55" w:rsidRPr="00696118">
        <w:t>charakterysty</w:t>
      </w:r>
      <w:r w:rsidRPr="00696118">
        <w:t>cznych</w:t>
      </w:r>
      <w:r w:rsidR="00922D55" w:rsidRPr="00696118">
        <w:t xml:space="preserve"> parametrów</w:t>
      </w:r>
      <w:r w:rsidRPr="00696118">
        <w:t xml:space="preserve"> oraz minimalny</w:t>
      </w:r>
      <w:r w:rsidR="00222FF7" w:rsidRPr="00696118">
        <w:t>ch</w:t>
      </w:r>
      <w:r w:rsidRPr="00696118">
        <w:t xml:space="preserve"> wym</w:t>
      </w:r>
      <w:r w:rsidR="00222FF7" w:rsidRPr="00696118">
        <w:t>o</w:t>
      </w:r>
      <w:r w:rsidRPr="00696118">
        <w:t>g</w:t>
      </w:r>
      <w:r w:rsidR="00222FF7" w:rsidRPr="00696118">
        <w:t xml:space="preserve">ów, </w:t>
      </w:r>
      <w:r w:rsidRPr="00696118">
        <w:t>jakie mus</w:t>
      </w:r>
      <w:r w:rsidR="00696118">
        <w:t>zą</w:t>
      </w:r>
      <w:r w:rsidRPr="00696118">
        <w:t xml:space="preserve"> spełniać</w:t>
      </w:r>
      <w:r w:rsidR="00696118">
        <w:t xml:space="preserve">. Do opisów zostały </w:t>
      </w:r>
      <w:r w:rsidR="008D22B3" w:rsidRPr="00696118">
        <w:t>umieszcz</w:t>
      </w:r>
      <w:r w:rsidR="00696118">
        <w:t>one</w:t>
      </w:r>
      <w:r w:rsidR="008D22B3" w:rsidRPr="00696118">
        <w:t xml:space="preserve"> </w:t>
      </w:r>
      <w:r w:rsidR="00275716">
        <w:t xml:space="preserve">poglądowe </w:t>
      </w:r>
      <w:r w:rsidR="008D22B3" w:rsidRPr="00696118">
        <w:t>rysunk</w:t>
      </w:r>
      <w:r w:rsidR="00696118">
        <w:t>i</w:t>
      </w:r>
      <w:r w:rsidR="008D22B3" w:rsidRPr="00696118">
        <w:t>, rzut</w:t>
      </w:r>
      <w:r w:rsidR="00696118">
        <w:t>y</w:t>
      </w:r>
      <w:r w:rsidR="008D22B3" w:rsidRPr="00696118">
        <w:t>, wizualizacj</w:t>
      </w:r>
      <w:r w:rsidR="00696118">
        <w:t>e, i</w:t>
      </w:r>
      <w:r w:rsidR="008D22B3" w:rsidRPr="00696118">
        <w:t>tp</w:t>
      </w:r>
      <w:r w:rsidR="00222FF7" w:rsidRPr="00696118">
        <w:t>.</w:t>
      </w:r>
      <w:r w:rsidRPr="00696118">
        <w:t xml:space="preserve"> </w:t>
      </w:r>
    </w:p>
    <w:p w14:paraId="38A09534" w14:textId="2A017F3D" w:rsidR="00962A5E" w:rsidRPr="006944DF" w:rsidRDefault="00393DE6" w:rsidP="006944DF">
      <w:pPr>
        <w:jc w:val="both"/>
      </w:pPr>
      <w:r w:rsidRPr="006944DF">
        <w:t>K</w:t>
      </w:r>
      <w:r w:rsidR="001C222D" w:rsidRPr="006944DF">
        <w:t xml:space="preserve">ażdy produkt </w:t>
      </w:r>
      <w:r w:rsidRPr="006944DF">
        <w:t xml:space="preserve">wymieniony w OPZ posiada </w:t>
      </w:r>
      <w:r w:rsidR="001C222D" w:rsidRPr="006944DF">
        <w:t xml:space="preserve">swoje unikatowe oznaczenie, </w:t>
      </w:r>
      <w:r w:rsidRPr="006944DF">
        <w:t>niezależnie od placówki, do której zostanie dostarczony</w:t>
      </w:r>
      <w:r w:rsidR="001C222D" w:rsidRPr="006944DF">
        <w:t>, np. fotel obrotowy F-2.</w:t>
      </w:r>
    </w:p>
    <w:p w14:paraId="6E230814" w14:textId="7C63C8E4" w:rsidR="001A156D" w:rsidRPr="006944DF" w:rsidRDefault="006944DF" w:rsidP="006944DF">
      <w:pPr>
        <w:jc w:val="both"/>
      </w:pPr>
      <w:r>
        <w:t xml:space="preserve">Piąta </w:t>
      </w:r>
      <w:r w:rsidR="001A156D" w:rsidRPr="006944DF">
        <w:t xml:space="preserve">część OPZ „Placówki dla </w:t>
      </w:r>
      <w:r>
        <w:t xml:space="preserve">osób </w:t>
      </w:r>
      <w:r w:rsidR="001A156D" w:rsidRPr="006944DF">
        <w:t>bezdomnych – wykaz”, to ujęte w arkuszu kalkulacyjnym zestawienie wyposażenia wg. pomieszczeń dla każdej placówki</w:t>
      </w:r>
      <w:r w:rsidR="009C3B36" w:rsidRPr="006944DF">
        <w:t xml:space="preserve"> oddzielnie</w:t>
      </w:r>
      <w:r w:rsidR="001A156D" w:rsidRPr="006944DF">
        <w:t xml:space="preserve">, zestawienie zbiorcze dla </w:t>
      </w:r>
      <w:r w:rsidR="000F0DFB" w:rsidRPr="006944DF">
        <w:t xml:space="preserve">noclegowni i schroniska </w:t>
      </w:r>
      <w:r w:rsidR="001A156D" w:rsidRPr="006944DF">
        <w:t xml:space="preserve">oraz zestawienie zbiorcze wszystkich </w:t>
      </w:r>
      <w:r w:rsidR="000F0DFB" w:rsidRPr="006944DF">
        <w:t xml:space="preserve">produktów </w:t>
      </w:r>
      <w:r w:rsidR="009C3B36" w:rsidRPr="006944DF">
        <w:t>z podaniem ilości</w:t>
      </w:r>
      <w:r w:rsidR="00B50094" w:rsidRPr="006944DF">
        <w:t xml:space="preserve"> sztuk </w:t>
      </w:r>
      <w:r w:rsidR="000F0DFB" w:rsidRPr="006944DF">
        <w:t>objętych niniejszym postępowaniem.</w:t>
      </w:r>
    </w:p>
    <w:p w14:paraId="59831416" w14:textId="65E2D5FA" w:rsidR="00922D55" w:rsidRDefault="00922D55" w:rsidP="003673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D16D" w14:textId="3ADBBC00" w:rsidR="00CB7EAC" w:rsidRDefault="00393DE6" w:rsidP="006944DF">
      <w:pPr>
        <w:pStyle w:val="Standard"/>
        <w:jc w:val="both"/>
      </w:pPr>
      <w:r>
        <w:t>Wykonawca zobowiązany jest do</w:t>
      </w:r>
      <w:r w:rsidR="008147FE">
        <w:t xml:space="preserve"> </w:t>
      </w:r>
      <w:r w:rsidR="00FA2AA7" w:rsidRPr="00FA2AA7">
        <w:rPr>
          <w:rFonts w:cs="Times New Roman"/>
          <w:color w:val="FF0000"/>
        </w:rPr>
        <w:t>dostarczenia przed podpisaniem umowy</w:t>
      </w:r>
      <w:r w:rsidR="00C21BC9">
        <w:t>:</w:t>
      </w:r>
      <w:r>
        <w:t xml:space="preserve"> </w:t>
      </w:r>
    </w:p>
    <w:p w14:paraId="3C1BF8D4" w14:textId="555638FD" w:rsidR="00CB7EAC" w:rsidRDefault="00CB7EAC" w:rsidP="006944DF">
      <w:pPr>
        <w:pStyle w:val="Standard"/>
        <w:numPr>
          <w:ilvl w:val="0"/>
          <w:numId w:val="6"/>
        </w:numPr>
        <w:jc w:val="both"/>
      </w:pPr>
      <w:r>
        <w:t>jednoznacznej charakterystyki zaoferowanych mebli poprzez krótki opis dostarczonych mebli np.: wskazanie na konkretny wyrób, nazwanie, określenie marki, znaku towarowego oraz innych przypisanych wyłącznie temu produktowi cech (płyta, lo</w:t>
      </w:r>
      <w:r w:rsidR="00275716">
        <w:t>d</w:t>
      </w:r>
      <w:r>
        <w:t>ówka, pralka, itp.)</w:t>
      </w:r>
      <w:r w:rsidR="00B857E7">
        <w:t>;</w:t>
      </w:r>
    </w:p>
    <w:p w14:paraId="7CD492F0" w14:textId="7853C6DD" w:rsidR="00393DE6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dostarczenia </w:t>
      </w:r>
      <w:r w:rsidR="00393DE6">
        <w:t>prób</w:t>
      </w:r>
      <w:r>
        <w:t>e</w:t>
      </w:r>
      <w:r w:rsidR="00393DE6">
        <w:t>k tapicerki</w:t>
      </w:r>
      <w:r>
        <w:t xml:space="preserve">, </w:t>
      </w:r>
      <w:r w:rsidR="00393DE6">
        <w:t>zdję</w:t>
      </w:r>
      <w:r>
        <w:t>ć</w:t>
      </w:r>
      <w:r w:rsidR="00393DE6">
        <w:t xml:space="preserve"> na wszystkie rodzaje krzeseł</w:t>
      </w:r>
      <w:r>
        <w:t xml:space="preserve">, </w:t>
      </w:r>
      <w:r w:rsidR="00393DE6">
        <w:t>foteli</w:t>
      </w:r>
      <w:r>
        <w:t xml:space="preserve"> </w:t>
      </w:r>
      <w:r w:rsidR="00275716">
        <w:t xml:space="preserve">i </w:t>
      </w:r>
      <w:r>
        <w:t>sof</w:t>
      </w:r>
      <w:r w:rsidR="00B857E7">
        <w:t>;</w:t>
      </w:r>
    </w:p>
    <w:p w14:paraId="021608A9" w14:textId="5F0137E6" w:rsidR="00393DE6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dostarczenia </w:t>
      </w:r>
      <w:r w:rsidR="00393DE6">
        <w:t>rysunk</w:t>
      </w:r>
      <w:r>
        <w:t>ów</w:t>
      </w:r>
      <w:r w:rsidR="00393DE6">
        <w:t>, zdję</w:t>
      </w:r>
      <w:r>
        <w:t>ć</w:t>
      </w:r>
      <w:r w:rsidR="00393DE6">
        <w:t xml:space="preserve"> przykładowych mebli</w:t>
      </w:r>
      <w:r>
        <w:t>;</w:t>
      </w:r>
    </w:p>
    <w:p w14:paraId="41B4F6FE" w14:textId="3CBBDDFC" w:rsidR="008169D9" w:rsidRDefault="008169D9" w:rsidP="006944DF">
      <w:pPr>
        <w:pStyle w:val="Standard"/>
        <w:numPr>
          <w:ilvl w:val="0"/>
          <w:numId w:val="6"/>
        </w:numPr>
        <w:jc w:val="both"/>
      </w:pPr>
      <w:r>
        <w:t>dokonania własnych pomiarów mebli, które należy dopasować do istniejących wnęk, regałów magazynowych, rolet i foli okiennych.</w:t>
      </w:r>
    </w:p>
    <w:p w14:paraId="207133BD" w14:textId="54C91845" w:rsidR="0036730E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przedstawienia protokołów </w:t>
      </w:r>
      <w:r w:rsidR="00393DE6">
        <w:t>oceny ergonomicznej</w:t>
      </w:r>
      <w:r w:rsidR="0001538C">
        <w:t>,</w:t>
      </w:r>
      <w:r>
        <w:t xml:space="preserve"> atestów i certyfikatów określonych w OPZ</w:t>
      </w:r>
      <w:r w:rsidR="00B857E7">
        <w:t>.</w:t>
      </w:r>
    </w:p>
    <w:p w14:paraId="73CEE76A" w14:textId="77777777" w:rsidR="00B857E7" w:rsidRDefault="00B857E7" w:rsidP="0036730E">
      <w:pPr>
        <w:pStyle w:val="Standard"/>
        <w:jc w:val="both"/>
      </w:pPr>
    </w:p>
    <w:p w14:paraId="1977262C" w14:textId="24875A85" w:rsidR="00B857E7" w:rsidRDefault="00B857E7" w:rsidP="0036730E">
      <w:pPr>
        <w:pStyle w:val="Standard"/>
        <w:jc w:val="both"/>
      </w:pPr>
      <w:r>
        <w:t xml:space="preserve">Przed realizacją zamówienia </w:t>
      </w:r>
      <w:r w:rsidR="006944DF">
        <w:t>w</w:t>
      </w:r>
      <w:r w:rsidR="00393DE6">
        <w:t>ykonawca</w:t>
      </w:r>
      <w:r>
        <w:t>:</w:t>
      </w:r>
      <w:r w:rsidR="00393DE6">
        <w:t xml:space="preserve"> </w:t>
      </w:r>
    </w:p>
    <w:p w14:paraId="1F1201BE" w14:textId="79E551F1" w:rsidR="00393DE6" w:rsidRDefault="00393DE6" w:rsidP="006944DF">
      <w:pPr>
        <w:pStyle w:val="Standard"/>
        <w:numPr>
          <w:ilvl w:val="0"/>
          <w:numId w:val="7"/>
        </w:numPr>
        <w:jc w:val="both"/>
      </w:pPr>
      <w:r>
        <w:t xml:space="preserve">przedstawi zamawiającemu co najmniej 3 próbki: kolorów tapicerki, dekoru płyty wiórowej </w:t>
      </w:r>
      <w:proofErr w:type="spellStart"/>
      <w:r>
        <w:t>melaminowanej</w:t>
      </w:r>
      <w:proofErr w:type="spellEnd"/>
      <w:r>
        <w:t>, kolorów RAL do stelaży</w:t>
      </w:r>
      <w:r w:rsidR="0036730E">
        <w:t xml:space="preserve">. </w:t>
      </w:r>
      <w:r>
        <w:t>Zaproponowane próbki nie mogą mieć wpływu na cenę</w:t>
      </w:r>
      <w:r w:rsidR="00B857E7">
        <w:t>;</w:t>
      </w:r>
    </w:p>
    <w:p w14:paraId="4A37B6FB" w14:textId="1364A0AD" w:rsidR="00E22A0F" w:rsidRDefault="00393DE6" w:rsidP="006944DF">
      <w:pPr>
        <w:pStyle w:val="Standard"/>
        <w:numPr>
          <w:ilvl w:val="0"/>
          <w:numId w:val="7"/>
        </w:numPr>
        <w:jc w:val="both"/>
      </w:pPr>
      <w:r w:rsidRPr="0036730E">
        <w:t>do</w:t>
      </w:r>
      <w:r w:rsidR="00B857E7">
        <w:t>kona</w:t>
      </w:r>
      <w:r w:rsidRPr="0036730E">
        <w:t xml:space="preserve"> wizji lokalnej w obiekcie</w:t>
      </w:r>
      <w:r w:rsidR="0036730E" w:rsidRPr="0036730E">
        <w:t>,</w:t>
      </w:r>
      <w:r w:rsidRPr="0036730E">
        <w:t xml:space="preserve"> do którego zostan</w:t>
      </w:r>
      <w:r w:rsidR="0036730E" w:rsidRPr="0036730E">
        <w:t>ie</w:t>
      </w:r>
      <w:r w:rsidRPr="0036730E">
        <w:t xml:space="preserve"> dostarczone </w:t>
      </w:r>
      <w:r w:rsidR="0036730E">
        <w:t>wyposażenie w celu dokonania własnych pomiarów</w:t>
      </w:r>
      <w:r w:rsidR="00B857E7">
        <w:t>.</w:t>
      </w:r>
    </w:p>
    <w:p w14:paraId="6B08FAA7" w14:textId="77777777" w:rsidR="004033B8" w:rsidRDefault="004033B8" w:rsidP="004033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7871" w14:textId="247B90C8" w:rsidR="004033B8" w:rsidRPr="006944DF" w:rsidRDefault="004033B8" w:rsidP="006944DF">
      <w:pPr>
        <w:jc w:val="both"/>
        <w:rPr>
          <w:bCs/>
          <w:color w:val="000000"/>
        </w:rPr>
      </w:pPr>
      <w:r w:rsidRPr="006944DF">
        <w:t xml:space="preserve">Dostawa i montaż wyposażenia w placówkach dla osób bezdomnych przy ul. </w:t>
      </w:r>
      <w:proofErr w:type="spellStart"/>
      <w:r w:rsidRPr="006944DF">
        <w:t>Błogockiej</w:t>
      </w:r>
      <w:proofErr w:type="spellEnd"/>
      <w:r w:rsidRPr="006944DF">
        <w:t xml:space="preserve"> 30 w Cieszynie nastąpi na koszt wykonawcy. </w:t>
      </w:r>
    </w:p>
    <w:p w14:paraId="1674D5E8" w14:textId="77777777" w:rsidR="004033B8" w:rsidRPr="0036730E" w:rsidRDefault="004033B8" w:rsidP="004033B8">
      <w:pPr>
        <w:pStyle w:val="Standard"/>
        <w:ind w:left="720"/>
        <w:jc w:val="both"/>
      </w:pPr>
    </w:p>
    <w:sectPr w:rsidR="004033B8" w:rsidRPr="0036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7F6"/>
    <w:multiLevelType w:val="hybridMultilevel"/>
    <w:tmpl w:val="1B26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20B"/>
    <w:multiLevelType w:val="hybridMultilevel"/>
    <w:tmpl w:val="6114B3D6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708D"/>
    <w:multiLevelType w:val="hybridMultilevel"/>
    <w:tmpl w:val="4F88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ABB"/>
    <w:multiLevelType w:val="multilevel"/>
    <w:tmpl w:val="990027BC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E0B2957"/>
    <w:multiLevelType w:val="multilevel"/>
    <w:tmpl w:val="6D4683F6"/>
    <w:lvl w:ilvl="0">
      <w:numFmt w:val="bullet"/>
      <w:lvlText w:val="−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AEB0448"/>
    <w:multiLevelType w:val="hybridMultilevel"/>
    <w:tmpl w:val="D5B0645A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71AF"/>
    <w:multiLevelType w:val="hybridMultilevel"/>
    <w:tmpl w:val="8CEA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DC"/>
    <w:rsid w:val="0001538C"/>
    <w:rsid w:val="00095C53"/>
    <w:rsid w:val="000F0DFB"/>
    <w:rsid w:val="001361F8"/>
    <w:rsid w:val="001A156D"/>
    <w:rsid w:val="001C222D"/>
    <w:rsid w:val="00222FF7"/>
    <w:rsid w:val="00275716"/>
    <w:rsid w:val="002C40DC"/>
    <w:rsid w:val="002D05CC"/>
    <w:rsid w:val="0036730E"/>
    <w:rsid w:val="00393DE6"/>
    <w:rsid w:val="003D1556"/>
    <w:rsid w:val="004033B8"/>
    <w:rsid w:val="004C7AEA"/>
    <w:rsid w:val="004D4D1E"/>
    <w:rsid w:val="00514190"/>
    <w:rsid w:val="006944DF"/>
    <w:rsid w:val="00696118"/>
    <w:rsid w:val="006F113C"/>
    <w:rsid w:val="008147FE"/>
    <w:rsid w:val="008169D9"/>
    <w:rsid w:val="00816E03"/>
    <w:rsid w:val="008D22B3"/>
    <w:rsid w:val="00922D55"/>
    <w:rsid w:val="00951FDA"/>
    <w:rsid w:val="00962A5E"/>
    <w:rsid w:val="009C3B36"/>
    <w:rsid w:val="00A43DF0"/>
    <w:rsid w:val="00B50094"/>
    <w:rsid w:val="00B857E7"/>
    <w:rsid w:val="00C21BC9"/>
    <w:rsid w:val="00CB7EAC"/>
    <w:rsid w:val="00E22A0F"/>
    <w:rsid w:val="00F15F7C"/>
    <w:rsid w:val="00FA2AA7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09B7"/>
  <w15:chartTrackingRefBased/>
  <w15:docId w15:val="{7B1384A4-7105-4B66-BF37-E7F1956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0DC"/>
    <w:pPr>
      <w:suppressAutoHyphens/>
      <w:spacing w:after="200" w:line="276" w:lineRule="auto"/>
      <w:ind w:left="720"/>
    </w:pPr>
    <w:rPr>
      <w:rFonts w:ascii="Calibri" w:eastAsiaTheme="minorEastAsia" w:hAnsi="Calibri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393DE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3</cp:revision>
  <cp:lastPrinted>2020-05-18T08:40:00Z</cp:lastPrinted>
  <dcterms:created xsi:type="dcterms:W3CDTF">2020-07-10T10:51:00Z</dcterms:created>
  <dcterms:modified xsi:type="dcterms:W3CDTF">2020-07-10T10:51:00Z</dcterms:modified>
</cp:coreProperties>
</file>