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ahoma" w:hAnsi="Tahoma" w:cs="Tahoma"/>
        </w:rPr>
      </w:pPr>
    </w:p>
    <w:p>
      <w:pPr>
        <w:pStyle w:val="Nagwek1"/>
        <w:pBdr>
          <w:top w:val="single" w:sz="4" w:space="1" w:color="auto"/>
          <w:bottom w:val="single" w:sz="4" w:space="1" w:color="auto"/>
        </w:pBdr>
        <w:ind w:left="284" w:hanging="284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 xml:space="preserve">Załącznik Nr 3 – oświadczenie Wykonawcy nr 2 </w:t>
      </w:r>
    </w:p>
    <w:p>
      <w:pPr>
        <w:ind w:left="566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>
      <w:pPr>
        <w:ind w:left="54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</w:p>
    <w:p>
      <w:pPr>
        <w:ind w:left="5664"/>
        <w:rPr>
          <w:rFonts w:ascii="Tahoma" w:hAnsi="Tahoma" w:cs="Tahoma"/>
        </w:rPr>
      </w:pPr>
    </w:p>
    <w:p>
      <w:pPr>
        <w:ind w:left="566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................................................</w:t>
      </w:r>
    </w:p>
    <w:p>
      <w:pPr>
        <w:ind w:left="708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(miejscowość, data)</w:t>
      </w:r>
    </w:p>
    <w:p>
      <w:pPr>
        <w:ind w:right="6803"/>
        <w:rPr>
          <w:rFonts w:ascii="Tahoma" w:hAnsi="Tahoma" w:cs="Tahoma"/>
        </w:rPr>
      </w:pPr>
      <w:r>
        <w:rPr>
          <w:rFonts w:ascii="Tahoma" w:hAnsi="Tahoma" w:cs="Tahoma"/>
        </w:rPr>
        <w:t xml:space="preserve">   ....................................................</w:t>
      </w:r>
    </w:p>
    <w:p>
      <w:pPr>
        <w:spacing w:before="57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Nazwa i adres Wykonawcy</w:t>
      </w:r>
    </w:p>
    <w:p>
      <w:pPr>
        <w:ind w:right="6803"/>
        <w:jc w:val="center"/>
        <w:rPr>
          <w:rFonts w:ascii="Tahoma" w:hAnsi="Tahoma" w:cs="Tahoma"/>
        </w:rPr>
      </w:pPr>
    </w:p>
    <w:p>
      <w:pPr>
        <w:rPr>
          <w:rFonts w:ascii="Tahoma" w:hAnsi="Tahoma" w:cs="Tahoma"/>
          <w:highlight w:val="green"/>
        </w:rPr>
      </w:pPr>
    </w:p>
    <w:p>
      <w:pPr>
        <w:jc w:val="both"/>
        <w:rPr>
          <w:rFonts w:ascii="Tahoma" w:hAnsi="Tahoma" w:cs="Tahoma"/>
          <w:lang w:val="en-US"/>
        </w:rPr>
      </w:pPr>
    </w:p>
    <w:p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  <w:lang w:val="en-US"/>
        </w:rPr>
        <w:t>Gmina</w:t>
      </w:r>
      <w:proofErr w:type="spellEnd"/>
      <w:r>
        <w:rPr>
          <w:rFonts w:ascii="Tahoma" w:hAnsi="Tahoma" w:cs="Tahoma"/>
          <w:b/>
          <w:lang w:val="en-US"/>
        </w:rPr>
        <w:t xml:space="preserve"> </w:t>
      </w:r>
      <w:proofErr w:type="spellStart"/>
      <w:r>
        <w:rPr>
          <w:rFonts w:ascii="Tahoma" w:hAnsi="Tahoma" w:cs="Tahoma"/>
          <w:b/>
          <w:lang w:val="en-US"/>
        </w:rPr>
        <w:t>Cieszyn</w:t>
      </w:r>
      <w:proofErr w:type="spellEnd"/>
    </w:p>
    <w:p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  <w:lang w:val="en-US"/>
        </w:rPr>
        <w:t>ul</w:t>
      </w:r>
      <w:proofErr w:type="spellEnd"/>
      <w:r>
        <w:rPr>
          <w:rFonts w:ascii="Tahoma" w:hAnsi="Tahoma" w:cs="Tahoma"/>
          <w:b/>
          <w:lang w:val="en-US"/>
        </w:rPr>
        <w:t xml:space="preserve">. </w:t>
      </w:r>
      <w:proofErr w:type="spellStart"/>
      <w:r>
        <w:rPr>
          <w:rFonts w:ascii="Tahoma" w:hAnsi="Tahoma" w:cs="Tahoma"/>
          <w:b/>
          <w:lang w:val="en-US"/>
        </w:rPr>
        <w:t>Rynek</w:t>
      </w:r>
      <w:proofErr w:type="spellEnd"/>
      <w:r>
        <w:rPr>
          <w:rFonts w:ascii="Tahoma" w:hAnsi="Tahoma" w:cs="Tahoma"/>
          <w:b/>
          <w:lang w:val="en-US"/>
        </w:rPr>
        <w:t xml:space="preserve"> 1</w:t>
      </w:r>
    </w:p>
    <w:p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 xml:space="preserve">43-400 </w:t>
      </w:r>
      <w:proofErr w:type="spellStart"/>
      <w:r>
        <w:rPr>
          <w:rFonts w:ascii="Tahoma" w:hAnsi="Tahoma" w:cs="Tahoma"/>
          <w:b/>
          <w:lang w:val="en-US"/>
        </w:rPr>
        <w:t>Cieszyn</w:t>
      </w:r>
      <w:proofErr w:type="spellEnd"/>
    </w:p>
    <w:p>
      <w:pPr>
        <w:jc w:val="both"/>
        <w:rPr>
          <w:rFonts w:ascii="Tahoma" w:hAnsi="Tahoma" w:cs="Tahoma"/>
        </w:rPr>
      </w:pPr>
    </w:p>
    <w:p>
      <w:pPr>
        <w:rPr>
          <w:rFonts w:ascii="Tahoma" w:hAnsi="Tahoma" w:cs="Tahoma"/>
          <w:highlight w:val="green"/>
        </w:rPr>
      </w:pPr>
    </w:p>
    <w:p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  WYKONAWCY nr 2 DO OFERTY Z dn. …………………..</w:t>
      </w:r>
    </w:p>
    <w:p>
      <w:pPr>
        <w:spacing w:line="360" w:lineRule="auto"/>
        <w:jc w:val="both"/>
        <w:rPr>
          <w:rFonts w:ascii="Tahoma" w:eastAsia="Arial Narrow" w:hAnsi="Tahoma" w:cs="Tahoma"/>
          <w:bCs/>
        </w:rPr>
      </w:pPr>
      <w:r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>
      <w:pPr>
        <w:pStyle w:val="Nagwek21"/>
        <w:keepNext/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Ubezpieczenie mienia i odpowiedzialności Zamawiającego</w:t>
      </w:r>
    </w:p>
    <w:p>
      <w:pPr>
        <w:rPr>
          <w:rFonts w:ascii="Tahoma" w:hAnsi="Tahoma" w:cs="Tahoma"/>
        </w:rPr>
      </w:pPr>
      <w:bookmarkStart w:id="0" w:name="_GoBack"/>
      <w:bookmarkEnd w:id="0"/>
    </w:p>
    <w:p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Na podstawie art. 24 ust. 11 Ustawy z dnia 29 stycznia 2004 roku Prawo Zamówień Publicznych (Dz.U. 2018 poz. 1986</w:t>
      </w:r>
      <w:r>
        <w:rPr>
          <w:rFonts w:ascii="Tahoma" w:hAnsi="Tahoma" w:cs="Tahoma"/>
          <w:b/>
          <w:sz w:val="20"/>
          <w:szCs w:val="20"/>
        </w:rPr>
        <w:t xml:space="preserve"> z </w:t>
      </w:r>
      <w:proofErr w:type="spellStart"/>
      <w:r>
        <w:rPr>
          <w:rFonts w:ascii="Tahoma" w:hAnsi="Tahoma" w:cs="Tahoma"/>
          <w:b/>
          <w:sz w:val="20"/>
          <w:szCs w:val="20"/>
        </w:rPr>
        <w:t>późn</w:t>
      </w:r>
      <w:proofErr w:type="spellEnd"/>
      <w:r>
        <w:rPr>
          <w:rFonts w:ascii="Tahoma" w:hAnsi="Tahoma" w:cs="Tahoma"/>
          <w:b/>
          <w:sz w:val="20"/>
          <w:szCs w:val="20"/>
        </w:rPr>
        <w:t>. zm.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) zwanej dalej Ustawą, w związku z zamieszczoną przez Zamawiającego na stronie internetowej informacją o firmach Wykonawców, którzy złożyli oferty w terminie informuję, że </w:t>
      </w:r>
    </w:p>
    <w:p>
      <w:pPr>
        <w:pStyle w:val="Default"/>
        <w:numPr>
          <w:ilvl w:val="1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nie należę do grupy kapitałowej o której mowa w art. 24 ust. 1 pkt. 23</w:t>
      </w:r>
      <w:r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Ustawy z żadnym </w:t>
      </w:r>
      <w:r>
        <w:rPr>
          <w:rFonts w:ascii="Tahoma" w:hAnsi="Tahoma" w:cs="Tahoma"/>
          <w:b/>
          <w:bCs/>
          <w:color w:val="auto"/>
          <w:sz w:val="20"/>
          <w:szCs w:val="20"/>
        </w:rPr>
        <w:br/>
        <w:t>z pozostałych Wykonawców,*</w:t>
      </w:r>
    </w:p>
    <w:p>
      <w:pPr>
        <w:pStyle w:val="Default"/>
        <w:numPr>
          <w:ilvl w:val="1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należę do grupy kapitałowej o której mowa w art. 24 ust. 1 pkt. 23</w:t>
      </w:r>
      <w:r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color w:val="auto"/>
          <w:sz w:val="20"/>
          <w:szCs w:val="20"/>
        </w:rPr>
        <w:t>Ustawy wraz z Wykonawcą:</w:t>
      </w:r>
    </w:p>
    <w:p>
      <w:pPr>
        <w:pStyle w:val="Default"/>
        <w:spacing w:line="360" w:lineRule="auto"/>
        <w:ind w:left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………………………………………….,* </w:t>
      </w:r>
    </w:p>
    <w:p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  <w:highlight w:val="green"/>
        </w:rPr>
      </w:pPr>
    </w:p>
    <w:p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>
      <w:pPr>
        <w:ind w:right="567" w:firstLine="39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Podpisano:</w:t>
      </w:r>
    </w:p>
    <w:p>
      <w:pPr>
        <w:ind w:left="4963" w:right="567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</w:t>
      </w:r>
    </w:p>
    <w:p>
      <w:pPr>
        <w:ind w:left="5387" w:right="567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przedstawiciela/li)</w:t>
      </w:r>
    </w:p>
    <w:p>
      <w:pPr>
        <w:ind w:right="567" w:firstLine="3969"/>
        <w:jc w:val="both"/>
        <w:rPr>
          <w:rFonts w:ascii="Tahoma" w:hAnsi="Tahoma" w:cs="Tahoma"/>
        </w:rPr>
      </w:pPr>
    </w:p>
    <w:p>
      <w:pPr>
        <w:ind w:right="567"/>
        <w:rPr>
          <w:rFonts w:ascii="Tahoma" w:hAnsi="Tahoma" w:cs="Tahoma"/>
          <w:i/>
          <w:highlight w:val="lightGray"/>
          <w:u w:val="single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*niepotrzebne skreślić</w:t>
      </w:r>
    </w:p>
    <w:p>
      <w:pPr>
        <w:ind w:right="567"/>
        <w:rPr>
          <w:rFonts w:ascii="Tahoma" w:hAnsi="Tahoma" w:cs="Tahoma"/>
          <w:i/>
          <w:highlight w:val="lightGray"/>
          <w:u w:val="single"/>
        </w:rPr>
      </w:pPr>
    </w:p>
    <w:p>
      <w:pPr>
        <w:ind w:right="567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/>
          <w:u w:val="single"/>
        </w:rPr>
        <w:t>UWAGA:</w:t>
      </w:r>
    </w:p>
    <w:p>
      <w:pPr>
        <w:ind w:right="567"/>
        <w:jc w:val="both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/>
          <w:u w:val="single"/>
        </w:rPr>
        <w:t>Zgodnie z Ustawą z dnia 16 lutego 2007 r. o ochronie konkurencji i konsumentów (Dz. U. z 2019 r. poz. 369) przez grupę kapitałową należy rozumieć wszystkich przedsiębiorców, którzy są kontrolowani w sposób bezpośredni lub pośredni przez jednego przedsiębiorcę, w tym również tego przedsiębiorcę.</w:t>
      </w:r>
    </w:p>
    <w:p>
      <w:pPr>
        <w:ind w:right="567"/>
        <w:jc w:val="both"/>
        <w:rPr>
          <w:rFonts w:ascii="Tahoma" w:hAnsi="Tahoma" w:cs="Tahoma"/>
          <w:i/>
          <w:u w:val="single"/>
        </w:rPr>
      </w:pPr>
    </w:p>
    <w:p>
      <w:pPr>
        <w:ind w:right="567"/>
        <w:jc w:val="both"/>
        <w:rPr>
          <w:rFonts w:ascii="Tahoma" w:hAnsi="Tahoma" w:cs="Tahoma"/>
          <w:i/>
          <w:u w:val="single"/>
        </w:rPr>
      </w:pPr>
    </w:p>
    <w:p>
      <w:pPr>
        <w:ind w:right="567"/>
        <w:jc w:val="both"/>
        <w:rPr>
          <w:rFonts w:ascii="Tahoma" w:hAnsi="Tahoma" w:cs="Tahoma"/>
          <w:i/>
          <w:u w:val="single"/>
        </w:rPr>
      </w:pPr>
    </w:p>
    <w:sectPr>
      <w:headerReference w:type="default" r:id="rId8"/>
      <w:footerReference w:type="default" r:id="rId9"/>
      <w:pgSz w:w="11907" w:h="16840"/>
      <w:pgMar w:top="1077" w:right="907" w:bottom="1134" w:left="907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3765"/>
      </w:tabs>
      <w:rPr>
        <w:rFonts w:ascii="Tahoma" w:hAnsi="Tahoma" w:cs="Tahoma"/>
        <w:color w:val="808080" w:themeColor="background1" w:themeShade="80"/>
        <w:sz w:val="16"/>
        <w:szCs w:val="16"/>
      </w:rPr>
    </w:pPr>
    <w:r>
      <w:rPr>
        <w:rFonts w:ascii="Tahoma" w:hAnsi="Tahoma" w:cs="Tahoma"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Tahoma" w:hAnsi="Tahoma" w:cs="Tahoma"/>
            <w:sz w:val="18"/>
            <w:szCs w:val="18"/>
          </w:rPr>
          <w:t xml:space="preserve">Strona 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>
          <w:rPr>
            <w:rFonts w:ascii="Tahoma" w:hAnsi="Tahoma" w:cs="Tahoma"/>
            <w:sz w:val="18"/>
            <w:szCs w:val="18"/>
          </w:rPr>
          <w:t xml:space="preserve"> z 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>
    <w:pPr>
      <w:pStyle w:val="Nagwek"/>
    </w:pPr>
    <w:r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dawid.krysiak</dc:creator>
  <cp:lastModifiedBy>Marcin Rycko</cp:lastModifiedBy>
  <cp:revision>3</cp:revision>
  <dcterms:created xsi:type="dcterms:W3CDTF">2019-11-04T13:26:00Z</dcterms:created>
  <dcterms:modified xsi:type="dcterms:W3CDTF">2019-11-06T13:01:00Z</dcterms:modified>
</cp:coreProperties>
</file>