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B0286">
        <w:rPr>
          <w:rFonts w:ascii="Times New Roman" w:hAnsi="Times New Roman" w:cs="Times New Roman"/>
          <w:bCs/>
          <w:i/>
          <w:sz w:val="24"/>
          <w:szCs w:val="24"/>
        </w:rPr>
        <w:t xml:space="preserve">Załącznik nr 6 do </w:t>
      </w:r>
      <w:r w:rsidR="00AB0286" w:rsidRPr="00AB0286">
        <w:rPr>
          <w:rFonts w:ascii="Times New Roman" w:hAnsi="Times New Roman" w:cs="Times New Roman"/>
          <w:bCs/>
          <w:i/>
          <w:sz w:val="24"/>
          <w:szCs w:val="24"/>
        </w:rPr>
        <w:t>Z</w:t>
      </w:r>
      <w:r w:rsidRPr="00AB0286">
        <w:rPr>
          <w:rFonts w:ascii="Times New Roman" w:hAnsi="Times New Roman" w:cs="Times New Roman"/>
          <w:bCs/>
          <w:i/>
          <w:sz w:val="24"/>
          <w:szCs w:val="24"/>
        </w:rPr>
        <w:t>apytania ofertowego</w:t>
      </w:r>
    </w:p>
    <w:p w:rsidR="009905CA" w:rsidRPr="00AB0286" w:rsidRDefault="009905CA" w:rsidP="009905C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AB0286">
        <w:rPr>
          <w:rFonts w:ascii="Times New Roman" w:eastAsia="Arial-BoldMT" w:hAnsi="Times New Roman" w:cs="Times New Roman"/>
          <w:i/>
          <w:sz w:val="24"/>
          <w:szCs w:val="24"/>
        </w:rPr>
        <w:t xml:space="preserve">Numer zamówienia: 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ORG.271.4</w:t>
      </w:r>
      <w:r w:rsidR="007C7A01">
        <w:rPr>
          <w:rFonts w:ascii="Times New Roman" w:eastAsia="Arial-BoldMT" w:hAnsi="Times New Roman" w:cs="Times New Roman"/>
          <w:bCs/>
          <w:i/>
          <w:sz w:val="24"/>
          <w:szCs w:val="24"/>
        </w:rPr>
        <w:t>1</w:t>
      </w:r>
      <w:r w:rsidRPr="00AB0286">
        <w:rPr>
          <w:rFonts w:ascii="Times New Roman" w:eastAsia="Arial-BoldMT" w:hAnsi="Times New Roman" w:cs="Times New Roman"/>
          <w:bCs/>
          <w:i/>
          <w:sz w:val="24"/>
          <w:szCs w:val="24"/>
        </w:rPr>
        <w:t>.2019</w:t>
      </w:r>
    </w:p>
    <w:p w:rsidR="00DD4C6D" w:rsidRPr="00AB0286" w:rsidRDefault="00DD4C6D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54F" w:rsidRPr="00AB0286" w:rsidRDefault="001610A1" w:rsidP="00787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0286" w:rsidRPr="00AB0286" w:rsidRDefault="00CC5010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o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soby 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biorącej udział w wykonaniu zamówienia na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realiz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 xml:space="preserve">ację 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>zadani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a</w:t>
      </w:r>
      <w:r w:rsidR="004A76BC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>publiczne</w:t>
      </w:r>
      <w:r w:rsidR="0088329F" w:rsidRPr="00AB0286">
        <w:rPr>
          <w:rFonts w:ascii="Times New Roman" w:hAnsi="Times New Roman" w:cs="Times New Roman"/>
          <w:bCs/>
          <w:sz w:val="24"/>
          <w:szCs w:val="24"/>
        </w:rPr>
        <w:t>go</w:t>
      </w:r>
      <w:r w:rsidR="00787CFD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5010" w:rsidRPr="00AB0286" w:rsidRDefault="00787CFD" w:rsidP="00787CF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0286">
        <w:rPr>
          <w:rFonts w:ascii="Times New Roman" w:hAnsi="Times New Roman" w:cs="Times New Roman"/>
          <w:bCs/>
          <w:sz w:val="24"/>
          <w:szCs w:val="24"/>
        </w:rPr>
        <w:t>pn.</w:t>
      </w:r>
      <w:r w:rsidR="00AB0286" w:rsidRPr="00AB0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„Świadczenie </w:t>
      </w:r>
      <w:r w:rsidR="007C7A01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specjalistycznych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usług opiekuńczych</w:t>
      </w:r>
      <w:r w:rsidR="007C7A0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dla osób z zab</w:t>
      </w:r>
      <w:bookmarkStart w:id="0" w:name="_GoBack"/>
      <w:bookmarkEnd w:id="0"/>
      <w:r w:rsidR="007C7A0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urzeniami psychicznymi </w:t>
      </w:r>
      <w:r w:rsidR="00AB0286" w:rsidRPr="00AB0286">
        <w:rPr>
          <w:rFonts w:ascii="Times New Roman" w:hAnsi="Times New Roman" w:cs="Times New Roman"/>
          <w:b/>
          <w:sz w:val="24"/>
          <w:szCs w:val="24"/>
          <w:lang w:eastAsia="zh-CN"/>
        </w:rPr>
        <w:t>na terenie gminy Cieszyn.”</w:t>
      </w:r>
    </w:p>
    <w:p w:rsidR="004A76BC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w celu </w:t>
      </w:r>
      <w:r w:rsidR="004A76BC" w:rsidRPr="00AB0286">
        <w:rPr>
          <w:rFonts w:ascii="Times New Roman" w:eastAsia="Times New Roman" w:hAnsi="Times New Roman" w:cs="Times New Roman"/>
          <w:sz w:val="24"/>
          <w:szCs w:val="24"/>
        </w:rPr>
        <w:t>uzyskania informacji, czy dane tej osoby są zamieszczone w Rejestrze</w:t>
      </w:r>
      <w:r w:rsidRPr="00AB0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CFD" w:rsidRPr="00AB0286">
        <w:rPr>
          <w:rFonts w:ascii="Times New Roman" w:hAnsi="Times New Roman" w:cs="Times New Roman"/>
          <w:sz w:val="24"/>
          <w:szCs w:val="24"/>
        </w:rPr>
        <w:t>Sprawców Przestępstw na Tle Seksualnym</w:t>
      </w:r>
    </w:p>
    <w:p w:rsidR="00B33706" w:rsidRPr="00AB0286" w:rsidRDefault="00CC5010" w:rsidP="00787CFD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zgodnie z</w:t>
      </w:r>
      <w:r w:rsidR="00B33706" w:rsidRPr="00AB0286">
        <w:rPr>
          <w:rFonts w:ascii="Times New Roman" w:hAnsi="Times New Roman" w:cs="Times New Roman"/>
          <w:sz w:val="24"/>
          <w:szCs w:val="24"/>
        </w:rPr>
        <w:t xml:space="preserve"> art. 21 ustawy z dnia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13 maja 2016 roku</w:t>
      </w:r>
      <w:r w:rsidR="00B33706" w:rsidRPr="00AB0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706" w:rsidRPr="00AB0286">
        <w:rPr>
          <w:rFonts w:ascii="Times New Roman" w:hAnsi="Times New Roman" w:cs="Times New Roman"/>
          <w:sz w:val="24"/>
          <w:szCs w:val="24"/>
        </w:rPr>
        <w:t>o przeciwdziałaniu zagrożeniom przestępczością na tle seksualnym</w:t>
      </w:r>
    </w:p>
    <w:p w:rsidR="00B33706" w:rsidRPr="00AB0286" w:rsidRDefault="00B33706" w:rsidP="00B33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Imię………………………………………………………………….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Nazwisko rodowe 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ojca……………………………………………………………..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Imię matki……………………………………………………………</w:t>
      </w:r>
    </w:p>
    <w:p w:rsidR="00D5378D" w:rsidRPr="00AB0286" w:rsidRDefault="00D5378D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Oświadczam, że przedłożone przeze mnie powyższe informacje są zgodne ze stanem faktycznym i mogą być przeze mnie udokumentowane.</w:t>
      </w:r>
    </w:p>
    <w:p w:rsidR="001610A1" w:rsidRPr="00AB0286" w:rsidRDefault="001610A1" w:rsidP="001610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1610A1" w:rsidRPr="00AB0286" w:rsidRDefault="001610A1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</w:r>
      <w:r w:rsidRPr="00AB0286">
        <w:rPr>
          <w:rFonts w:ascii="Times New Roman" w:hAnsi="Times New Roman" w:cs="Times New Roman"/>
          <w:sz w:val="24"/>
          <w:szCs w:val="24"/>
        </w:rPr>
        <w:tab/>
        <w:t>Data i podpis składającego oświadczenie</w:t>
      </w:r>
    </w:p>
    <w:p w:rsidR="00047278" w:rsidRPr="00AB0286" w:rsidRDefault="00047278">
      <w:pPr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br w:type="page"/>
      </w:r>
    </w:p>
    <w:p w:rsidR="00047278" w:rsidRPr="00AB0286" w:rsidRDefault="00047278" w:rsidP="0004727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Administratorem Pani/Pana danych osobowych jest Kierownik Miejskiego Ośrodka Pomocy Społecznej w Cieszynie, ul. Skrajna 5, 43-400 Cieszyn.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przetwarzania danych osobowych można kontaktować się z inspektorem ochrony danych w następujący sposób: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listownie na adres: Miejski Ośrodek Pomocy Społecznej w Cieszynie ul. Skrajna 5, 43-400 Cieszyn,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>poprzez elektroniczną skrzynkę podawcza: /MOPS_CIESZYN/</w:t>
      </w:r>
      <w:proofErr w:type="spellStart"/>
      <w:r w:rsidRPr="00AB0286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poprzez email: </w:t>
      </w:r>
      <w:hyperlink r:id="rId7" w:history="1">
        <w:r w:rsidRPr="00AB0286">
          <w:rPr>
            <w:rStyle w:val="Hipercze"/>
            <w:rFonts w:ascii="Times New Roman" w:hAnsi="Times New Roman" w:cs="Times New Roman"/>
            <w:sz w:val="24"/>
            <w:szCs w:val="24"/>
          </w:rPr>
          <w:t>inspektor@mops.cieszyn.pl</w:t>
        </w:r>
      </w:hyperlink>
      <w:r w:rsidRPr="00AB0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278" w:rsidRPr="00AB0286" w:rsidRDefault="00047278" w:rsidP="0004727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telefonicznie.: 33 479 49 00,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hAnsi="Times New Roman" w:cs="Times New Roman"/>
          <w:sz w:val="24"/>
          <w:szCs w:val="24"/>
        </w:rPr>
        <w:t xml:space="preserve">Pani/Pana dane osobowe będą przetwarzane w celu realizacji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związanej z </w:t>
      </w:r>
      <w:r w:rsidRPr="00AB0286">
        <w:rPr>
          <w:rFonts w:ascii="Times New Roman" w:hAnsi="Times New Roman" w:cs="Times New Roman"/>
          <w:sz w:val="24"/>
          <w:szCs w:val="24"/>
        </w:rPr>
        <w:t xml:space="preserve">wychowaniem, edukacją, wypoczynkiem, leczeniem małoletnich lub z opieką nad nimi. </w:t>
      </w:r>
    </w:p>
    <w:p w:rsidR="00047278" w:rsidRPr="00AB0286" w:rsidRDefault="00047278" w:rsidP="000472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0550913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</w:t>
      </w:r>
      <w:bookmarkEnd w:id="1"/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następujące przepisy prawa::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>art. 6 ust. 1 lit. c rozporządzeniem Parlamentu Europejskiego i Rady (UE) 2016/679 w sprawie ochrony osób fizycznych w związku z przetwarzaniem danych osobowych i w sprawie swobodnego przepływu takich danych oraz uchylenia dyrektywy 95/46/WE (ogólne rozporządzenie o ochronie danych) oraz przepisy krajowe dotyczące ochrony danych osobowych,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color w:val="020202"/>
          <w:sz w:val="24"/>
          <w:szCs w:val="24"/>
        </w:rPr>
        <w:t xml:space="preserve">art. 21 </w:t>
      </w:r>
      <w:r w:rsidRPr="00AB0286">
        <w:rPr>
          <w:rFonts w:cs="Times New Roman"/>
          <w:sz w:val="24"/>
          <w:szCs w:val="24"/>
        </w:rPr>
        <w:t>ustawy z dnia 13 maja 2016 r. o przeciwdziałaniu zagrożeniom przestępczością na tle seksualnym,</w:t>
      </w:r>
    </w:p>
    <w:p w:rsidR="00047278" w:rsidRPr="00AB0286" w:rsidRDefault="00047278" w:rsidP="00047278">
      <w:pPr>
        <w:pStyle w:val="Teksttreci20"/>
        <w:numPr>
          <w:ilvl w:val="1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714" w:hanging="357"/>
        <w:rPr>
          <w:rFonts w:cs="Times New Roman"/>
          <w:sz w:val="24"/>
          <w:szCs w:val="24"/>
        </w:rPr>
      </w:pPr>
      <w:r w:rsidRPr="00AB0286">
        <w:rPr>
          <w:rFonts w:cs="Times New Roman"/>
          <w:color w:val="212529"/>
          <w:sz w:val="24"/>
          <w:szCs w:val="24"/>
        </w:rPr>
        <w:t>ustawa z dnia 14 lipca 1983 r. o narodowym zasobie archiwalnym i archiwach.</w:t>
      </w:r>
    </w:p>
    <w:p w:rsidR="00047278" w:rsidRPr="00AB0286" w:rsidRDefault="00047278" w:rsidP="00047278">
      <w:pPr>
        <w:pStyle w:val="Teksttreci20"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0" w:line="274" w:lineRule="exact"/>
        <w:jc w:val="left"/>
        <w:rPr>
          <w:rFonts w:cs="Times New Roman"/>
          <w:sz w:val="24"/>
          <w:szCs w:val="24"/>
        </w:rPr>
      </w:pPr>
      <w:r w:rsidRPr="00AB0286">
        <w:rPr>
          <w:rFonts w:cs="Times New Roman"/>
          <w:sz w:val="24"/>
          <w:szCs w:val="24"/>
        </w:rPr>
        <w:t xml:space="preserve">Pani/Pana dane osobowe nie będą przekazywane innym podmiotom.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pozyskiwane: 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od osób, których dane dotyczą,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bCs/>
          <w:color w:val="000000"/>
          <w:sz w:val="24"/>
          <w:szCs w:val="24"/>
        </w:rPr>
        <w:t>z Rejestru Sprawców Przestępstw na Tle Seksualnym.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wyżej wymienionych celów, a po tym czasie przez okres oraz w zakresie wymaganym przez przepisy archiwalne obowiązujące w MOPS. Maksymalny okres przechowywania danych wynosi 5 lat.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odniesieniu do danych osobowych pozyskanych w związku z realizacją 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przysługują Pani/Panu następujące uprawnienia:</w:t>
      </w:r>
    </w:p>
    <w:p w:rsidR="00047278" w:rsidRPr="00AB0286" w:rsidRDefault="00047278" w:rsidP="00047278">
      <w:pPr>
        <w:numPr>
          <w:ilvl w:val="1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dostępu do swoich danych oraz otrzymania ich kopii;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sprostowania (poprawiania) swoich danych;</w:t>
      </w:r>
    </w:p>
    <w:p w:rsidR="00047278" w:rsidRPr="00AB0286" w:rsidRDefault="00047278" w:rsidP="00047278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ograniczenia przetwarzania danych, przy czym przepisy odrębne mogą wyłączyć możliwość skorzystania z tego prawa,</w:t>
      </w:r>
    </w:p>
    <w:p w:rsidR="00047278" w:rsidRPr="00AB0286" w:rsidRDefault="00047278" w:rsidP="000472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color w:val="212529"/>
          <w:sz w:val="24"/>
          <w:szCs w:val="24"/>
        </w:rPr>
        <w:t>prawo do wniesienia skargi do Prezesa Urzędu Ochrony Danych Osobowych</w:t>
      </w:r>
      <w:r w:rsidRPr="00AB0286">
        <w:rPr>
          <w:rFonts w:ascii="Times New Roman" w:hAnsi="Times New Roman" w:cs="Times New Roman"/>
          <w:sz w:val="24"/>
          <w:szCs w:val="24"/>
        </w:rPr>
        <w:t xml:space="preserve">, gdy uzna Pani/Pan, że przetwarzanie danych osobowych Pani/Pana dotyczących narusza przepisy RODO. </w:t>
      </w:r>
    </w:p>
    <w:p w:rsidR="00047278" w:rsidRPr="00AB0286" w:rsidRDefault="00047278" w:rsidP="000472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Przetwarzanie Pani/Pana danych osobowych jest niezbędne do wypełnienia obowiązku prawnego ciążącego na MOPS, dlatego nie przysługuje Pani/Panu: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usunięcia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do przenoszenia danych osobowych; </w:t>
      </w:r>
    </w:p>
    <w:p w:rsidR="00047278" w:rsidRPr="00AB0286" w:rsidRDefault="00047278" w:rsidP="0004727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prawo sprzeciwu, wobec przetwarzania danych osobowych. 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hAnsi="Times New Roman" w:cs="Times New Roman"/>
          <w:sz w:val="24"/>
          <w:szCs w:val="24"/>
          <w:lang w:eastAsia="zh-CN"/>
        </w:rPr>
        <w:t>Pani/Pana dane osobowe nie będą przetwarzane w sposób zautomatyzowany i poddawane profilowaniu.</w:t>
      </w:r>
    </w:p>
    <w:p w:rsidR="00047278" w:rsidRPr="00AB0286" w:rsidRDefault="00047278" w:rsidP="000472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wymogiem ustawowym czyli obowiązkowym, niezbędnym do realizacji działalności związanej z wychowaniem, edukacją, wypoczynkiem </w:t>
      </w:r>
      <w:r w:rsidRPr="00AB0286">
        <w:rPr>
          <w:rFonts w:ascii="Times New Roman" w:hAnsi="Times New Roman" w:cs="Times New Roman"/>
          <w:sz w:val="24"/>
          <w:szCs w:val="24"/>
        </w:rPr>
        <w:t>leczeniem małoletnich lub z opieką nad nimi</w:t>
      </w:r>
      <w:r w:rsidRPr="00AB0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Niepodanie przez Panią/Pana danych osobowych będzie skutkowało brakiem możliwości zawarcia umowy. </w:t>
      </w:r>
    </w:p>
    <w:sectPr w:rsidR="00047278" w:rsidRPr="00AB0286" w:rsidSect="0004727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F3" w:rsidRDefault="00C225F3" w:rsidP="00B96324">
      <w:pPr>
        <w:spacing w:after="0" w:line="240" w:lineRule="auto"/>
      </w:pPr>
      <w:r>
        <w:separator/>
      </w:r>
    </w:p>
  </w:endnote>
  <w:end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F3" w:rsidRDefault="00C225F3" w:rsidP="00B96324">
      <w:pPr>
        <w:spacing w:after="0" w:line="240" w:lineRule="auto"/>
      </w:pPr>
      <w:r>
        <w:separator/>
      </w:r>
    </w:p>
  </w:footnote>
  <w:footnote w:type="continuationSeparator" w:id="0">
    <w:p w:rsidR="00C225F3" w:rsidRDefault="00C225F3" w:rsidP="00B9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05C7C"/>
    <w:multiLevelType w:val="multilevel"/>
    <w:tmpl w:val="EDC4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E86243"/>
    <w:multiLevelType w:val="multilevel"/>
    <w:tmpl w:val="7AFC8A86"/>
    <w:lvl w:ilvl="0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7D1F42"/>
    <w:multiLevelType w:val="multilevel"/>
    <w:tmpl w:val="7F181E1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F4397B"/>
    <w:multiLevelType w:val="multilevel"/>
    <w:tmpl w:val="B5F0475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A1"/>
    <w:rsid w:val="00047278"/>
    <w:rsid w:val="00081D93"/>
    <w:rsid w:val="001610A1"/>
    <w:rsid w:val="0025354F"/>
    <w:rsid w:val="004A76BC"/>
    <w:rsid w:val="00787CFD"/>
    <w:rsid w:val="007C7A01"/>
    <w:rsid w:val="0088329F"/>
    <w:rsid w:val="009905CA"/>
    <w:rsid w:val="009A4109"/>
    <w:rsid w:val="009D7122"/>
    <w:rsid w:val="00AB0286"/>
    <w:rsid w:val="00B33706"/>
    <w:rsid w:val="00B96324"/>
    <w:rsid w:val="00C225F3"/>
    <w:rsid w:val="00C24BBE"/>
    <w:rsid w:val="00C4404D"/>
    <w:rsid w:val="00C813E8"/>
    <w:rsid w:val="00CC5010"/>
    <w:rsid w:val="00D5378D"/>
    <w:rsid w:val="00D57D3C"/>
    <w:rsid w:val="00DD4C6D"/>
    <w:rsid w:val="00DE1F4C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7129"/>
  <w15:docId w15:val="{AA3F0142-61FF-4D39-9D27-4768236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324"/>
  </w:style>
  <w:style w:type="paragraph" w:styleId="Stopka">
    <w:name w:val="footer"/>
    <w:basedOn w:val="Normalny"/>
    <w:link w:val="StopkaZnak"/>
    <w:uiPriority w:val="99"/>
    <w:semiHidden/>
    <w:unhideWhenUsed/>
    <w:rsid w:val="00B9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6324"/>
  </w:style>
  <w:style w:type="character" w:styleId="Hipercze">
    <w:name w:val="Hyperlink"/>
    <w:uiPriority w:val="99"/>
    <w:unhideWhenUsed/>
    <w:rsid w:val="00047278"/>
    <w:rPr>
      <w:color w:val="0000FF"/>
      <w:u w:val="single"/>
    </w:rPr>
  </w:style>
  <w:style w:type="character" w:customStyle="1" w:styleId="Teksttreci2">
    <w:name w:val="Tekst treści (2)_"/>
    <w:link w:val="Teksttreci20"/>
    <w:rsid w:val="00047278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278"/>
    <w:pPr>
      <w:widowControl w:val="0"/>
      <w:shd w:val="clear" w:color="auto" w:fill="FFFFFF"/>
      <w:spacing w:before="180" w:after="180" w:line="278" w:lineRule="exact"/>
      <w:ind w:hanging="48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Renata Zając</cp:lastModifiedBy>
  <cp:revision>3</cp:revision>
  <cp:lastPrinted>2019-11-07T10:27:00Z</cp:lastPrinted>
  <dcterms:created xsi:type="dcterms:W3CDTF">2019-11-08T10:43:00Z</dcterms:created>
  <dcterms:modified xsi:type="dcterms:W3CDTF">2019-11-08T10:45:00Z</dcterms:modified>
</cp:coreProperties>
</file>