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wmf" ContentType="image/x-wmf"/>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10.wmf" ContentType="image/x-wmf"/>
  <Override PartName="/word/media/image1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8"/>
        <w:spacing w:before="0" w:after="240"/>
        <w:jc w:val="center"/>
        <w:rPr>
          <w:spacing w:val="80"/>
          <w:sz w:val="40"/>
          <w:szCs w:val="40"/>
        </w:rPr>
      </w:pPr>
      <w:bookmarkStart w:id="0" w:name="_GoBack"/>
      <w:bookmarkEnd w:id="0"/>
      <w:r>
        <w:rPr>
          <w:spacing w:val="80"/>
          <w:sz w:val="28"/>
          <w:szCs w:val="28"/>
        </w:rPr>
        <w:t>OBWIESZCZENIE</w:t>
      </w:r>
    </w:p>
    <w:p>
      <w:pPr>
        <w:pStyle w:val="Normal"/>
        <w:jc w:val="center"/>
        <w:rPr>
          <w:b/>
          <w:b/>
          <w:sz w:val="32"/>
          <w:szCs w:val="32"/>
        </w:rPr>
      </w:pPr>
      <w:r>
        <w:rPr>
          <w:b/>
          <w:sz w:val="28"/>
          <w:szCs w:val="28"/>
        </w:rPr>
        <w:t>Burmistrza Miasta Cieszyna</w:t>
      </w:r>
    </w:p>
    <w:p>
      <w:pPr>
        <w:pStyle w:val="Normal"/>
        <w:jc w:val="center"/>
        <w:rPr>
          <w:b/>
          <w:b/>
          <w:sz w:val="32"/>
          <w:szCs w:val="32"/>
        </w:rPr>
      </w:pPr>
      <w:r>
        <w:rPr>
          <w:b/>
          <w:sz w:val="28"/>
          <w:szCs w:val="28"/>
        </w:rPr>
        <w:t>z dnia 2 września 2019</w:t>
      </w:r>
      <w:r>
        <w:rPr>
          <w:b/>
          <w:i/>
          <w:sz w:val="28"/>
          <w:szCs w:val="28"/>
        </w:rPr>
        <w:t xml:space="preserve"> </w:t>
      </w:r>
      <w:r>
        <w:rPr>
          <w:b/>
          <w:sz w:val="28"/>
          <w:szCs w:val="28"/>
        </w:rPr>
        <w:t>roku</w:t>
      </w:r>
    </w:p>
    <w:p>
      <w:pPr>
        <w:pStyle w:val="Normal"/>
        <w:jc w:val="center"/>
        <w:rPr>
          <w:b/>
          <w:b/>
          <w:sz w:val="40"/>
          <w:szCs w:val="40"/>
        </w:rPr>
      </w:pPr>
      <w:r>
        <w:rPr>
          <w:b/>
          <w:sz w:val="40"/>
          <w:szCs w:val="40"/>
        </w:rPr>
      </w:r>
    </w:p>
    <w:p>
      <w:pPr>
        <w:pStyle w:val="BodyText3"/>
        <w:suppressAutoHyphens w:val="true"/>
        <w:spacing w:lineRule="auto" w:line="276"/>
        <w:ind w:right="283" w:hanging="0"/>
        <w:jc w:val="both"/>
        <w:rPr>
          <w:sz w:val="24"/>
          <w:szCs w:val="24"/>
        </w:rPr>
      </w:pPr>
      <w:r>
        <w:rPr>
          <w:sz w:val="24"/>
          <w:szCs w:val="24"/>
        </w:rPr>
        <w:t>Na podstawie art. 16 § 1 ustawy z dnia 5 stycznia 2011 r. – Kodeks wyborczy (Dz. U. z 2019 r. poz. 684 i 1504) Burmistrz Miasta Cieszyna podaje do wiadomości wyborców informację o numerach oraz granicach obwodów głosowania, wyznaczonych siedzibach obwodowych komisji wyborczych oraz możliwości głosowania korespondencyjnego i przez pełnomocnika w wyborach do Sejmu Rzeczypospolitej Polskiej i do Senatu Rzeczypospolitej Polskiej zarządzonych na dzień 13 października 2019 r.:</w:t>
      </w:r>
    </w:p>
    <w:p>
      <w:pPr>
        <w:pStyle w:val="BodyText3"/>
        <w:suppressAutoHyphens w:val="true"/>
        <w:spacing w:lineRule="auto" w:line="276"/>
        <w:ind w:right="283" w:firstLine="709"/>
        <w:jc w:val="both"/>
        <w:rPr>
          <w:sz w:val="28"/>
          <w:szCs w:val="28"/>
        </w:rPr>
      </w:pPr>
      <w:r>
        <w:rPr>
          <w:sz w:val="28"/>
          <w:szCs w:val="28"/>
        </w:rPr>
      </w:r>
    </w:p>
    <w:tbl>
      <w:tblPr>
        <w:tblW w:w="10772" w:type="dxa"/>
        <w:jc w:val="left"/>
        <w:tblInd w:w="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firstRow="0" w:noVBand="0" w:lastRow="0" w:firstColumn="0" w:lastColumn="0" w:noHBand="0" w:val="0000"/>
      </w:tblPr>
      <w:tblGrid>
        <w:gridCol w:w="1004"/>
        <w:gridCol w:w="4979"/>
        <w:gridCol w:w="4789"/>
      </w:tblGrid>
      <w:tr>
        <w:trPr>
          <w:trHeight w:val="1117" w:hRule="atLeast"/>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4"/>
                <w:szCs w:val="24"/>
              </w:rPr>
              <w:t>Nr obwodu głosowania</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4"/>
                <w:szCs w:val="24"/>
              </w:rPr>
              <w:t>Granice obwodu głosowania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28"/>
                <w:szCs w:val="28"/>
              </w:rPr>
            </w:pPr>
            <w:r>
              <w:rPr>
                <w:b/>
                <w:sz w:val="24"/>
                <w:szCs w:val="24"/>
              </w:rPr>
              <w:t>Siedziba obwodowej komisji wyborczej</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Akacjowa, Bukowa, Chemików, Dworcowa, Frysztacka (nr nieparzyste od 153 do końca, nr parzyste od 194 do końca), Jodłowa, Leśna, Miodowa, Pod Skałką, Topolowa, Zadworna, Zagrodowa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Przedszkole nr 17, ul. Frysztacka 161, Cieszyn, Frysztacka 161,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2</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Bażancia, Dzika, Frysztacka (nr nieparzyste od 123 do 145A, nr parzyste od 120 do 174A), Gajowa, Kręta, Łanowa (nr od 4 do 44), Majowa, Makowa, Mokra, Motokrosowa, Sarnia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Ochotnicza Straż Pożarna , ul. Motokrosowa 18, Cieszyn, Motokrosowa 18,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rPr>
            </w:pPr>
            <w:r>
              <w:rPr>
                <w:sz w:val="24"/>
                <w:szCs w:val="24"/>
              </w:rPr>
            </w:r>
          </w:p>
          <w:p>
            <w:pPr>
              <w:pStyle w:val="Normal"/>
              <w:jc w:val="center"/>
              <w:rPr>
                <w:b/>
                <w:b/>
                <w:sz w:val="32"/>
                <w:szCs w:val="32"/>
              </w:rPr>
            </w:pPr>
            <w:r>
              <w:rPr>
                <w:b/>
                <w:sz w:val="24"/>
                <w:szCs w:val="24"/>
              </w:rPr>
              <w:t>3</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sz w:val="24"/>
                <w:szCs w:val="24"/>
              </w:rPr>
            </w:pPr>
            <w:r>
              <w:rPr>
                <w:sz w:val="24"/>
                <w:szCs w:val="24"/>
              </w:rPr>
              <w:t>Aleja Piastowska, Bednarska, Dojazdowa, Folwarczna, Frysztacka (nr nieparzyste od 1 do 115, nr parzyste od 2 do 104), Gołębia, Górny Chodnik, Hażlaska (nr od 2 do 80), Jakuba Singera, Jana Heczki, Juliusza Ligonia, Krzywa, ks. Antoniego Janusza, Ładna, Łączna, Łąkowa, Łukowa, Mała Łąka, Mikołaja Kopernika, Mostowa, Nad Olzą, Pawła Dombke, płk. Gwido Langera, Poprzeczna, Radosna, Rzeźnicza, Sportowa, Stokowa, Wałowa, Wysoka</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sz w:val="24"/>
                <w:szCs w:val="24"/>
              </w:rPr>
            </w:pPr>
            <w:r>
              <w:rPr>
                <w:b/>
                <w:sz w:val="24"/>
                <w:szCs w:val="24"/>
              </w:rPr>
              <w:t>Zespół Szkół Technicznych im. płk Gwidona Langera, Frysztacka 48, 43-400 Cieszy</w:t>
            </w:r>
            <w:r>
              <w:rPr>
                <w:b/>
                <w:sz w:val="24"/>
                <w:szCs w:val="24"/>
              </w:rPr>
              <w:t>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4"/>
                <w:szCs w:val="24"/>
              </w:rPr>
            </w:pPr>
            <w:r>
              <w:rPr>
                <w:b/>
                <w:sz w:val="24"/>
                <w:szCs w:val="24"/>
              </w:rPr>
              <w:t>4</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Borsucza, Chabrów, Fiołków, Goździków, Graniczna (od nr 79 do nr 82), Hażlaska (nr od 81 do końca), Irysów, Jabłonna, Jałowcowa, Jaskrów, Jelenia, Jeżowa, Katowicka (nr od 43 do końca), Kościelna, Krokusów, Królicza, Letnia, Lisia, Łanowa (nr od 84 do końca), Mysia, Narcyzów, Nasturcji, Osiedlowa, Owocowa, Pikiety, Północna, Rudowska, Stokrotek, Szarotka, Tulipanów, Wiewiórcza, Wilcza, Wrzosów, Zajęcza, Żniwna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Szkoła Podstawowa Nr 6 z Oddziałami Przedszkolnymi, Katowicka 68,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5</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Cicha, Helmuta Kajzara, Hieronima Przepilińskiego, Kornela Filipowicza, Łagodna, Mała, Marii Konopnickiej, Miedziana, Nikła, Pawła Hulki-Laskowskiego, Powstańców Śląskich, Pszenna, Skośna, Stawowa (nr od 1 do 21), Świętego Jana Sarkandra, Wiejska, Wierzbowa, Zaciszna, Złota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sz w:val="24"/>
                <w:szCs w:val="24"/>
              </w:rPr>
            </w:pPr>
            <w:r>
              <w:rPr>
                <w:b/>
                <w:sz w:val="24"/>
                <w:szCs w:val="24"/>
              </w:rPr>
              <w:t>Niepubliczne Przedszkole im. Jasia i Małgosi, Hieronima Przepilińskiego 5, 43-400 Cieszy</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4"/>
                <w:szCs w:val="24"/>
              </w:rPr>
            </w:pPr>
            <w:r>
              <w:rPr>
                <w:b/>
                <w:sz w:val="24"/>
                <w:szCs w:val="24"/>
              </w:rPr>
              <w:t>6</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sz w:val="24"/>
                <w:szCs w:val="24"/>
              </w:rPr>
            </w:pPr>
            <w:r>
              <w:rPr>
                <w:sz w:val="24"/>
                <w:szCs w:val="24"/>
              </w:rPr>
              <w:t>Alojzego Milaty, Bielska (nr nieparzyste od 49 do 99, nr parzyste od 40 do 94), Cegielniana, Czarny Chodnik (od nr 2 do nr 3), Działkowa, Franciszka Barteczka, Graniczna (od nr 46 do nr 55), Hugona Kołłątaja, Ignacego Paderewskiego (nr nieparzyste od 3 do 35, nr parzyste od 6 do 54), Juliana Przybosia, Juliana Ursyna Niemcewicza, Kazimierza Brodzińskiego, Klemensa Matusiaka, Kłosów, Leopolda Staffa, Ludwika Skrzypka, Pawła Bobka, Rady Narodowej Księstwa Cieszyńskiego (nr nieparzyste), Romana Dyboskiego, Stanisława Staszica, Stawowa (nr od 22 do końca), Tadeusza Kościuszki, Wietrzna, Wojciecha Bogusławskiego, Zamarska, Zielona</w:t>
            </w:r>
          </w:p>
          <w:p>
            <w:pPr>
              <w:pStyle w:val="Normal"/>
              <w:spacing w:lineRule="auto" w:line="360"/>
              <w:jc w:val="both"/>
              <w:rPr>
                <w:sz w:val="24"/>
                <w:szCs w:val="24"/>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Ochotnicza Straż Pożarna, Tadeusza Kościuszki 3,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7</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Bielska (nr nieparzyste od 105 do końca, nr parzyste od 96 do końca), Braci Miłosiernych, Chłodna, Czereśniowa, Gospodarska, Harcerska, Kątowa, Kępna, Kwiatowa, Mleczna, Morelowa, Olchowa, Rolna, Sadowa, Śnieżna, Ustrońska, Wielodroga, Wiosenna, Wiślańska, Wiśniowa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Ochotnicza Straż Pożarna, Bielska 160A,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2"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
                          <pic:cNvPicPr>
                            <a:picLocks noChangeAspect="1" noChangeArrowheads="1"/>
                          </pic:cNvPicPr>
                        </pic:nvPicPr>
                        <pic:blipFill>
                          <a:blip r:embed="rId3"/>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8</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Gminna, Gruntowa, Kamienna, Katowicka (nr 37), Motelowa, Polna, Skrajna, Węgielna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Miejski Ośrodek Pomocy Społecznej, Skrajna 5,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
                          <pic:cNvPicPr>
                            <a:picLocks noChangeAspect="1" noChangeArrowheads="1"/>
                          </pic:cNvPicPr>
                        </pic:nvPicPr>
                        <pic:blipFill>
                          <a:blip r:embed="rId4"/>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9</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Czytelni Ludowej, Dolna, Hilarego Filasiewicza, Juliana Tuwima, Katowicka (nr od 1 do 34), Macierzy Szkolnej, Mieczysława Karłowicza, Nestora Bucewicza, Partyzantów, Piękna, Słoneczna, Wesoła, Zakątek</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Szkoła Podstawowa nr 2 z Oddziałami Integracyjnymi, Fryderyka Chopina (wejście od ulicy Karola Szymanowskiego 9) 37,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4"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
                          <pic:cNvPicPr>
                            <a:picLocks noChangeAspect="1" noChangeArrowheads="1"/>
                          </pic:cNvPicPr>
                        </pic:nvPicPr>
                        <pic:blipFill>
                          <a:blip r:embed="rId5"/>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10</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Fryderyka Chopina, Jana Gawlasa, Karola Hławiczki, Karola Szymanowskiego</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Szkoła Podstawowa Nr 2 z Oddziałami Integracyjnymi, Fryderyka Chopina 37,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5"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
                          <pic:cNvPicPr>
                            <a:picLocks noChangeAspect="1" noChangeArrowheads="1"/>
                          </pic:cNvPicPr>
                        </pic:nvPicPr>
                        <pic:blipFill>
                          <a:blip r:embed="rId6"/>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4"/>
                <w:szCs w:val="24"/>
              </w:rPr>
            </w:pPr>
            <w:r>
              <w:rPr>
                <w:b/>
                <w:sz w:val="24"/>
                <w:szCs w:val="24"/>
              </w:rPr>
              <w:t>11</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sz w:val="24"/>
                <w:szCs w:val="24"/>
              </w:rPr>
            </w:pPr>
            <w:r>
              <w:rPr>
                <w:sz w:val="24"/>
                <w:szCs w:val="24"/>
              </w:rPr>
              <w:t>Liburnia, Stanisława Moniuszki, św. Jerzego</w:t>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sz w:val="24"/>
                <w:szCs w:val="24"/>
              </w:rPr>
            </w:pPr>
            <w:r>
              <w:rPr>
                <w:b/>
                <w:sz w:val="32"/>
                <w:szCs w:val="32"/>
              </w:rPr>
              <w:t xml:space="preserve">           </w:t>
            </w:r>
          </w:p>
          <w:p>
            <w:pPr>
              <w:pStyle w:val="Normal"/>
              <w:spacing w:lineRule="auto" w:line="360"/>
              <w:jc w:val="both"/>
              <w:rPr>
                <w:sz w:val="24"/>
                <w:szCs w:val="24"/>
              </w:rPr>
            </w:pPr>
            <w:r>
              <w:rPr>
                <w:b/>
                <w:sz w:val="32"/>
                <w:szCs w:val="32"/>
              </w:rPr>
              <w:t xml:space="preserve">                     </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Przedszkole Nr 20, św. Jerzego 4,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12</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Aleksandra Fredry, Benedyktyńska, Bóżnicza, Czarny Chodnik (nr 21), dra Jana Michejdy, Głęboka, Jana Matejki, Józefa Kiedronia, Kominiarska, Ludwika Kluckiego, Mennicza, Plac Teatralny, Rynek, Stary Targ, Stroma, Wacława Olszaka, Zamkowa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Szkoła Podstawowa nr 1, Jana Matejki 3,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13</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3 Maja, Aleja Jana Łyska (nr od 1 do 15), Aleja Jana Raszki, Andrzeja Szewczyka, Bolesława Limanowskiego, Browarna, Młyńska Brama, Nowe Miasto, Plac Dominikański, Plac Juliusza Słowackiego, Plac św. Krzyża, Pokoju, Przykopa, Ratuszowa, Schodowa, Sejmowa, Srebrna, Śrutarska, Tadeusza Regera, Trzech Braci</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Urząd Miejski w Cieszynie, Rynek 1,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6"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
                          <pic:cNvPicPr>
                            <a:picLocks noChangeAspect="1" noChangeArrowheads="1"/>
                          </pic:cNvPicPr>
                        </pic:nvPicPr>
                        <pic:blipFill>
                          <a:blip r:embed="rId7"/>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14</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Aleja Oswalda Madeckiego, Bielska (nr nieparzyste od 9 do 45, nr parzyste od 12 do 38), Bobrecka, Bolesława Chrobrego, Dworkowa, Feliksa Hajduka, Garncarska, Jana Kochanowskiego, Jana Kubisza, Jerzego Cienciały, Józefa Zaleskiego, Kolejowa, Leopolda Jana Szersznika, Lipowa, Na Wzgórzu (nr 2), Plac ks. Józefa Londzina, Pochyła, Przechodnia, Rady Narodowej Księstwa Cieszyńskiego (nr parzyste), Spadowa, Spokojna, Stanisława Wyspiańskiego, Szeroka, Władysława Szybińskiego, Wojciecha Korfantego</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Urząd Miejski w Cieszynie, Jana Kochanowskiego 14,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
                          <pic:cNvPicPr>
                            <a:picLocks noChangeAspect="1" noChangeArrowheads="1"/>
                          </pic:cNvPicPr>
                        </pic:nvPicPr>
                        <pic:blipFill>
                          <a:blip r:embed="rId8"/>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sz w:val="24"/>
                <w:szCs w:val="24"/>
              </w:rPr>
            </w:pPr>
            <w:r>
              <w:rPr>
                <w:b/>
                <w:sz w:val="24"/>
                <w:szCs w:val="24"/>
              </w:rPr>
              <w:t>15</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sz w:val="24"/>
                <w:szCs w:val="24"/>
              </w:rPr>
            </w:pPr>
            <w:r>
              <w:rPr>
                <w:sz w:val="24"/>
                <w:szCs w:val="24"/>
              </w:rPr>
              <w:t>Bielska (nr parzyste od 2 do nr 10, nr nieparzyste od 1A do nr 7), Górna (nr od 5 do 25), Górny Rynek, Henryka Jordana, Henryka Sienkiewicza, Ignacego Kraszewskiego, Karola Miarki, ks. Ignacego Świeżego, Ogrodowa, Pawła Stalmacha, Plac Kościelny, Plac Wolności, Solna, Wyższa Brama, Żwirki i Wigury</w:t>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Szkoła Podstawowa nr 4, Plac Wolności 7A,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16</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Adolfa "Bolko" Kantora, Aleja Jana Łyska (nr od 16 do końca), Błogocka, Bolesława Prusa, gen. Władysława Sikorskiego, Górna (nr od 27 do końca), Jana Kasprowicza, Jarosława Dąbrowskiego, Kasztanowa, Kazimierza Przerwy-Tetmajera, Legionu Śląskiego, Łowiecka, Myśliwska, Plac Józefa Poniatowskiego, Ptasia, Stefana Żeromskiego, Towarowa, Władysława Orkana, Władysława Reymonta, Wojska Polskiego</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Szkolne Schronisko Młodzieżowe, Błogocka 24,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
                          <pic:cNvPicPr>
                            <a:picLocks noChangeAspect="1" noChangeArrowheads="1"/>
                          </pic:cNvPicPr>
                        </pic:nvPicPr>
                        <pic:blipFill>
                          <a:blip r:embed="rId9"/>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17</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Adama Mickiewicza, bp. Franciszka Śniegonia, Dębowa, Długa, Generała Józefa Hallera (nr nieparzyste od 1 do 51, nr parzyste od 2 do 38, bez nr 8), ks. Jerzego Trzanowskiego, ks. Rudolfa Tomanka, Piesza, Południowa, Prosta, Puńcowska (nr nieparzyste od 27 do 39, nr parzyste od 34 do 80), Równa, Sosnowa, Strzelców Podhalańskich, Tysiąclecia, Wąska, Widokowa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Żłobki Miejskie Oddział Nr 1, ks. Jerzego Trzanowskiego 2,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18</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Ignacego Paderewskiego (nr nieparzyste od 37 do 43), Jaworowa, Krótka, Ludwika Brożka, Na Wzgórzu (bez nr 2), Orzechowa, Rajska, Zofii Kossak-Szatkowskiej</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Spółdzielnia Mieszkaniowa "Cieszynianka", Zofii Kossak-Szatkowskiej 6,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
                          <pic:cNvPicPr>
                            <a:picLocks noChangeAspect="1" noChangeArrowheads="1"/>
                          </pic:cNvPicPr>
                        </pic:nvPicPr>
                        <pic:blipFill>
                          <a:blip r:embed="rId10"/>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19</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sz w:val="24"/>
                <w:szCs w:val="24"/>
              </w:rPr>
            </w:pPr>
            <w:r>
              <w:rPr>
                <w:sz w:val="24"/>
                <w:szCs w:val="24"/>
              </w:rPr>
              <w:t>Franciszka Popiołka, Generała Józefa Hallera (nr 8), Gustawa Morcinka</w:t>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p>
            <w:pPr>
              <w:pStyle w:val="Normal"/>
              <w:spacing w:lineRule="auto" w:line="360"/>
              <w:jc w:val="both"/>
              <w:rPr>
                <w:b/>
                <w:b/>
                <w:sz w:val="32"/>
                <w:szCs w:val="32"/>
              </w:rPr>
            </w:pPr>
            <w:r>
              <w:rPr>
                <w:sz w:val="24"/>
                <w:szCs w:val="24"/>
              </w:rPr>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Szkoła Podstawowa nr 3 z Oddziałami Integracyjnymi im. Janusza Korczaka, Generała Józefa Hallera 8,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10"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
                          <pic:cNvPicPr>
                            <a:picLocks noChangeAspect="1" noChangeArrowheads="1"/>
                          </pic:cNvPicPr>
                        </pic:nvPicPr>
                        <pic:blipFill>
                          <a:blip r:embed="rId11"/>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20</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Beskidzka, Bociania, Dobra, Elizy Orzeszkowej, Generała Józefa Hallera (nr nieparzyste od 63 do końca, nr parzyste od 40 do końca), Jaskółcza, Jasna, Jastrzębia, Karola Stryi, Krańcowa, Kresowa, Krucza, Kukułcza, Łabędzia, Miła, Odległa, Orla, Otwarta, Pograniczna, Przepiórcza, Puńcowska (nr nieparzyste od 43 do końca, nr parzyste od 84 do końca), Sienna, Słowicza, Sokola, Sowia, Spacerowa, Spółdzielcza, Wiktora Kargera, Wronia, Żurawia</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Ochotnicza Straż Pożarna, Generała Józefa Hallera 161, 43-400 Cieszyn</w:t>
            </w:r>
          </w:p>
          <w:p>
            <w:pPr>
              <w:pStyle w:val="Normal"/>
              <w:spacing w:lineRule="auto" w:line="360"/>
              <w:jc w:val="center"/>
              <w:rPr>
                <w:bCs/>
                <w:sz w:val="24"/>
                <w:szCs w:val="24"/>
              </w:rPr>
            </w:pPr>
            <w:r>
              <w:rPr>
                <w:bCs/>
                <w:sz w:val="24"/>
                <w:szCs w:val="24"/>
              </w:rPr>
            </w:r>
          </w:p>
          <w:p>
            <w:pPr>
              <w:pStyle w:val="Normal"/>
              <w:spacing w:lineRule="auto" w:line="360"/>
              <w:jc w:val="center"/>
              <w:rPr>
                <w:bCs/>
                <w:sz w:val="32"/>
                <w:szCs w:val="32"/>
              </w:rPr>
            </w:pPr>
            <w:r>
              <w:rPr>
                <w:bCs/>
                <w:sz w:val="24"/>
                <w:szCs w:val="24"/>
              </w:rPr>
              <w:t>Lokal dostosowany do potrzeb wyborców niepełnosprawnych</w:t>
            </w:r>
          </w:p>
          <w:p>
            <w:pPr>
              <w:pStyle w:val="Normal"/>
              <w:spacing w:lineRule="auto" w:line="360"/>
              <w:jc w:val="center"/>
              <w:rPr>
                <w:sz w:val="24"/>
                <w:szCs w:val="24"/>
              </w:rPr>
            </w:pPr>
            <w:r>
              <w:rPr>
                <w:sz w:val="24"/>
                <w:szCs w:val="24"/>
              </w:rPr>
              <w:drawing>
                <wp:inline distT="0" distB="9525" distL="0" distR="9525">
                  <wp:extent cx="676275" cy="657225"/>
                  <wp:effectExtent l="0" t="0" r="0" b="0"/>
                  <wp:docPr id="11" name="Obraz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
                          <pic:cNvPicPr>
                            <a:picLocks noChangeAspect="1" noChangeArrowheads="1"/>
                          </pic:cNvPicPr>
                        </pic:nvPicPr>
                        <pic:blipFill>
                          <a:blip r:embed="rId12"/>
                          <a:stretch>
                            <a:fillRect/>
                          </a:stretch>
                        </pic:blipFill>
                        <pic:spPr bwMode="auto">
                          <a:xfrm>
                            <a:off x="0" y="0"/>
                            <a:ext cx="676275" cy="657225"/>
                          </a:xfrm>
                          <a:prstGeom prst="rect">
                            <a:avLst/>
                          </a:prstGeom>
                        </pic:spPr>
                      </pic:pic>
                    </a:graphicData>
                  </a:graphic>
                </wp:inline>
              </w:drawing>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21</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Szpital Śląski</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Szpital Śląski, Bielska 4,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22</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Powiatowy Dom Pomocy Społecznej "Pogodna Jesień" w Cieszynie</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Powiatowy Dom Pomocy Społecznej "Pogodna Jesień", Wojciecha Korfantego 1,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23</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Dom Pomocy Społecznej "Betania" w Cieszynie</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Dom Pomocy Społecznej "Betania", Katowicka 1,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24</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Dom Spokojnej Starości w Cieszynie</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Dom Spokojnej Starości, Adama Mickiewicza 13, 43-400 Cieszyn</w:t>
            </w:r>
          </w:p>
        </w:tc>
      </w:tr>
      <w:tr>
        <w:trPr/>
        <w:tc>
          <w:tcPr>
            <w:tcW w:w="1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jc w:val="center"/>
              <w:rPr>
                <w:b/>
                <w:b/>
                <w:sz w:val="32"/>
                <w:szCs w:val="32"/>
              </w:rPr>
            </w:pPr>
            <w:r>
              <w:rPr>
                <w:b/>
                <w:sz w:val="24"/>
                <w:szCs w:val="24"/>
              </w:rPr>
              <w:t>25</w:t>
            </w:r>
          </w:p>
        </w:tc>
        <w:tc>
          <w:tcPr>
            <w:tcW w:w="49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both"/>
              <w:rPr>
                <w:b/>
                <w:b/>
                <w:sz w:val="32"/>
                <w:szCs w:val="32"/>
              </w:rPr>
            </w:pPr>
            <w:r>
              <w:rPr>
                <w:sz w:val="24"/>
                <w:szCs w:val="24"/>
              </w:rPr>
              <w:t>Zakład Karny w Cieszynie</w:t>
            </w:r>
          </w:p>
        </w:tc>
        <w:tc>
          <w:tcPr>
            <w:tcW w:w="4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360"/>
              <w:jc w:val="center"/>
              <w:rPr>
                <w:bCs/>
                <w:sz w:val="24"/>
                <w:szCs w:val="24"/>
              </w:rPr>
            </w:pPr>
            <w:r>
              <w:rPr>
                <w:b/>
                <w:sz w:val="24"/>
                <w:szCs w:val="24"/>
              </w:rPr>
              <w:t>Zakład Karny, Bolesława Chrobrego 2, 43-400 Cieszyn</w:t>
            </w:r>
          </w:p>
        </w:tc>
      </w:tr>
    </w:tbl>
    <w:p>
      <w:pPr>
        <w:pStyle w:val="Normal"/>
        <w:jc w:val="both"/>
        <w:rPr>
          <w:b/>
          <w:b/>
          <w:sz w:val="32"/>
          <w:szCs w:val="32"/>
        </w:rPr>
      </w:pPr>
      <w:r>
        <w:rPr>
          <w:b/>
          <w:sz w:val="32"/>
          <w:szCs w:val="32"/>
        </w:rPr>
      </w:r>
    </w:p>
    <w:p>
      <w:pPr>
        <w:pStyle w:val="Normal"/>
        <w:jc w:val="both"/>
        <w:rPr>
          <w:b/>
          <w:b/>
          <w:sz w:val="16"/>
          <w:szCs w:val="16"/>
        </w:rPr>
      </w:pPr>
      <w:r>
        <w:rPr>
          <w:b/>
          <w:sz w:val="16"/>
          <w:szCs w:val="16"/>
        </w:rPr>
      </w:r>
    </w:p>
    <w:p>
      <w:pPr>
        <w:pStyle w:val="Normal"/>
        <w:spacing w:lineRule="auto" w:line="276"/>
        <w:jc w:val="both"/>
        <w:rPr>
          <w:sz w:val="30"/>
          <w:szCs w:val="30"/>
        </w:rPr>
      </w:pPr>
      <w:r>
        <w:rPr>
          <w:b/>
          <w:sz w:val="24"/>
          <w:szCs w:val="24"/>
        </w:rPr>
        <w:t xml:space="preserve">Głosować korespondencyjnie </w:t>
      </w:r>
      <w:r>
        <w:rPr>
          <w:sz w:val="24"/>
          <w:szCs w:val="24"/>
        </w:rPr>
        <w:t xml:space="preserve">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Normal"/>
        <w:spacing w:lineRule="auto" w:line="276"/>
        <w:jc w:val="both"/>
        <w:rPr>
          <w:sz w:val="30"/>
          <w:szCs w:val="30"/>
        </w:rPr>
      </w:pPr>
      <w:r>
        <w:rPr>
          <w:sz w:val="24"/>
          <w:szCs w:val="24"/>
        </w:rPr>
        <w:t>1) całkowitej niezdolności do pracy i niezdolności do samodzielnej egzystencji;</w:t>
      </w:r>
    </w:p>
    <w:p>
      <w:pPr>
        <w:pStyle w:val="Normal"/>
        <w:spacing w:lineRule="auto" w:line="276"/>
        <w:jc w:val="both"/>
        <w:rPr>
          <w:sz w:val="30"/>
          <w:szCs w:val="30"/>
        </w:rPr>
      </w:pPr>
      <w:r>
        <w:rPr>
          <w:sz w:val="24"/>
          <w:szCs w:val="24"/>
        </w:rPr>
        <w:t xml:space="preserve">2) całkowitej niezdolności do pracy; </w:t>
      </w:r>
    </w:p>
    <w:p>
      <w:pPr>
        <w:pStyle w:val="Normal"/>
        <w:spacing w:lineRule="auto" w:line="276"/>
        <w:jc w:val="both"/>
        <w:rPr>
          <w:sz w:val="30"/>
          <w:szCs w:val="30"/>
        </w:rPr>
      </w:pPr>
      <w:r>
        <w:rPr>
          <w:sz w:val="24"/>
          <w:szCs w:val="24"/>
        </w:rPr>
        <w:t xml:space="preserve">3) niezdolności do samodzielnej egzystencji; </w:t>
      </w:r>
    </w:p>
    <w:p>
      <w:pPr>
        <w:pStyle w:val="Normal"/>
        <w:spacing w:lineRule="auto" w:line="276"/>
        <w:jc w:val="both"/>
        <w:rPr>
          <w:sz w:val="30"/>
          <w:szCs w:val="30"/>
        </w:rPr>
      </w:pPr>
      <w:r>
        <w:rPr>
          <w:sz w:val="24"/>
          <w:szCs w:val="24"/>
        </w:rPr>
        <w:t xml:space="preserve">4) zaliczeniu do I grupy inwalidów; </w:t>
      </w:r>
    </w:p>
    <w:p>
      <w:pPr>
        <w:pStyle w:val="Normal"/>
        <w:spacing w:lineRule="auto" w:line="276"/>
        <w:jc w:val="both"/>
        <w:rPr>
          <w:sz w:val="30"/>
          <w:szCs w:val="30"/>
        </w:rPr>
      </w:pPr>
      <w:r>
        <w:rPr>
          <w:sz w:val="24"/>
          <w:szCs w:val="24"/>
        </w:rPr>
        <w:t xml:space="preserve">5) zaliczeniu do II grupy inwalidów; </w:t>
      </w:r>
    </w:p>
    <w:p>
      <w:pPr>
        <w:pStyle w:val="Normal"/>
        <w:spacing w:lineRule="auto" w:line="276"/>
        <w:jc w:val="both"/>
        <w:rPr>
          <w:sz w:val="30"/>
          <w:szCs w:val="30"/>
        </w:rPr>
      </w:pPr>
      <w:r>
        <w:rPr>
          <w:sz w:val="24"/>
          <w:szCs w:val="24"/>
        </w:rPr>
        <w:t>a także osoby о stałej albo długotrwałej niezdolności do pracy w gospodarstwie rolnym, którym przysługuje zasiłek pielęgnacyjny.</w:t>
      </w:r>
    </w:p>
    <w:p>
      <w:pPr>
        <w:pStyle w:val="Normal"/>
        <w:spacing w:lineRule="auto" w:line="276" w:before="120" w:after="0"/>
        <w:jc w:val="both"/>
        <w:rPr>
          <w:b/>
          <w:b/>
          <w:sz w:val="30"/>
          <w:szCs w:val="30"/>
        </w:rPr>
      </w:pPr>
      <w:r>
        <w:rPr>
          <w:b/>
          <w:sz w:val="24"/>
          <w:szCs w:val="24"/>
        </w:rPr>
        <w:t>Zamiar głosowania korespondencyjnego powinien zostać zgłoszony do Komisarza Wyborczego w Bielsku-Białej II najpóźniej do dnia 30 września 2019 r.</w:t>
      </w:r>
    </w:p>
    <w:p>
      <w:pPr>
        <w:pStyle w:val="Normal"/>
        <w:spacing w:lineRule="auto" w:line="276" w:before="240" w:after="0"/>
        <w:jc w:val="both"/>
        <w:rPr>
          <w:sz w:val="30"/>
          <w:szCs w:val="30"/>
        </w:rPr>
      </w:pPr>
      <w:r>
        <w:rPr>
          <w:b/>
          <w:sz w:val="24"/>
          <w:szCs w:val="24"/>
        </w:rPr>
        <w:t xml:space="preserve">Głosować przez pełnomocnika </w:t>
      </w:r>
      <w:r>
        <w:rPr>
          <w:sz w:val="24"/>
          <w:szCs w:val="24"/>
        </w:rPr>
        <w:t>mogą</w:t>
      </w:r>
      <w:r>
        <w:rPr>
          <w:b/>
          <w:sz w:val="24"/>
          <w:szCs w:val="24"/>
        </w:rPr>
        <w:t xml:space="preserve"> </w:t>
      </w:r>
      <w:r>
        <w:rPr>
          <w:sz w:val="24"/>
          <w:szCs w:val="24"/>
        </w:rPr>
        <w:t>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pStyle w:val="Normal"/>
        <w:spacing w:lineRule="auto" w:line="276"/>
        <w:jc w:val="both"/>
        <w:rPr>
          <w:sz w:val="30"/>
          <w:szCs w:val="30"/>
        </w:rPr>
      </w:pPr>
      <w:r>
        <w:rPr>
          <w:sz w:val="24"/>
          <w:szCs w:val="24"/>
        </w:rPr>
        <w:t>1) całkowitej niezdolności do pracy i niezdolności do samodzielnej egzystencji;</w:t>
      </w:r>
    </w:p>
    <w:p>
      <w:pPr>
        <w:pStyle w:val="Normal"/>
        <w:spacing w:lineRule="auto" w:line="276"/>
        <w:jc w:val="both"/>
        <w:rPr>
          <w:sz w:val="30"/>
          <w:szCs w:val="30"/>
        </w:rPr>
      </w:pPr>
      <w:r>
        <w:rPr>
          <w:sz w:val="24"/>
          <w:szCs w:val="24"/>
        </w:rPr>
        <w:t>2) całkowitej niezdolności do pracy;</w:t>
      </w:r>
    </w:p>
    <w:p>
      <w:pPr>
        <w:pStyle w:val="Normal"/>
        <w:spacing w:lineRule="auto" w:line="276"/>
        <w:jc w:val="both"/>
        <w:rPr>
          <w:sz w:val="30"/>
          <w:szCs w:val="30"/>
        </w:rPr>
      </w:pPr>
      <w:r>
        <w:rPr>
          <w:sz w:val="24"/>
          <w:szCs w:val="24"/>
        </w:rPr>
        <w:t>3) niezdolności do samodzielnej egzystencji;</w:t>
      </w:r>
    </w:p>
    <w:p>
      <w:pPr>
        <w:pStyle w:val="Normal"/>
        <w:spacing w:lineRule="auto" w:line="276"/>
        <w:jc w:val="both"/>
        <w:rPr>
          <w:sz w:val="30"/>
          <w:szCs w:val="30"/>
        </w:rPr>
      </w:pPr>
      <w:r>
        <w:rPr>
          <w:sz w:val="24"/>
          <w:szCs w:val="24"/>
        </w:rPr>
        <w:t>4) zaliczeniu do I grupy inwalidów;</w:t>
      </w:r>
    </w:p>
    <w:p>
      <w:pPr>
        <w:pStyle w:val="Normal"/>
        <w:spacing w:lineRule="auto" w:line="276"/>
        <w:jc w:val="both"/>
        <w:rPr>
          <w:sz w:val="30"/>
          <w:szCs w:val="30"/>
        </w:rPr>
      </w:pPr>
      <w:r>
        <w:rPr>
          <w:sz w:val="24"/>
          <w:szCs w:val="24"/>
        </w:rPr>
        <w:t xml:space="preserve">5) zaliczeniu do II grupy inwalidów; </w:t>
      </w:r>
    </w:p>
    <w:p>
      <w:pPr>
        <w:pStyle w:val="Normal"/>
        <w:spacing w:lineRule="auto" w:line="276"/>
        <w:jc w:val="both"/>
        <w:rPr>
          <w:sz w:val="30"/>
          <w:szCs w:val="30"/>
        </w:rPr>
      </w:pPr>
      <w:r>
        <w:rPr>
          <w:sz w:val="24"/>
          <w:szCs w:val="24"/>
        </w:rPr>
        <w:t>a także osoby о stałej albo długotrwałej niezdolności do pracy w gospodarstwie rolnym, którym przysługuje zasiłek pielęgnacyjny.</w:t>
      </w:r>
    </w:p>
    <w:p>
      <w:pPr>
        <w:pStyle w:val="Normal"/>
        <w:spacing w:before="120" w:after="0"/>
        <w:jc w:val="both"/>
        <w:rPr>
          <w:b/>
          <w:b/>
          <w:sz w:val="30"/>
          <w:szCs w:val="30"/>
        </w:rPr>
      </w:pPr>
      <w:r>
        <w:rPr>
          <w:b/>
          <w:sz w:val="24"/>
          <w:szCs w:val="24"/>
        </w:rPr>
        <w:t>Wniosek o sporządzenie aktu pełnomocnictwa powinien zostać złożony do Burmistrza Miasta Cieszyna najpóźniej do dnia 4 października 2019 r.</w:t>
      </w:r>
    </w:p>
    <w:p>
      <w:pPr>
        <w:pStyle w:val="Normal"/>
        <w:spacing w:before="240" w:after="0"/>
        <w:jc w:val="both"/>
        <w:rPr>
          <w:b/>
          <w:b/>
          <w:sz w:val="32"/>
          <w:szCs w:val="32"/>
        </w:rPr>
      </w:pPr>
      <w:r>
        <w:rPr>
          <w:b/>
          <w:sz w:val="24"/>
          <w:szCs w:val="24"/>
        </w:rPr>
        <w:t>Głosowanie w lokalach wyborczych odbywać się będzie w dniu 13 października 2019</w:t>
      </w:r>
      <w:r>
        <w:rPr>
          <w:b/>
          <w:i/>
          <w:sz w:val="24"/>
          <w:szCs w:val="24"/>
        </w:rPr>
        <w:t xml:space="preserve"> </w:t>
      </w:r>
      <w:r>
        <w:rPr>
          <w:b/>
          <w:sz w:val="24"/>
          <w:szCs w:val="24"/>
        </w:rPr>
        <w:t>r. od godz. 7</w:t>
      </w:r>
      <w:r>
        <w:rPr>
          <w:b/>
          <w:sz w:val="24"/>
          <w:szCs w:val="24"/>
          <w:vertAlign w:val="superscript"/>
        </w:rPr>
        <w:t>00</w:t>
      </w:r>
      <w:r>
        <w:rPr>
          <w:b/>
          <w:sz w:val="24"/>
          <w:szCs w:val="24"/>
        </w:rPr>
        <w:t xml:space="preserve"> do godz. 21</w:t>
      </w:r>
      <w:r>
        <w:rPr>
          <w:b/>
          <w:sz w:val="24"/>
          <w:szCs w:val="24"/>
          <w:vertAlign w:val="superscript"/>
        </w:rPr>
        <w:t>00</w:t>
      </w:r>
      <w:r>
        <w:rPr>
          <w:b/>
          <w:sz w:val="24"/>
          <w:szCs w:val="24"/>
        </w:rPr>
        <w:t>.</w:t>
      </w:r>
    </w:p>
    <w:p>
      <w:pPr>
        <w:pStyle w:val="Normal"/>
        <w:ind w:left="11624" w:right="283" w:hanging="0"/>
        <w:jc w:val="both"/>
        <w:rPr>
          <w:b/>
          <w:b/>
          <w:sz w:val="24"/>
          <w:szCs w:val="24"/>
        </w:rPr>
      </w:pPr>
      <w:r>
        <w:rPr>
          <w:b/>
          <w:sz w:val="24"/>
          <w:szCs w:val="24"/>
        </w:rPr>
      </w:r>
    </w:p>
    <w:p>
      <w:pPr>
        <w:pStyle w:val="Normal"/>
        <w:ind w:left="11624" w:right="283" w:hanging="0"/>
        <w:jc w:val="both"/>
        <w:rPr>
          <w:b/>
          <w:b/>
          <w:sz w:val="24"/>
          <w:szCs w:val="24"/>
        </w:rPr>
      </w:pPr>
      <w:r>
        <w:rPr>
          <w:b/>
          <w:sz w:val="24"/>
          <w:szCs w:val="24"/>
        </w:rPr>
      </w:r>
    </w:p>
    <w:p>
      <w:pPr>
        <w:pStyle w:val="Normal"/>
        <w:ind w:left="6804" w:right="283" w:hanging="0"/>
        <w:jc w:val="center"/>
        <w:rPr>
          <w:sz w:val="24"/>
          <w:szCs w:val="24"/>
        </w:rPr>
      </w:pPr>
      <w:r>
        <w:rPr>
          <w:b/>
          <w:sz w:val="24"/>
          <w:szCs w:val="24"/>
        </w:rPr>
        <w:t>Burmistrz Miasta Cieszyna</w:t>
      </w:r>
    </w:p>
    <w:p>
      <w:pPr>
        <w:pStyle w:val="Normal"/>
        <w:ind w:left="6804" w:right="283" w:hanging="0"/>
        <w:jc w:val="center"/>
        <w:rPr>
          <w:b/>
          <w:b/>
          <w:sz w:val="32"/>
          <w:szCs w:val="32"/>
        </w:rPr>
      </w:pPr>
      <w:r>
        <w:rPr>
          <w:sz w:val="24"/>
          <w:szCs w:val="24"/>
        </w:rPr>
      </w:r>
    </w:p>
    <w:p>
      <w:pPr>
        <w:pStyle w:val="Normal"/>
        <w:ind w:left="6804" w:right="283" w:hanging="0"/>
        <w:jc w:val="center"/>
        <w:rPr>
          <w:b/>
          <w:b/>
          <w:sz w:val="32"/>
          <w:szCs w:val="32"/>
        </w:rPr>
      </w:pPr>
      <w:r>
        <w:rPr>
          <w:sz w:val="24"/>
          <w:szCs w:val="24"/>
        </w:rPr>
      </w:r>
    </w:p>
    <w:p>
      <w:pPr>
        <w:pStyle w:val="Normal"/>
        <w:ind w:left="6804" w:right="283" w:hanging="0"/>
        <w:jc w:val="center"/>
        <w:rPr>
          <w:sz w:val="24"/>
          <w:szCs w:val="24"/>
        </w:rPr>
      </w:pPr>
      <w:r>
        <w:rPr>
          <w:sz w:val="24"/>
          <w:szCs w:val="24"/>
        </w:rPr>
      </w:r>
    </w:p>
    <w:p>
      <w:pPr>
        <w:pStyle w:val="Normal"/>
        <w:ind w:left="6804" w:right="283" w:hanging="0"/>
        <w:jc w:val="center"/>
        <w:rPr>
          <w:sz w:val="24"/>
          <w:szCs w:val="24"/>
        </w:rPr>
      </w:pPr>
      <w:r>
        <w:rPr>
          <w:b/>
          <w:sz w:val="24"/>
          <w:szCs w:val="24"/>
        </w:rPr>
        <w:t>Gabriela STASZKIEWICZ</w:t>
      </w:r>
    </w:p>
    <w:sectPr>
      <w:type w:val="nextPage"/>
      <w:pgSz w:w="11906" w:h="16838"/>
      <w:pgMar w:left="567" w:right="567" w:header="0" w:top="567" w:footer="0" w:bottom="567"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Tahoma">
    <w:charset w:val="ee"/>
    <w:family w:val="roman"/>
    <w:pitch w:val="variable"/>
  </w:font>
</w:fonts>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qFormat/>
    <w:pPr>
      <w:keepNext w:val="true"/>
      <w:outlineLvl w:val="0"/>
    </w:pPr>
    <w:rPr>
      <w:sz w:val="28"/>
    </w:rPr>
  </w:style>
  <w:style w:type="paragraph" w:styleId="Nagwek2">
    <w:name w:val="Heading 2"/>
    <w:basedOn w:val="Normal"/>
    <w:qFormat/>
    <w:pPr>
      <w:keepNext w:val="true"/>
      <w:jc w:val="center"/>
      <w:outlineLvl w:val="1"/>
    </w:pPr>
    <w:rPr>
      <w:sz w:val="28"/>
    </w:rPr>
  </w:style>
  <w:style w:type="paragraph" w:styleId="Nagwek3">
    <w:name w:val="Heading 3"/>
    <w:basedOn w:val="Normal"/>
    <w:qFormat/>
    <w:pPr>
      <w:keepNext w:val="true"/>
      <w:outlineLvl w:val="2"/>
    </w:pPr>
    <w:rPr>
      <w:b/>
      <w:sz w:val="28"/>
    </w:rPr>
  </w:style>
  <w:style w:type="paragraph" w:styleId="Nagwek4">
    <w:name w:val="Heading 4"/>
    <w:basedOn w:val="Normal"/>
    <w:qFormat/>
    <w:pPr>
      <w:keepNext w:val="true"/>
      <w:outlineLvl w:val="3"/>
    </w:pPr>
    <w:rPr>
      <w:b/>
      <w:sz w:val="24"/>
    </w:rPr>
  </w:style>
  <w:style w:type="paragraph" w:styleId="Nagwek5">
    <w:name w:val="Heading 5"/>
    <w:basedOn w:val="Normal"/>
    <w:link w:val="Nagwek5Znak"/>
    <w:qFormat/>
    <w:pPr>
      <w:keepNext w:val="true"/>
      <w:jc w:val="center"/>
      <w:outlineLvl w:val="4"/>
    </w:pPr>
    <w:rPr>
      <w:b/>
      <w:sz w:val="24"/>
      <w:lang w:val="x-none" w:eastAsia="x-none"/>
    </w:rPr>
  </w:style>
  <w:style w:type="paragraph" w:styleId="Nagwek6">
    <w:name w:val="Heading 6"/>
    <w:basedOn w:val="Normal"/>
    <w:qFormat/>
    <w:pPr>
      <w:keepNext w:val="true"/>
      <w:outlineLvl w:val="5"/>
    </w:pPr>
    <w:rPr>
      <w:b/>
      <w:i/>
      <w:sz w:val="28"/>
    </w:rPr>
  </w:style>
  <w:style w:type="paragraph" w:styleId="Nagwek7">
    <w:name w:val="Heading 7"/>
    <w:basedOn w:val="Normal"/>
    <w:qFormat/>
    <w:pPr>
      <w:keepNext w:val="true"/>
      <w:jc w:val="center"/>
      <w:outlineLvl w:val="6"/>
    </w:pPr>
    <w:rPr>
      <w:sz w:val="24"/>
    </w:rPr>
  </w:style>
  <w:style w:type="paragraph" w:styleId="Nagwek8">
    <w:name w:val="Heading 8"/>
    <w:basedOn w:val="Normal"/>
    <w:qFormat/>
    <w:pPr>
      <w:keepNext w:val="true"/>
      <w:outlineLvl w:val="7"/>
    </w:pPr>
    <w:rPr>
      <w:b/>
      <w:sz w:val="32"/>
    </w:rPr>
  </w:style>
  <w:style w:type="paragraph" w:styleId="Nagwek9">
    <w:name w:val="Heading 9"/>
    <w:basedOn w:val="Normal"/>
    <w:qFormat/>
    <w:pPr>
      <w:keepNext w:val="true"/>
      <w:outlineLvl w:val="8"/>
    </w:pPr>
    <w:rPr>
      <w:sz w:val="24"/>
    </w:rPr>
  </w:style>
  <w:style w:type="character" w:styleId="DefaultParagraphFont" w:default="1">
    <w:name w:val="Default Paragraph Font"/>
    <w:uiPriority w:val="1"/>
    <w:semiHidden/>
    <w:unhideWhenUsed/>
    <w:qFormat/>
    <w:rPr/>
  </w:style>
  <w:style w:type="character" w:styleId="Czeinternetowe">
    <w:name w:val="Łącze internetowe"/>
    <w:rPr>
      <w:color w:val="0000FF"/>
      <w:u w:val="single"/>
    </w:rPr>
  </w:style>
  <w:style w:type="character" w:styleId="Nagwek5Znak" w:customStyle="1">
    <w:name w:val="Nagłówek 5 Znak"/>
    <w:link w:val="Nagwek5"/>
    <w:qFormat/>
    <w:rPr>
      <w:b/>
      <w:sz w:val="24"/>
    </w:rPr>
  </w:style>
  <w:style w:type="character" w:styleId="Strong">
    <w:name w:val="Strong"/>
    <w:uiPriority w:val="22"/>
    <w:qFormat/>
    <w:rPr>
      <w:b/>
      <w:bCs/>
    </w:rPr>
  </w:style>
  <w:style w:type="character" w:styleId="ListLabel1">
    <w:name w:val="ListLabel 1"/>
    <w:qFormat/>
    <w:rPr>
      <w:b/>
      <w:sz w:val="24"/>
    </w:rPr>
  </w:style>
  <w:style w:type="character" w:styleId="ListLabel2">
    <w:name w:val="ListLabel 2"/>
    <w:qFormat/>
    <w:rPr>
      <w:sz w:val="24"/>
    </w:rPr>
  </w:style>
  <w:style w:type="character" w:styleId="ListLabel3">
    <w:name w:val="ListLabel 3"/>
    <w:qFormat/>
    <w:rPr>
      <w:rFonts w:eastAsia="Times New Roman"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jc w:val="center"/>
    </w:pPr>
    <w:rPr>
      <w:b/>
      <w:sz w:val="72"/>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odyText3">
    <w:name w:val="Body Text 3"/>
    <w:basedOn w:val="Normal"/>
    <w:qFormat/>
    <w:pPr/>
    <w:rPr>
      <w:sz w:val="24"/>
    </w:rPr>
  </w:style>
  <w:style w:type="paragraph" w:styleId="Tytu">
    <w:name w:val="Title"/>
    <w:basedOn w:val="Normal"/>
    <w:qFormat/>
    <w:pPr>
      <w:jc w:val="center"/>
    </w:pPr>
    <w:rPr>
      <w:sz w:val="28"/>
    </w:rPr>
  </w:style>
  <w:style w:type="paragraph" w:styleId="BodyText2">
    <w:name w:val="Body Text 2"/>
    <w:basedOn w:val="Normal"/>
    <w:qFormat/>
    <w:pPr>
      <w:jc w:val="center"/>
    </w:pPr>
    <w:rPr>
      <w:b/>
      <w:sz w:val="96"/>
    </w:rPr>
  </w:style>
  <w:style w:type="paragraph" w:styleId="Caption">
    <w:name w:val="caption"/>
    <w:basedOn w:val="Normal"/>
    <w:qFormat/>
    <w:pPr/>
    <w:rPr>
      <w:b/>
      <w:sz w:val="24"/>
    </w:rPr>
  </w:style>
  <w:style w:type="paragraph" w:styleId="Footnotetext">
    <w:name w:val="footnote text"/>
    <w:basedOn w:val="Normal"/>
    <w:semiHidden/>
    <w:qFormat/>
    <w:pPr/>
    <w:rPr/>
  </w:style>
  <w:style w:type="paragraph" w:styleId="BalloonText">
    <w:name w:val="Balloon Text"/>
    <w:basedOn w:val="Normal"/>
    <w:semiHidden/>
    <w:qFormat/>
    <w:pPr/>
    <w:rPr>
      <w:rFonts w:ascii="Tahoma" w:hAnsi="Tahoma" w:cs="Tahoma"/>
      <w:sz w:val="16"/>
      <w:szCs w:val="16"/>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EB505-486D-4C60-8301-71579716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LibreOffice/5.4.4.2$Windows_X86_64 LibreOffice_project/2524958677847fb3bb44820e40380acbe820f960</Application>
  <Pages>7</Pages>
  <Words>1433</Words>
  <Characters>9231</Characters>
  <CharactersWithSpaces>10591</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2019-09-02T10:38:00Z</dcterms:created>
  <dc:creator>Kowol-Pońc Dagmara</dc:creator>
  <dc:description/>
  <dc:language>pl-PL</dc:language>
  <cp:lastModifiedBy/>
  <cp:lastPrinted>2019-09-02T15:21:31Z</cp:lastPrinted>
  <dcterms:modified xsi:type="dcterms:W3CDTF">2019-09-02T16:02:50Z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