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0"/>
        <w:jc w:val="right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5 do SIWZ – wykaz materiałów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before="0" w:after="0"/>
        <w:jc w:val="right"/>
        <w:rPr/>
      </w:pPr>
      <w:r>
        <w:rPr>
          <w:rFonts w:eastAsia="Arial-BoldMT" w:cs="Arial-BoldMT" w:ascii="Times New Roman" w:hAnsi="Times New Roman"/>
          <w:sz w:val="24"/>
          <w:szCs w:val="24"/>
          <w:lang w:eastAsia="zh-CN"/>
        </w:rPr>
        <w:t>Numer zamówienia:</w:t>
      </w:r>
      <w:r>
        <w:rPr>
          <w:rFonts w:eastAsia="Times New Roman" w:cs="Arial-BoldMT" w:ascii="Times New Roman" w:hAnsi="Times New Roman"/>
          <w:bCs/>
          <w:i/>
          <w:iCs/>
          <w:sz w:val="24"/>
          <w:szCs w:val="24"/>
          <w:lang w:eastAsia="ar-SA"/>
        </w:rPr>
        <w:t xml:space="preserve">  </w:t>
      </w:r>
      <w:r>
        <w:rPr>
          <w:rFonts w:eastAsia="Times New Roman" w:cs="Arial-BoldMT" w:ascii="Times New Roman" w:hAnsi="Times New Roman"/>
          <w:bCs/>
          <w:iCs/>
          <w:sz w:val="24"/>
          <w:szCs w:val="24"/>
          <w:lang w:eastAsia="ar-SA"/>
        </w:rPr>
        <w:t>Z</w:t>
      </w:r>
      <w:r>
        <w:rPr>
          <w:rFonts w:eastAsia="Times New Roman" w:cs="Arial-BoldMT" w:ascii="Times New Roman" w:hAnsi="Times New Roman"/>
          <w:bCs/>
          <w:iCs/>
          <w:sz w:val="24"/>
          <w:szCs w:val="24"/>
          <w:highlight w:val="white"/>
          <w:lang w:eastAsia="ar-SA"/>
        </w:rPr>
        <w:t>P.271.1.</w:t>
      </w:r>
      <w:r>
        <w:rPr>
          <w:rFonts w:eastAsia="Times New Roman" w:cs="Arial-BoldMT" w:ascii="Times New Roman" w:hAnsi="Times New Roman"/>
          <w:bCs/>
          <w:iCs/>
          <w:sz w:val="24"/>
          <w:szCs w:val="24"/>
          <w:highlight w:val="white"/>
          <w:lang w:eastAsia="ar-SA"/>
        </w:rPr>
        <w:t>13</w:t>
      </w:r>
      <w:r>
        <w:rPr>
          <w:rFonts w:eastAsia="Times New Roman" w:cs="Arial-BoldMT" w:ascii="Times New Roman" w:hAnsi="Times New Roman"/>
          <w:bCs/>
          <w:iCs/>
          <w:sz w:val="24"/>
          <w:szCs w:val="24"/>
          <w:highlight w:val="white"/>
          <w:lang w:eastAsia="ar-SA"/>
        </w:rPr>
        <w:t>.</w:t>
      </w:r>
      <w:r>
        <w:rPr>
          <w:rFonts w:eastAsia="Times New Roman" w:cs="Arial-BoldMT" w:ascii="Times New Roman" w:hAnsi="Times New Roman"/>
          <w:bCs/>
          <w:sz w:val="24"/>
          <w:szCs w:val="24"/>
          <w:highlight w:val="white"/>
          <w:lang w:eastAsia="ar-SA"/>
        </w:rPr>
        <w:t>2018</w:t>
      </w:r>
    </w:p>
    <w:p>
      <w:pPr>
        <w:pStyle w:val="Normal"/>
        <w:widowControl w:val="false"/>
        <w:suppressAutoHyphens w:val="true"/>
        <w:spacing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eastAsia="Lucida Sans Unicode" w:cs="Times New Roman" w:ascii="Times New Roman" w:hAnsi="Times New Roman"/>
          <w:b/>
          <w:sz w:val="24"/>
          <w:szCs w:val="24"/>
          <w:lang w:eastAsia="zh-CN"/>
        </w:rPr>
        <w:t>Wykonawca: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4" w:hanging="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zh-CN"/>
        </w:rPr>
        <w:t>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3" w:hanging="0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i/>
          <w:sz w:val="16"/>
          <w:szCs w:val="16"/>
          <w:lang w:eastAsia="zh-CN"/>
        </w:rPr>
        <w:t xml:space="preserve"> </w:t>
      </w:r>
      <w:r>
        <w:rPr>
          <w:rFonts w:eastAsia="Lucida Sans Unicode" w:cs="Times New Roman" w:ascii="Times New Roman" w:hAnsi="Times New Roman"/>
          <w:i/>
          <w:sz w:val="16"/>
          <w:szCs w:val="16"/>
          <w:lang w:eastAsia="zh-CN"/>
        </w:rPr>
        <w:t>(pełna nazwa, adres)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reprezentowany przez: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4" w:hanging="0"/>
        <w:rPr>
          <w:rFonts w:ascii="Times New Roman" w:hAnsi="Times New Roman" w:eastAsia="Lucida Sans Unicode" w:cs="Times New Roman"/>
          <w:i/>
          <w:i/>
          <w:sz w:val="16"/>
          <w:szCs w:val="16"/>
          <w:lang w:eastAsia="zh-CN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zh-CN"/>
        </w:rPr>
        <w:t>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3" w:hanging="0"/>
        <w:rPr>
          <w:rFonts w:ascii="Times New Roman" w:hAnsi="Times New Roman" w:eastAsia="Lucida Sans Unicode" w:cs="Times New Roman"/>
          <w:i/>
          <w:i/>
          <w:sz w:val="16"/>
          <w:szCs w:val="16"/>
          <w:lang w:eastAsia="zh-CN"/>
        </w:rPr>
      </w:pPr>
      <w:r>
        <w:rPr>
          <w:rFonts w:eastAsia="Lucida Sans Unicode" w:cs="Times New Roman" w:ascii="Times New Roman" w:hAnsi="Times New Roman"/>
          <w:i/>
          <w:sz w:val="16"/>
          <w:szCs w:val="16"/>
          <w:lang w:eastAsia="zh-CN"/>
        </w:rPr>
        <w:t>(imię, nazwisko, stanowisko/podstawa do  reprezentacji)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OŚWIADCZENIE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d</w:t>
      </w:r>
      <w:bookmarkStart w:id="0" w:name="_GoBack"/>
      <w:bookmarkEnd w:id="0"/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otyczące rozwiązań równoważnych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Na potrzeby postępowania o udzielenie zamówienia publicznego pn.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 w:eastAsia="ar-SA"/>
        </w:rPr>
        <w:t>Wykonanie kanalizacji sanitarnej w rejonie ul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 w:eastAsia="ar-SA"/>
        </w:rPr>
        <w:t>icy Jastrzębiej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 w:eastAsia="ar-SA"/>
        </w:rPr>
        <w:t xml:space="preserve"> w Cieszynie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>,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>składam wykaz zastosowanych rozwiązań równoważnych:</w:t>
      </w:r>
    </w:p>
    <w:tbl>
      <w:tblPr>
        <w:tblStyle w:val="Tabela-Siatka"/>
        <w:tblW w:w="9180" w:type="dxa"/>
        <w:jc w:val="left"/>
        <w:tblInd w:w="-35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4253"/>
        <w:gridCol w:w="4252"/>
      </w:tblGrid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  <w:t>Materiał / Wyrób / Urządzenie wskazane w dokumentacji technicznej (wraz z podaniem parametrów)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  <w:t>Materiał / Wyrób / Urządzenie o parametrach równoważnych do wskazanych w dokumentacji technicznej (wraz z podaniem parametrów równoważnych)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 ……………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.…….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ar-SA"/>
        </w:rPr>
        <w:t xml:space="preserve">(miejscowość),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dnia …………………. r. 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ind w:left="5664" w:firstLine="708"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ar-SA"/>
        </w:rPr>
        <w:t>(podpis)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 </w:t>
      </w:r>
    </w:p>
    <w:sectPr>
      <w:type w:val="nextPage"/>
      <w:pgSz w:w="11906" w:h="16838"/>
      <w:pgMar w:left="1417" w:right="1417" w:header="0" w:top="0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Pr>
      <w:color w:val="00000A"/>
      <w:sz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Pr>
      <w:rFonts w:ascii="Tahoma" w:hAnsi="Tahoma" w:cs="Tahoma"/>
      <w:color w:val="00000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LibreOffice/6.0.2.1$Windows_X86_64 LibreOffice_project/f7f06a8f319e4b62f9bc5095aa112a65d2f3ac89</Application>
  <Pages>1</Pages>
  <Words>87</Words>
  <Characters>709</Characters>
  <CharactersWithSpaces>793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2017-04-13T08:47:00Z</dcterms:created>
  <dc:creator>Marcin Rycko</dc:creator>
  <dc:description/>
  <dc:language>pl-PL</dc:language>
  <cp:lastModifiedBy/>
  <dcterms:modified xsi:type="dcterms:W3CDTF">2018-08-31T12:19:10Z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