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widowControl w:val="false"/>
        <w:numPr>
          <w:ilvl w:val="0"/>
          <w:numId w:val="1"/>
        </w:numPr>
        <w:tabs>
          <w:tab w:val="left" w:pos="0" w:leader="none"/>
        </w:tabs>
        <w:suppressAutoHyphens w:val="true"/>
        <w:spacing w:lineRule="auto" w:line="240" w:before="0" w:after="0"/>
        <w:jc w:val="right"/>
        <w:outlineLvl w:val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/>
      </w:r>
    </w:p>
    <w:p>
      <w:pPr>
        <w:pStyle w:val="Normal"/>
        <w:widowControl w:val="false"/>
        <w:numPr>
          <w:ilvl w:val="0"/>
          <w:numId w:val="1"/>
        </w:numPr>
        <w:tabs>
          <w:tab w:val="left" w:pos="0" w:leader="none"/>
        </w:tabs>
        <w:suppressAutoHyphens w:val="true"/>
        <w:spacing w:lineRule="auto" w:line="240" w:before="0" w:after="0"/>
        <w:jc w:val="right"/>
        <w:outlineLvl w:val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Załącznik 5 do SIWZ – wykaz materiałów</w:t>
      </w:r>
    </w:p>
    <w:p>
      <w:pPr>
        <w:pStyle w:val="Normal"/>
        <w:widowControl w:val="false"/>
        <w:tabs>
          <w:tab w:val="left" w:pos="0" w:leader="none"/>
        </w:tabs>
        <w:suppressAutoHyphens w:val="true"/>
        <w:spacing w:before="0" w:after="0"/>
        <w:jc w:val="right"/>
        <w:rPr/>
      </w:pPr>
      <w:r>
        <w:rPr>
          <w:rFonts w:eastAsia="Arial-BoldMT" w:cs="Arial-BoldMT" w:ascii="Times New Roman" w:hAnsi="Times New Roman"/>
          <w:sz w:val="24"/>
          <w:szCs w:val="24"/>
          <w:lang w:eastAsia="zh-CN"/>
        </w:rPr>
        <w:t>Numer zamówienia:</w:t>
      </w:r>
      <w:r>
        <w:rPr>
          <w:rFonts w:eastAsia="Times New Roman" w:cs="Arial-BoldMT" w:ascii="Times New Roman" w:hAnsi="Times New Roman"/>
          <w:bCs/>
          <w:i/>
          <w:iCs/>
          <w:sz w:val="24"/>
          <w:szCs w:val="24"/>
          <w:lang w:eastAsia="ar-SA"/>
        </w:rPr>
        <w:t xml:space="preserve">  </w:t>
      </w:r>
      <w:r>
        <w:rPr>
          <w:rFonts w:eastAsia="Times New Roman" w:cs="Arial-BoldMT" w:ascii="Times New Roman" w:hAnsi="Times New Roman"/>
          <w:bCs/>
          <w:iCs/>
          <w:sz w:val="24"/>
          <w:szCs w:val="24"/>
          <w:lang w:eastAsia="ar-SA"/>
        </w:rPr>
        <w:t>Z</w:t>
      </w:r>
      <w:r>
        <w:rPr>
          <w:rFonts w:eastAsia="Times New Roman" w:cs="Arial-BoldMT" w:ascii="Times New Roman" w:hAnsi="Times New Roman"/>
          <w:bCs/>
          <w:iCs/>
          <w:sz w:val="24"/>
          <w:szCs w:val="24"/>
          <w:highlight w:val="white"/>
          <w:lang w:eastAsia="ar-SA"/>
        </w:rPr>
        <w:t>P.271.1.</w:t>
      </w:r>
      <w:r>
        <w:rPr>
          <w:rFonts w:eastAsia="Times New Roman" w:cs="Arial-BoldMT" w:ascii="Times New Roman" w:hAnsi="Times New Roman"/>
          <w:bCs/>
          <w:iCs/>
          <w:sz w:val="24"/>
          <w:szCs w:val="24"/>
          <w:highlight w:val="white"/>
          <w:lang w:eastAsia="ar-SA"/>
        </w:rPr>
        <w:t>8</w:t>
      </w:r>
      <w:r>
        <w:rPr>
          <w:rFonts w:eastAsia="Times New Roman" w:cs="Arial-BoldMT" w:ascii="Times New Roman" w:hAnsi="Times New Roman"/>
          <w:bCs/>
          <w:iCs/>
          <w:sz w:val="24"/>
          <w:szCs w:val="24"/>
          <w:highlight w:val="white"/>
          <w:lang w:eastAsia="ar-SA"/>
        </w:rPr>
        <w:t>.</w:t>
      </w:r>
      <w:r>
        <w:rPr>
          <w:rFonts w:eastAsia="Times New Roman" w:cs="Arial-BoldMT" w:ascii="Times New Roman" w:hAnsi="Times New Roman"/>
          <w:bCs/>
          <w:sz w:val="24"/>
          <w:szCs w:val="24"/>
          <w:highlight w:val="white"/>
          <w:lang w:eastAsia="ar-SA"/>
        </w:rPr>
        <w:t>201</w:t>
      </w:r>
      <w:r>
        <w:rPr>
          <w:rFonts w:eastAsia="Times New Roman" w:cs="Arial-BoldMT" w:ascii="Times New Roman" w:hAnsi="Times New Roman"/>
          <w:bCs/>
          <w:sz w:val="24"/>
          <w:szCs w:val="24"/>
          <w:lang w:eastAsia="ar-SA"/>
        </w:rPr>
        <w:t>8</w:t>
      </w:r>
    </w:p>
    <w:p>
      <w:pPr>
        <w:pStyle w:val="Normal"/>
        <w:widowControl w:val="false"/>
        <w:suppressAutoHyphens w:val="true"/>
        <w:spacing w:before="0" w:after="0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spacing w:lineRule="auto" w:line="360" w:before="0" w:after="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eastAsia="Lucida Sans Unicode" w:cs="Times New Roman" w:ascii="Times New Roman" w:hAnsi="Times New Roman"/>
          <w:b/>
          <w:sz w:val="24"/>
          <w:szCs w:val="24"/>
          <w:lang w:eastAsia="zh-CN"/>
        </w:rPr>
        <w:t>Wykonawca:</w:t>
      </w:r>
    </w:p>
    <w:p>
      <w:pPr>
        <w:pStyle w:val="Normal"/>
        <w:widowControl w:val="false"/>
        <w:suppressAutoHyphens w:val="true"/>
        <w:spacing w:lineRule="auto" w:line="360" w:before="0" w:after="0"/>
        <w:ind w:right="5954" w:hanging="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eastAsia="Times New Roman" w:cs="Times New Roman" w:ascii="Times New Roman" w:hAnsi="Times New Roman"/>
          <w:sz w:val="21"/>
          <w:szCs w:val="21"/>
          <w:lang w:eastAsia="zh-CN"/>
        </w:rPr>
        <w:t>…………………………………………………………………………………………</w:t>
      </w:r>
    </w:p>
    <w:p>
      <w:pPr>
        <w:pStyle w:val="Normal"/>
        <w:widowControl w:val="false"/>
        <w:suppressAutoHyphens w:val="true"/>
        <w:spacing w:lineRule="auto" w:line="360" w:before="0" w:after="0"/>
        <w:ind w:right="5953" w:hanging="0"/>
        <w:rPr>
          <w:rFonts w:ascii="Times New Roman" w:hAnsi="Times New Roman" w:eastAsia="Lucida Sans Unicode" w:cs="Times New Roman"/>
          <w:sz w:val="24"/>
          <w:szCs w:val="24"/>
          <w:lang w:eastAsia="zh-CN"/>
        </w:rPr>
      </w:pPr>
      <w:r>
        <w:rPr>
          <w:rFonts w:eastAsia="Lucida Sans Unicode" w:cs="Times New Roman" w:ascii="Times New Roman" w:hAnsi="Times New Roman"/>
          <w:i/>
          <w:sz w:val="16"/>
          <w:szCs w:val="16"/>
          <w:lang w:eastAsia="zh-CN"/>
        </w:rPr>
        <w:t xml:space="preserve"> </w:t>
      </w:r>
      <w:r>
        <w:rPr>
          <w:rFonts w:eastAsia="Lucida Sans Unicode" w:cs="Times New Roman" w:ascii="Times New Roman" w:hAnsi="Times New Roman"/>
          <w:i/>
          <w:sz w:val="16"/>
          <w:szCs w:val="16"/>
          <w:lang w:eastAsia="zh-CN"/>
        </w:rPr>
        <w:t>(pełna nazwa, adres)</w:t>
      </w:r>
    </w:p>
    <w:p>
      <w:pPr>
        <w:pStyle w:val="Normal"/>
        <w:widowControl w:val="false"/>
        <w:suppressAutoHyphens w:val="true"/>
        <w:spacing w:lineRule="auto" w:line="360" w:before="0" w:after="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eastAsia="Lucida Sans Unicode" w:cs="Times New Roman" w:ascii="Times New Roman" w:hAnsi="Times New Roman"/>
          <w:sz w:val="24"/>
          <w:szCs w:val="24"/>
          <w:lang w:eastAsia="zh-CN"/>
        </w:rPr>
        <w:t>reprezentowany przez:</w:t>
      </w:r>
    </w:p>
    <w:p>
      <w:pPr>
        <w:pStyle w:val="Normal"/>
        <w:widowControl w:val="false"/>
        <w:suppressAutoHyphens w:val="true"/>
        <w:spacing w:lineRule="auto" w:line="360" w:before="0" w:after="0"/>
        <w:ind w:right="5954" w:hanging="0"/>
        <w:rPr>
          <w:rFonts w:ascii="Times New Roman" w:hAnsi="Times New Roman" w:eastAsia="Lucida Sans Unicode" w:cs="Times New Roman"/>
          <w:i/>
          <w:i/>
          <w:sz w:val="16"/>
          <w:szCs w:val="16"/>
          <w:lang w:eastAsia="zh-CN"/>
        </w:rPr>
      </w:pPr>
      <w:r>
        <w:rPr>
          <w:rFonts w:eastAsia="Times New Roman" w:cs="Times New Roman" w:ascii="Times New Roman" w:hAnsi="Times New Roman"/>
          <w:sz w:val="21"/>
          <w:szCs w:val="21"/>
          <w:lang w:eastAsia="zh-CN"/>
        </w:rPr>
        <w:t>…………………………………………………………………………………………</w:t>
      </w:r>
    </w:p>
    <w:p>
      <w:pPr>
        <w:pStyle w:val="Normal"/>
        <w:widowControl w:val="false"/>
        <w:suppressAutoHyphens w:val="true"/>
        <w:spacing w:lineRule="auto" w:line="360" w:before="0" w:after="0"/>
        <w:ind w:right="5953" w:hanging="0"/>
        <w:rPr>
          <w:rFonts w:ascii="Times New Roman" w:hAnsi="Times New Roman" w:eastAsia="Lucida Sans Unicode" w:cs="Times New Roman"/>
          <w:i/>
          <w:i/>
          <w:sz w:val="16"/>
          <w:szCs w:val="16"/>
          <w:lang w:eastAsia="zh-CN"/>
        </w:rPr>
      </w:pPr>
      <w:r>
        <w:rPr>
          <w:rFonts w:eastAsia="Lucida Sans Unicode" w:cs="Times New Roman" w:ascii="Times New Roman" w:hAnsi="Times New Roman"/>
          <w:i/>
          <w:sz w:val="16"/>
          <w:szCs w:val="16"/>
          <w:lang w:eastAsia="zh-CN"/>
        </w:rPr>
        <w:t>(imię, nazwisko, stanowisko/podstawa do  reprezentacji)</w:t>
      </w:r>
    </w:p>
    <w:p>
      <w:pPr>
        <w:pStyle w:val="Normal"/>
        <w:widowControl w:val="false"/>
        <w:suppressAutoHyphens w:val="true"/>
        <w:spacing w:lineRule="auto" w:line="360" w:before="0" w:after="0"/>
        <w:jc w:val="center"/>
        <w:rPr>
          <w:rFonts w:ascii="Times New Roman" w:hAnsi="Times New Roman" w:eastAsia="Lucida Sans Unicode" w:cs="Times New Roman"/>
          <w:sz w:val="24"/>
          <w:szCs w:val="24"/>
          <w:lang w:eastAsia="zh-CN"/>
        </w:rPr>
      </w:pPr>
      <w:r>
        <w:rPr>
          <w:rFonts w:eastAsia="Lucida Sans Unicode" w:cs="Times New Roman" w:ascii="Times New Roman" w:hAnsi="Times New Roman"/>
          <w:sz w:val="24"/>
          <w:szCs w:val="24"/>
          <w:lang w:eastAsia="zh-CN"/>
        </w:rPr>
        <w:t>OŚWIADCZENIE</w:t>
      </w:r>
    </w:p>
    <w:p>
      <w:pPr>
        <w:pStyle w:val="Normal"/>
        <w:widowControl w:val="false"/>
        <w:suppressAutoHyphens w:val="true"/>
        <w:spacing w:lineRule="auto" w:line="360" w:before="0" w:after="0"/>
        <w:jc w:val="center"/>
        <w:rPr>
          <w:rFonts w:ascii="Times New Roman" w:hAnsi="Times New Roman" w:eastAsia="Lucida Sans Unicode" w:cs="Times New Roman"/>
          <w:sz w:val="24"/>
          <w:szCs w:val="24"/>
          <w:lang w:eastAsia="zh-CN"/>
        </w:rPr>
      </w:pPr>
      <w:r>
        <w:rPr>
          <w:rFonts w:eastAsia="Lucida Sans Unicode" w:cs="Times New Roman" w:ascii="Times New Roman" w:hAnsi="Times New Roman"/>
          <w:sz w:val="24"/>
          <w:szCs w:val="24"/>
          <w:lang w:eastAsia="zh-CN"/>
        </w:rPr>
        <w:t>dotyczące rozwiązań równoważnych</w:t>
      </w:r>
    </w:p>
    <w:p>
      <w:pPr>
        <w:pStyle w:val="Normal"/>
        <w:widowControl w:val="false"/>
        <w:suppressAutoHyphens w:val="true"/>
        <w:spacing w:lineRule="auto" w:line="360" w:before="0" w:after="0"/>
        <w:jc w:val="center"/>
        <w:rPr>
          <w:rFonts w:ascii="Times New Roman" w:hAnsi="Times New Roman" w:eastAsia="Lucida Sans Unicode" w:cs="Times New Roman"/>
          <w:sz w:val="24"/>
          <w:szCs w:val="24"/>
          <w:lang w:eastAsia="zh-CN"/>
        </w:rPr>
      </w:pPr>
      <w:r>
        <w:rPr>
          <w:rFonts w:eastAsia="Lucida Sans Unicode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widowControl w:val="false"/>
        <w:suppressAutoHyphens w:val="true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 xml:space="preserve">Na potrzeby postępowania o udzielenie zamówienia publicznego pn.: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l-PL" w:eastAsia="ar-SA"/>
        </w:rPr>
        <w:t xml:space="preserve">Modernizacja budynku Urzędu Stanu Cywilnego – Cieszyn, ul. Kochanowskiego 14 –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l-PL" w:eastAsia="ar-SA"/>
        </w:rPr>
        <w:t>II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l-PL" w:eastAsia="ar-SA"/>
        </w:rPr>
        <w:t xml:space="preserve"> etap realizacji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>,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>składam wykaz zastosowanych rozwiązań równoważnych:</w:t>
      </w:r>
    </w:p>
    <w:tbl>
      <w:tblPr>
        <w:tblStyle w:val="Tabela-Siatka"/>
        <w:tblW w:w="9180" w:type="dxa"/>
        <w:jc w:val="left"/>
        <w:tblInd w:w="-30" w:type="dxa"/>
        <w:tblCellMar>
          <w:top w:w="0" w:type="dxa"/>
          <w:left w:w="7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"/>
        <w:gridCol w:w="4253"/>
        <w:gridCol w:w="4252"/>
      </w:tblGrid>
      <w:tr>
        <w:trPr/>
        <w:tc>
          <w:tcPr>
            <w:tcW w:w="6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25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  <w:t>Materiał / Wyrób / Urządzenie wskazane w dokumentacji technicznej (wraz z podaniem parametrów)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  <w:t>Materiał / Wyrób / Urządzenie o parametrach równoważnych do wskazanych w dokumentacji technicznej (wraz z podaniem parametrów równoważnych)</w:t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425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425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425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425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</w:tr>
    </w:tbl>
    <w:p>
      <w:pPr>
        <w:pStyle w:val="Normal"/>
        <w:widowControl w:val="false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 xml:space="preserve"> ……………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 xml:space="preserve">.……. 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ar-SA"/>
        </w:rPr>
        <w:t xml:space="preserve">(miejscowość),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 xml:space="preserve">dnia …………………. r. </w:t>
      </w:r>
    </w:p>
    <w:p>
      <w:pPr>
        <w:pStyle w:val="Normal"/>
        <w:widowControl w:val="false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widowControl w:val="false"/>
        <w:suppressAutoHyphens w:val="true"/>
        <w:spacing w:lineRule="auto" w:line="360" w:before="0" w:after="0"/>
        <w:ind w:left="5664" w:firstLine="708"/>
        <w:jc w:val="both"/>
        <w:rPr/>
      </w:pP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ar-SA"/>
        </w:rPr>
        <w:t>(podpis)</w:t>
      </w:r>
    </w:p>
    <w:sectPr>
      <w:type w:val="nextPage"/>
      <w:pgSz w:w="11906" w:h="16838"/>
      <w:pgMar w:left="1417" w:right="1417" w:header="0" w:top="0" w:footer="0" w:bottom="1417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link w:val="Stopka"/>
    <w:uiPriority w:val="99"/>
    <w:qFormat/>
    <w:rPr>
      <w:color w:val="00000A"/>
      <w:sz w:val="22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Pr>
      <w:rFonts w:ascii="Tahoma" w:hAnsi="Tahoma" w:cs="Tahoma"/>
      <w:color w:val="00000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 w:customStyle="1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" w:customStyle="1">
    <w:name w:val="Header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ygnatura" w:customStyle="1">
    <w:name w:val="Signatur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LibreOffice/6.0.2.1$Windows_X86_64 LibreOffice_project/f7f06a8f319e4b62f9bc5095aa112a65d2f3ac89</Application>
  <Pages>1</Pages>
  <Words>90</Words>
  <Characters>729</Characters>
  <CharactersWithSpaces>817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2018-01-26T13:51:00Z</dcterms:created>
  <dc:creator>Marcin Rycko</dc:creator>
  <dc:description/>
  <dc:language>pl-PL</dc:language>
  <cp:lastModifiedBy/>
  <dcterms:modified xsi:type="dcterms:W3CDTF">2018-05-23T13:09:17Z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