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7B" w:rsidRPr="0081217B" w:rsidRDefault="0081217B" w:rsidP="0081217B">
      <w:pPr>
        <w:jc w:val="right"/>
        <w:rPr>
          <w:rFonts w:ascii="Arial" w:hAnsi="Arial" w:cs="Arial"/>
        </w:rPr>
      </w:pPr>
      <w:bookmarkStart w:id="0" w:name="_GoBack"/>
      <w:bookmarkEnd w:id="0"/>
      <w:r w:rsidRPr="0081217B">
        <w:rPr>
          <w:rFonts w:ascii="Arial" w:hAnsi="Arial" w:cs="Arial"/>
        </w:rPr>
        <w:t xml:space="preserve">Załącznik nr </w:t>
      </w:r>
      <w:r w:rsidR="0039717C">
        <w:rPr>
          <w:rFonts w:ascii="Arial" w:hAnsi="Arial" w:cs="Arial"/>
        </w:rPr>
        <w:t xml:space="preserve">1 </w:t>
      </w:r>
      <w:r w:rsidRPr="0081217B">
        <w:rPr>
          <w:rFonts w:ascii="Arial" w:hAnsi="Arial" w:cs="Arial"/>
        </w:rPr>
        <w:t>do oferty</w:t>
      </w:r>
    </w:p>
    <w:p w:rsidR="0081217B" w:rsidRDefault="0081217B" w:rsidP="0081217B">
      <w:pPr>
        <w:jc w:val="right"/>
        <w:rPr>
          <w:rFonts w:ascii="Arial" w:hAnsi="Arial" w:cs="Arial"/>
          <w:sz w:val="30"/>
        </w:rPr>
      </w:pPr>
    </w:p>
    <w:p w:rsidR="0081217B" w:rsidRPr="0081217B" w:rsidRDefault="0081217B" w:rsidP="0081217B">
      <w:pPr>
        <w:jc w:val="center"/>
        <w:rPr>
          <w:rFonts w:ascii="Arial" w:eastAsia="Times New Roman" w:hAnsi="Arial" w:cs="Arial"/>
          <w:szCs w:val="20"/>
        </w:rPr>
      </w:pPr>
      <w:r w:rsidRPr="0081217B">
        <w:rPr>
          <w:rFonts w:ascii="Arial" w:hAnsi="Arial" w:cs="Arial"/>
          <w:sz w:val="30"/>
        </w:rPr>
        <w:t xml:space="preserve">Specyfikacja techniczna </w:t>
      </w:r>
      <w:r w:rsidR="00320639" w:rsidRPr="00320639">
        <w:rPr>
          <w:rFonts w:ascii="Arial" w:hAnsi="Arial" w:cs="Arial"/>
        </w:rPr>
        <w:t>samochodu specjalnego z zabudową do</w:t>
      </w:r>
      <w:r w:rsidR="00320639">
        <w:rPr>
          <w:rFonts w:ascii="Arial" w:hAnsi="Arial" w:cs="Arial"/>
        </w:rPr>
        <w:t> </w:t>
      </w:r>
      <w:r w:rsidR="00320639" w:rsidRPr="00320639">
        <w:rPr>
          <w:rFonts w:ascii="Arial" w:hAnsi="Arial" w:cs="Arial"/>
        </w:rPr>
        <w:t>ciśnieniowego czyszczenia kanalizacji z systemem recyklingu</w:t>
      </w:r>
    </w:p>
    <w:p w:rsidR="0081217B" w:rsidRPr="0081217B" w:rsidRDefault="0081217B" w:rsidP="0081217B">
      <w:pPr>
        <w:jc w:val="center"/>
        <w:rPr>
          <w:rFonts w:ascii="Arial" w:hAnsi="Arial" w:cs="Arial"/>
        </w:rPr>
      </w:pPr>
      <w:r w:rsidRPr="0081217B">
        <w:rPr>
          <w:rFonts w:ascii="Arial" w:hAnsi="Arial" w:cs="Arial"/>
        </w:rPr>
        <w:t>oferowanego w ramach postępowania o udzielenie zamówienia publicznego ogłoszonego przez Zakład Gospodarki Komunalnej w Cieszynie Sp. z o.o.</w:t>
      </w:r>
    </w:p>
    <w:p w:rsidR="0081217B" w:rsidRPr="0081217B" w:rsidRDefault="0081217B" w:rsidP="0081217B">
      <w:pPr>
        <w:rPr>
          <w:rFonts w:ascii="Arial" w:hAnsi="Arial" w:cs="Arial"/>
        </w:rPr>
      </w:pPr>
    </w:p>
    <w:p w:rsidR="0081217B" w:rsidRPr="0081217B" w:rsidRDefault="0081217B" w:rsidP="0081217B">
      <w:pPr>
        <w:rPr>
          <w:rFonts w:ascii="Arial" w:hAnsi="Arial" w:cs="Arial"/>
          <w:sz w:val="22"/>
        </w:rPr>
      </w:pPr>
      <w:r w:rsidRPr="0081217B">
        <w:rPr>
          <w:rFonts w:ascii="Arial" w:hAnsi="Arial" w:cs="Arial"/>
          <w:sz w:val="22"/>
        </w:rPr>
        <w:t xml:space="preserve">Nazwa oferenta: . . . . . . . . . . . . . . . . . . . . . . . . . . . . . . . . . . . . . . . . . . . . . . . . . . . . . . . . . . . . . </w:t>
      </w:r>
    </w:p>
    <w:p w:rsidR="0081217B" w:rsidRPr="0081217B" w:rsidRDefault="0081217B" w:rsidP="0081217B">
      <w:pPr>
        <w:rPr>
          <w:rFonts w:ascii="Arial" w:hAnsi="Arial" w:cs="Arial"/>
        </w:rPr>
      </w:pPr>
    </w:p>
    <w:p w:rsidR="0081217B" w:rsidRPr="0081217B" w:rsidRDefault="0081217B" w:rsidP="0081217B">
      <w:pPr>
        <w:rPr>
          <w:rFonts w:ascii="Arial" w:hAnsi="Arial" w:cs="Arial"/>
          <w:sz w:val="22"/>
        </w:rPr>
      </w:pPr>
      <w:r w:rsidRPr="0081217B">
        <w:rPr>
          <w:rFonts w:ascii="Arial" w:hAnsi="Arial" w:cs="Arial"/>
          <w:sz w:val="22"/>
        </w:rPr>
        <w:t xml:space="preserve">Adres oferenta: . . . . . . . . . . . . . . . . . . . . . . . . . . . . . . . . . . . . . . . . . . . . . . . . . . . . . . . . . . . . . </w:t>
      </w:r>
    </w:p>
    <w:p w:rsidR="0081217B" w:rsidRPr="0081217B" w:rsidRDefault="0081217B" w:rsidP="0081217B">
      <w:pPr>
        <w:rPr>
          <w:rFonts w:ascii="Arial" w:hAnsi="Arial" w:cs="Arial"/>
        </w:rPr>
      </w:pPr>
    </w:p>
    <w:p w:rsidR="0081217B" w:rsidRPr="0081217B" w:rsidRDefault="0081217B" w:rsidP="0081217B">
      <w:pPr>
        <w:spacing w:before="120"/>
        <w:rPr>
          <w:rFonts w:ascii="Arial" w:hAnsi="Arial" w:cs="Arial"/>
          <w:sz w:val="22"/>
        </w:rPr>
      </w:pPr>
      <w:r w:rsidRPr="0081217B">
        <w:rPr>
          <w:rFonts w:ascii="Arial" w:hAnsi="Arial" w:cs="Arial"/>
          <w:b/>
          <w:sz w:val="22"/>
        </w:rPr>
        <w:t>Oferowany pojazd to</w:t>
      </w:r>
      <w:r w:rsidRPr="0081217B">
        <w:rPr>
          <w:rFonts w:ascii="Arial" w:hAnsi="Arial" w:cs="Arial"/>
          <w:sz w:val="22"/>
        </w:rPr>
        <w:t>:</w:t>
      </w:r>
    </w:p>
    <w:p w:rsidR="0081217B" w:rsidRPr="0081217B" w:rsidRDefault="0081217B" w:rsidP="0081217B">
      <w:pPr>
        <w:spacing w:before="40"/>
        <w:rPr>
          <w:rFonts w:ascii="Arial" w:hAnsi="Arial" w:cs="Arial"/>
          <w:sz w:val="22"/>
        </w:rPr>
      </w:pPr>
      <w:r w:rsidRPr="0081217B">
        <w:rPr>
          <w:rFonts w:ascii="Arial" w:hAnsi="Arial" w:cs="Arial"/>
          <w:sz w:val="22"/>
        </w:rPr>
        <w:t xml:space="preserve">nazwa samochodu: . . . . . . . . . . . . . . . . . . . . . . . . . . . . . . . . . . . . . . . . . . . . . . . . . . . . . . . . . . </w:t>
      </w:r>
    </w:p>
    <w:p w:rsidR="0081217B" w:rsidRPr="0081217B" w:rsidRDefault="0081217B" w:rsidP="0081217B">
      <w:pPr>
        <w:spacing w:before="40"/>
        <w:rPr>
          <w:rFonts w:ascii="Arial" w:hAnsi="Arial" w:cs="Arial"/>
          <w:sz w:val="22"/>
        </w:rPr>
      </w:pPr>
      <w:r w:rsidRPr="0081217B">
        <w:rPr>
          <w:rFonts w:ascii="Arial" w:hAnsi="Arial" w:cs="Arial"/>
          <w:sz w:val="22"/>
        </w:rPr>
        <w:t xml:space="preserve">typ samochodu: . . . . . . . . . . . . . . . . . . . . . . . . . . . . . . . . . . . . . . . . . . . . . . . . . . . . . . . . . . . . . </w:t>
      </w:r>
    </w:p>
    <w:p w:rsidR="0081217B" w:rsidRPr="0081217B" w:rsidRDefault="0081217B" w:rsidP="0081217B">
      <w:pPr>
        <w:spacing w:before="40"/>
        <w:rPr>
          <w:rFonts w:ascii="Arial" w:hAnsi="Arial" w:cs="Arial"/>
          <w:sz w:val="22"/>
        </w:rPr>
      </w:pPr>
      <w:r w:rsidRPr="0081217B">
        <w:rPr>
          <w:rFonts w:ascii="Arial" w:hAnsi="Arial" w:cs="Arial"/>
          <w:sz w:val="22"/>
        </w:rPr>
        <w:t xml:space="preserve">typ zabudowy: . . . . . . . . . . . . . . . . . . . . . . . . . . . . . . . . . . . . . . . . . . . . . . . . . . . . . . . . . . . . . . </w:t>
      </w:r>
    </w:p>
    <w:p w:rsidR="0081217B" w:rsidRPr="0081217B" w:rsidRDefault="0081217B" w:rsidP="0081217B">
      <w:pPr>
        <w:spacing w:before="40"/>
        <w:rPr>
          <w:rFonts w:ascii="Arial" w:hAnsi="Arial" w:cs="Arial"/>
          <w:sz w:val="22"/>
        </w:rPr>
      </w:pPr>
      <w:r w:rsidRPr="0081217B">
        <w:rPr>
          <w:rFonts w:ascii="Arial" w:hAnsi="Arial" w:cs="Arial"/>
          <w:sz w:val="22"/>
        </w:rPr>
        <w:t xml:space="preserve">rok produkcji: . . . . . . . . . . . . . . . . . . . . . . . . . . . . . . . . . . . . . . . . . . . . . . . . . . . . . . . . . . . . . . . </w:t>
      </w:r>
    </w:p>
    <w:p w:rsidR="0081217B" w:rsidRPr="0081217B" w:rsidRDefault="0081217B" w:rsidP="0081217B">
      <w:pPr>
        <w:spacing w:before="40"/>
        <w:rPr>
          <w:rFonts w:ascii="Arial" w:hAnsi="Arial" w:cs="Arial"/>
          <w:sz w:val="22"/>
        </w:rPr>
      </w:pPr>
      <w:r w:rsidRPr="0081217B">
        <w:rPr>
          <w:rFonts w:ascii="Arial" w:hAnsi="Arial" w:cs="Arial"/>
          <w:sz w:val="22"/>
        </w:rPr>
        <w:t xml:space="preserve">inne charakterystyki . . . . . . . . . . . . . . . . . . . . . . . . . . . . . . . . . . . . . . . . . . . . . . . . . . . . . . . . . . </w:t>
      </w:r>
    </w:p>
    <w:p w:rsidR="0081217B" w:rsidRPr="0081217B" w:rsidRDefault="0081217B" w:rsidP="0081217B">
      <w:pPr>
        <w:spacing w:before="40"/>
        <w:rPr>
          <w:rFonts w:ascii="Arial" w:hAnsi="Arial" w:cs="Arial"/>
          <w:sz w:val="22"/>
        </w:rPr>
      </w:pPr>
      <w:r w:rsidRPr="0081217B">
        <w:rPr>
          <w:rFonts w:ascii="Arial" w:hAnsi="Arial" w:cs="Arial"/>
          <w:sz w:val="22"/>
        </w:rPr>
        <w:t xml:space="preserve">. . . . . . . . . . . . . . . . . . . . . . . . . . . . . . . . . . . . . . . . . . . . . . . . . . . . . . . . . . . . . . . . . . . . . . . . . . </w:t>
      </w:r>
    </w:p>
    <w:p w:rsidR="0081217B" w:rsidRDefault="0081217B"/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49"/>
        <w:gridCol w:w="6648"/>
        <w:gridCol w:w="1701"/>
      </w:tblGrid>
      <w:tr w:rsidR="0081217B" w:rsidRPr="00B37440" w:rsidTr="0081217B">
        <w:trPr>
          <w:trHeight w:val="279"/>
        </w:trPr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</w:tcPr>
          <w:p w:rsidR="0081217B" w:rsidRPr="00B37440" w:rsidRDefault="0039717C" w:rsidP="003971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Potwierdzenie</w:t>
            </w:r>
          </w:p>
        </w:tc>
      </w:tr>
      <w:tr w:rsidR="0081217B" w:rsidRPr="00B37440" w:rsidTr="0081217B">
        <w:tc>
          <w:tcPr>
            <w:tcW w:w="462" w:type="dxa"/>
            <w:shd w:val="clear" w:color="auto" w:fill="BFBFBF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6797" w:type="dxa"/>
            <w:gridSpan w:val="2"/>
            <w:shd w:val="clear" w:color="auto" w:fill="BFBFBF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Podwozie</w:t>
            </w:r>
          </w:p>
        </w:tc>
        <w:tc>
          <w:tcPr>
            <w:tcW w:w="1701" w:type="dxa"/>
            <w:shd w:val="clear" w:color="auto" w:fill="BFBFBF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Dopuszczalna masa całkowita 26 ton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Maksymalna wysokość pojazdu po zabudowie 3,45m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Maksymalna długość pojazdu po zabudowie 8,8m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Kolor samochodu specjalnego: biały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Podwozie fabrycznie nowe, trzyosiowe z napędem 6x2 i ostatnią osią skrętną,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Rozstaw osi liczony pomiędzy pierwszą a drugą osią max 3 600mm,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Silnik:</w:t>
            </w:r>
          </w:p>
          <w:p w:rsidR="0081217B" w:rsidRDefault="0081217B" w:rsidP="0039717C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Moc min. 420KM – zapewniająca jednoczesną pracę wszystkich urządzeń zabudowy (układ wysokociśnieniowy, ssania i odzysku wody)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Norma emisji spalin: EURO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6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Płomieniowe urządzenie rozruchowe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Kabina: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Kabina trzymiejscowa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ABS, ASR, ESP, kontrola trakcji, wspomaganie układu kierowniczego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Dźwiękowy sygnał biegu wstecznego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Kamera cofania z monitorem w kabinie wraz z sygnalizatorem manewru cofania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Nawigacja GPS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Radio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Lusterka wsteczne ogrzewane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Klimatyzacja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Centralny zamek sterowany pilotem, (dwa komplety kluczyków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B37440">
              <w:rPr>
                <w:rFonts w:ascii="Calibri" w:hAnsi="Calibri"/>
                <w:sz w:val="20"/>
                <w:szCs w:val="20"/>
              </w:rPr>
              <w:t>2 kluczyki z pilotem + 1 kluczyk zwykły w komplecie)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Osłona przeciwsłoneczna przed szybą czołową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Tachograf cyfrowy zalegalizowany w </w:t>
            </w:r>
            <w:r>
              <w:rPr>
                <w:rFonts w:ascii="Calibri" w:hAnsi="Calibri"/>
                <w:sz w:val="20"/>
                <w:szCs w:val="20"/>
              </w:rPr>
              <w:t>Polsce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Oświetlenie zgodne z obowiązującymi przepisami ruchu drogowego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Na kabinie belka sygnalizacyjna z napisem „ZGK CIESZYN” z pomarańczowymi lampami LED, 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Osłony przeciw wjazdowe 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Osłony siatkowe lamp tylnych,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Belka zabezpieczająca pojazd przed wjechaniem z tyłu posiadająca certyfikat CE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Zderzak stalowy wysoko umieszczony z przodu,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Rama pomocnicza zabezpieczona antykorozyjnie,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Pojazd wyposażony w przystawkę odbioru mocy 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BFBFBF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  <w:tc>
          <w:tcPr>
            <w:tcW w:w="6797" w:type="dxa"/>
            <w:gridSpan w:val="2"/>
            <w:shd w:val="clear" w:color="auto" w:fill="BFBFBF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Nadbudowa ciśnieniowo – ssąca z systemem odzysku wody</w:t>
            </w:r>
          </w:p>
        </w:tc>
        <w:tc>
          <w:tcPr>
            <w:tcW w:w="1701" w:type="dxa"/>
            <w:shd w:val="clear" w:color="auto" w:fill="BFBFBF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D9D9D9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6797" w:type="dxa"/>
            <w:gridSpan w:val="2"/>
            <w:shd w:val="clear" w:color="auto" w:fill="D9D9D9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Zbiornik</w:t>
            </w:r>
          </w:p>
        </w:tc>
        <w:tc>
          <w:tcPr>
            <w:tcW w:w="1701" w:type="dxa"/>
            <w:shd w:val="clear" w:color="auto" w:fill="D9D9D9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Zbiornik cylindryczny ze stali nierdzewnej z wypukłymi dennicami i wspawanymi wodoszczelnymi pierścieniami wzmacniającymi</w:t>
            </w:r>
            <w:r>
              <w:rPr>
                <w:rFonts w:ascii="Calibri" w:hAnsi="Calibri"/>
                <w:sz w:val="20"/>
                <w:szCs w:val="20"/>
              </w:rPr>
              <w:t>, g</w:t>
            </w:r>
            <w:r w:rsidRPr="00B37440">
              <w:rPr>
                <w:rFonts w:ascii="Calibri" w:hAnsi="Calibri"/>
                <w:sz w:val="20"/>
                <w:szCs w:val="20"/>
              </w:rPr>
              <w:t>rubość blachy min. 5mm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Pojemność całkowita min 10 000 litrów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Podział zbiornika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komora nieczystości o pojemności min. 7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B37440">
              <w:rPr>
                <w:rFonts w:ascii="Calibri" w:hAnsi="Calibri"/>
                <w:sz w:val="20"/>
                <w:szCs w:val="20"/>
              </w:rPr>
              <w:t>500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litrów wykonana ze stali nierdzewnej, V2A – 1.4301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komora czystej wody technicznej o pojemności min. 2.500 litró</w:t>
            </w:r>
            <w:r>
              <w:rPr>
                <w:rFonts w:ascii="Calibri" w:hAnsi="Calibri"/>
                <w:sz w:val="20"/>
                <w:szCs w:val="20"/>
              </w:rPr>
              <w:t>w wykonana ze stali nierdzewnej</w:t>
            </w:r>
            <w:r w:rsidRPr="00B37440">
              <w:rPr>
                <w:rFonts w:ascii="Calibri" w:hAnsi="Calibri"/>
                <w:sz w:val="20"/>
                <w:szCs w:val="20"/>
              </w:rPr>
              <w:t>, V2A – 1.4301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Pokrywa tylna zbiornika wykonana ze stali nierdzewnej otwierana i zamykana hydraulicznie, dodatkowo ryglowana hydraulicznie pierścieniem zaciskającym z blokadą mechaniczną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21D8">
              <w:rPr>
                <w:rFonts w:ascii="Calibri" w:hAnsi="Calibri"/>
                <w:sz w:val="20"/>
                <w:szCs w:val="20"/>
              </w:rPr>
              <w:t>Dodatkowy otwór do czyszczenia komory wody czystej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Dennica opadająca:</w:t>
            </w:r>
          </w:p>
          <w:p w:rsidR="0081217B" w:rsidRPr="00B562E3" w:rsidRDefault="0081217B" w:rsidP="0081217B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Zawiasy w górnej części zbiornika, zewnętrznie wzmocniona i otwierana do góry na całym przekroju</w:t>
            </w:r>
          </w:p>
          <w:p w:rsidR="0081217B" w:rsidRPr="00B562E3" w:rsidRDefault="0081217B" w:rsidP="0081217B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Uszczelnienie pomiędzy dennicą i płaszczem zbiornika – olejoodporna uszczelka gumowa</w:t>
            </w:r>
          </w:p>
          <w:p w:rsidR="0081217B" w:rsidRPr="00B562E3" w:rsidRDefault="0081217B" w:rsidP="0081217B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Dennica otwierana do góry hydraulicznie z automatycznym zabezpieczeniem przed opadaniem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Ryglowanie dennicy hydrauliczne z automatycznym zabezpieczeniem przeciw otwarciu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W standardzie pojazd wyposażony w podporę dennicy ze stali ocynowanej do zapewnienia bezpieczeństwa podczas prac konserwacyjnych w zbiorniku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ind w:left="1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Opróżnienie przez podniesienie całego zbiornika z zabezpieczeniem przed niekontrolowanym opadnięciem. Kąt podniesienia min 40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B37440"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left="141" w:right="4272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ind w:left="1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Rurociąg łączący komorę szlamu i wody z zasuwą odcinającą (do odsysania osadów z komory wody)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left="141" w:right="4272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Dysze płuczące wewnątrz zbiornika ułatwiające jego opróżnianie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Pływakowy wskaźnik poziomu napełnienia zbiornika nieczystości, połączony z zaworem do odwadniania osadu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 tylnej pokrywie zbiornika zawór ssąco –tłoczny zamykany i otwierany pneumatycznie –DN 150 umieszczony w dolnej części dennicy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FFFFFF"/>
          </w:tcPr>
          <w:p w:rsidR="0081217B" w:rsidRPr="00B562E3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797" w:type="dxa"/>
            <w:gridSpan w:val="2"/>
            <w:shd w:val="clear" w:color="auto" w:fill="FFFFFF"/>
          </w:tcPr>
          <w:p w:rsidR="0081217B" w:rsidRPr="00B562E3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System zrzutu wody z nad szlamu poprzez wąż ssący wysięgnika do kanalizacji oraz dodatkowy zawór zamontowany na dennicy</w:t>
            </w:r>
          </w:p>
        </w:tc>
        <w:tc>
          <w:tcPr>
            <w:tcW w:w="1701" w:type="dxa"/>
            <w:shd w:val="clear" w:color="auto" w:fill="FFFFFF"/>
          </w:tcPr>
          <w:p w:rsidR="0081217B" w:rsidRPr="00B562E3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BFBFBF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6797" w:type="dxa"/>
            <w:gridSpan w:val="2"/>
            <w:shd w:val="clear" w:color="auto" w:fill="BFBFBF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Układ ssania</w:t>
            </w:r>
          </w:p>
        </w:tc>
        <w:tc>
          <w:tcPr>
            <w:tcW w:w="1701" w:type="dxa"/>
            <w:shd w:val="clear" w:color="auto" w:fill="BFBFBF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bCs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Pierścieniowa pompa próżniowa wykonana z aluminium napędzana hydraulicznie – zakres pracy od -0,085MPa do 0,048MPa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Wydajność – nie mniej niż 2 400m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B37440">
              <w:rPr>
                <w:rFonts w:ascii="Calibri" w:hAnsi="Calibri"/>
                <w:sz w:val="20"/>
                <w:szCs w:val="20"/>
              </w:rPr>
              <w:t>/h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37440">
              <w:rPr>
                <w:rFonts w:ascii="Calibri" w:hAnsi="Calibri"/>
                <w:bCs/>
                <w:sz w:val="20"/>
                <w:szCs w:val="20"/>
              </w:rPr>
              <w:t>Orurowanie ssące DN150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Napęd pompy ssącej: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 przystawki odbioru mocy z napędem hydraulicznym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układ chłodzenia z wymuszonym obiegiem dla pracy długotrwałej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System zabezpieczający pompę ssącą: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komora zabezpieczająca przed przelaniem z układem zaworów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ystem rurociągów ssących z zaworem zwrotnym i atestowanym </w:t>
            </w:r>
            <w:r>
              <w:rPr>
                <w:rFonts w:ascii="Calibri" w:hAnsi="Calibri"/>
                <w:sz w:val="20"/>
                <w:szCs w:val="20"/>
              </w:rPr>
              <w:t>zaworem bezpieczeństwa 0,5 ba,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pneumatyczne sterowanie zaworem czwór drożnym „ssanie”, „ciśnienie”,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punkty smarowania wysunięte na zewnątrz ułatwiające obsługę.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Czterodrożny zawór regulacji przebiegu strumienia powietrza zasysanego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8541AA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Węże: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B37440">
              <w:rPr>
                <w:rFonts w:ascii="Calibri" w:hAnsi="Calibri"/>
                <w:sz w:val="20"/>
                <w:szCs w:val="20"/>
              </w:rPr>
              <w:t>ąż ssący DN15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B37440">
              <w:rPr>
                <w:rFonts w:ascii="Calibri" w:hAnsi="Calibri"/>
                <w:sz w:val="20"/>
                <w:szCs w:val="20"/>
              </w:rPr>
              <w:t>, długości min. 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B37440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, umieszczony na obrotowym bębnie umieszczonym na zbiorniku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dodatkowe 3 węże ssące DN125 (na hydraulicznie odchylanej tablicy informacyjnej),</w:t>
            </w:r>
          </w:p>
          <w:p w:rsidR="0081217B" w:rsidRPr="008541AA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redukcja DN150 na DN125.</w:t>
            </w:r>
          </w:p>
        </w:tc>
        <w:tc>
          <w:tcPr>
            <w:tcW w:w="1701" w:type="dxa"/>
          </w:tcPr>
          <w:p w:rsidR="0081217B" w:rsidRPr="008541AA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6A6A6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</w:t>
            </w:r>
          </w:p>
        </w:tc>
        <w:tc>
          <w:tcPr>
            <w:tcW w:w="6797" w:type="dxa"/>
            <w:gridSpan w:val="2"/>
            <w:shd w:val="clear" w:color="auto" w:fill="A6A6A6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Układ wysokociśnieniowy</w:t>
            </w:r>
          </w:p>
        </w:tc>
        <w:tc>
          <w:tcPr>
            <w:tcW w:w="1701" w:type="dxa"/>
            <w:shd w:val="clear" w:color="auto" w:fill="A6A6A6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Przemiennik ciśnienia z uszczelnieniem wodnym, napędzany hydraulicznie o wydatku nie mniejszym niż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350 l/min przy maksymal</w:t>
            </w:r>
            <w:r>
              <w:rPr>
                <w:rFonts w:ascii="Calibri" w:hAnsi="Calibri"/>
                <w:sz w:val="20"/>
                <w:szCs w:val="20"/>
              </w:rPr>
              <w:t>nym ciśnieniu roboczym min. 200 b</w:t>
            </w:r>
            <w:r w:rsidRPr="00B37440">
              <w:rPr>
                <w:rFonts w:ascii="Calibri" w:hAnsi="Calibri"/>
                <w:sz w:val="20"/>
                <w:szCs w:val="20"/>
              </w:rPr>
              <w:t>ar.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Zabezpieczenie pompy ciśnieniowej: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płynna regulacja ciśnienia,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automatyczne zatrzymanie przemiennika w przypadku braku wody.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Bęben na wąż ciśnieniowy o pojemności 200m węża DN25, umieszczony boczni</w:t>
            </w:r>
            <w:r>
              <w:rPr>
                <w:rFonts w:ascii="Calibri" w:hAnsi="Calibri"/>
                <w:sz w:val="20"/>
                <w:szCs w:val="20"/>
              </w:rPr>
              <w:t>e na tylnej pokrywie zbiornika.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Napęd hydrauliczny bębna z płynną regulacją prędkości pracy oraz systemem automatycznego układania węża na bębnie.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Węże: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Pr="00B37440">
              <w:rPr>
                <w:rFonts w:ascii="Calibri" w:hAnsi="Calibri"/>
                <w:sz w:val="20"/>
                <w:szCs w:val="20"/>
              </w:rPr>
              <w:t>łówny wąż ciśnieniowy DN25,</w:t>
            </w:r>
            <w:r>
              <w:rPr>
                <w:rFonts w:ascii="Calibri" w:hAnsi="Calibri"/>
                <w:sz w:val="20"/>
                <w:szCs w:val="20"/>
              </w:rPr>
              <w:t xml:space="preserve"> długości min. 180m,</w:t>
            </w:r>
          </w:p>
          <w:p w:rsidR="0081217B" w:rsidRPr="00754388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B37440">
              <w:rPr>
                <w:rFonts w:ascii="Calibri" w:hAnsi="Calibri"/>
                <w:sz w:val="20"/>
                <w:szCs w:val="20"/>
              </w:rPr>
              <w:t>omocniczy wąż ciśnieniowy DN13, długości min. 50m,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Inżektor wspomagający ssanie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Wysięgnik hydrauliczny – kombinowany: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B37440">
              <w:rPr>
                <w:rFonts w:ascii="Calibri" w:hAnsi="Calibri"/>
                <w:sz w:val="20"/>
                <w:szCs w:val="20"/>
              </w:rPr>
              <w:t>osadowiony na przegubi</w:t>
            </w:r>
            <w:r>
              <w:rPr>
                <w:rFonts w:ascii="Calibri" w:hAnsi="Calibri"/>
                <w:sz w:val="20"/>
                <w:szCs w:val="20"/>
              </w:rPr>
              <w:t>e obrotowym, sterowany przekładnią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ślimakową, hydraulicznie odchylany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B37440">
              <w:rPr>
                <w:rFonts w:ascii="Calibri" w:hAnsi="Calibri"/>
                <w:sz w:val="20"/>
                <w:szCs w:val="20"/>
              </w:rPr>
              <w:t>o 180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B37440">
              <w:rPr>
                <w:rFonts w:ascii="Calibri" w:hAnsi="Calibri"/>
                <w:sz w:val="20"/>
                <w:szCs w:val="20"/>
              </w:rPr>
              <w:t>ysokość podnoszenia min 20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B37440">
              <w:rPr>
                <w:rFonts w:ascii="Calibri" w:hAnsi="Calibri"/>
                <w:sz w:val="20"/>
                <w:szCs w:val="20"/>
              </w:rPr>
              <w:t>rzegubowe  ramię wysięgnika (podnoszenie, wychy</w:t>
            </w:r>
            <w:r>
              <w:rPr>
                <w:rFonts w:ascii="Calibri" w:hAnsi="Calibri"/>
                <w:sz w:val="20"/>
                <w:szCs w:val="20"/>
              </w:rPr>
              <w:t>lanie i teleskopowe wydłużanie),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B37440">
              <w:rPr>
                <w:rFonts w:ascii="Calibri" w:hAnsi="Calibri"/>
                <w:sz w:val="20"/>
                <w:szCs w:val="20"/>
              </w:rPr>
              <w:t>asięg pracy – min. 1 000mm na lewą stronę pojazdu i min. 3 000 mm na prawą stronę pojazdu licząc od krawędzi pojazdu,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B37440">
              <w:rPr>
                <w:rFonts w:ascii="Calibri" w:hAnsi="Calibri"/>
                <w:sz w:val="20"/>
                <w:szCs w:val="20"/>
              </w:rPr>
              <w:t>dźwig min. 450kg (bez konieczności rejestracji UDT)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B37440">
              <w:rPr>
                <w:rFonts w:ascii="Calibri" w:hAnsi="Calibri"/>
                <w:sz w:val="20"/>
                <w:szCs w:val="20"/>
              </w:rPr>
              <w:t>odatkowe napędy wspomagające prowadzenie węży dla zapewnienia ciągłego ich napięcia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B37440">
              <w:rPr>
                <w:rFonts w:ascii="Calibri" w:hAnsi="Calibri"/>
                <w:sz w:val="20"/>
                <w:szCs w:val="20"/>
              </w:rPr>
              <w:t>spólne prowadzenie węża ssącego oraz ciśnieniowego</w:t>
            </w:r>
            <w:r>
              <w:rPr>
                <w:rFonts w:ascii="Calibri" w:hAnsi="Calibri"/>
                <w:sz w:val="20"/>
                <w:szCs w:val="20"/>
              </w:rPr>
              <w:t xml:space="preserve"> na jednym wysięgniku.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Zestaw głowic czyszczących – 8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szt.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kanałowa,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quattro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standardowa, 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granat, 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bomba mniejsza 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bomba większa, 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obrotowa, 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piasku.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Pomocniczy kołowrót ciśnieniowy</w:t>
            </w:r>
            <w:r w:rsidRPr="00B374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umieszczony z prawej strony zabudowy pod zbiornikiem,</w:t>
            </w:r>
          </w:p>
          <w:p w:rsidR="0081217B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E15E21">
              <w:rPr>
                <w:rFonts w:ascii="Calibri" w:hAnsi="Calibri"/>
                <w:sz w:val="20"/>
                <w:szCs w:val="20"/>
              </w:rPr>
              <w:t>wykonany z blachy nierdzewnej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E15E21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E15E21">
              <w:rPr>
                <w:rFonts w:ascii="Calibri" w:hAnsi="Calibri"/>
                <w:sz w:val="20"/>
                <w:szCs w:val="20"/>
              </w:rPr>
              <w:t>omocniczy wąż ciśnieniowy DN13 – min. 50m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pistolet wysokociśnieniowy z uchwytem i  zestawem dwóch dysz o różnych strumieniach.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6A6A6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IV</w:t>
            </w:r>
          </w:p>
        </w:tc>
        <w:tc>
          <w:tcPr>
            <w:tcW w:w="6797" w:type="dxa"/>
            <w:gridSpan w:val="2"/>
            <w:shd w:val="clear" w:color="auto" w:fill="A6A6A6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Odzysk wody:</w:t>
            </w:r>
          </w:p>
        </w:tc>
        <w:tc>
          <w:tcPr>
            <w:tcW w:w="1701" w:type="dxa"/>
            <w:shd w:val="clear" w:color="auto" w:fill="A6A6A6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Jednokomorowy (jednostopniowy) system odzysku wody zapewniający ciągłą pracę urządzenia z obrotowym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filtrem odzysku wody wykonanym ze stali nierdzewnej umieszczony w przedniej części zbiornika.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Wydajność systemu odzysku wody min. 650l/min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Do</w:t>
            </w:r>
            <w:r>
              <w:rPr>
                <w:rFonts w:ascii="Calibri" w:hAnsi="Calibri"/>
                <w:sz w:val="20"/>
                <w:szCs w:val="20"/>
              </w:rPr>
              <w:t>datkowe elementy płuczące filtr od zewnętrznej strony: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wysokim ciśnieniem (min. 200 bar) podczas pracy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urządzenia bez konieczności stosowania czyszczenia mechanicznego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niskim ciśnieniem o wydajności min. 250 l/min podczas pracy urządzenia.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Sekwencyjne sterowanie procesami ssania, ciśnieniowego mycia i odzysku wody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6A6A6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6797" w:type="dxa"/>
            <w:gridSpan w:val="2"/>
            <w:shd w:val="clear" w:color="auto" w:fill="A6A6A6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Sterowanie</w:t>
            </w:r>
          </w:p>
        </w:tc>
        <w:tc>
          <w:tcPr>
            <w:tcW w:w="1701" w:type="dxa"/>
            <w:shd w:val="clear" w:color="auto" w:fill="A6A6A6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Sterowanie zabudową i podwoziem oraz komunikacja pomiędzy zabudową i podwoziem poprzez ma</w:t>
            </w:r>
            <w:r>
              <w:rPr>
                <w:rFonts w:ascii="Calibri" w:hAnsi="Calibri"/>
                <w:sz w:val="20"/>
                <w:szCs w:val="20"/>
              </w:rPr>
              <w:t xml:space="preserve">gistralę CAN - Cyfrowy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przesył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danych.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Zdalne sterowanie radiowe obsługujące następujące funkcje: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Wyłącznik bezpieczeństwa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Włączanie / wyłączanie zdalnego sterowania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Sterowanie wszystkimi funkcjami ramienia ssącego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Sterowanie bębnem ciśnieniowym z bezstopniową regulacją prędkości (wraz z funkcją pamięci)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Włączanie / wyłączanie przemiennika ciśnienia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Ustawianie ciśnienia pracy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Włączanie / wyłączanie pompy ssącej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Przełączanie po</w:t>
            </w:r>
            <w:r>
              <w:rPr>
                <w:rFonts w:ascii="Calibri" w:hAnsi="Calibri"/>
                <w:sz w:val="20"/>
                <w:szCs w:val="20"/>
              </w:rPr>
              <w:t>mpy ssącej – ssanie / tłoczenie,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Start – stop silnika samochodu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Regulacja obrotów silni</w:t>
            </w:r>
            <w:r>
              <w:rPr>
                <w:rFonts w:ascii="Calibri" w:hAnsi="Calibri"/>
                <w:sz w:val="20"/>
                <w:szCs w:val="20"/>
              </w:rPr>
              <w:t>ka +/- (wraz z funkcją pamięci),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Otwieranie / Zamykanie zbiornika (wraz z otwieraniem / zamykaniem</w:t>
            </w:r>
            <w:r>
              <w:rPr>
                <w:rFonts w:ascii="Calibri" w:hAnsi="Calibri"/>
                <w:sz w:val="20"/>
                <w:szCs w:val="20"/>
              </w:rPr>
              <w:t xml:space="preserve"> pierścienia zaciskowego),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Podnoszenie / opuszczanie zbiornika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Składanie / rozkładanie tylnej belki przeciw wjazdowej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Włączanie /  wyłączanie czyszczenia zbiornika i filtra odzysku wody.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Na wyświetlaczu powinny pojawić się następujące informacje oraz ostrzeżenia: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Parametry pracy przemiennika ciśnienia i pompy ssącej,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Ciśnienie pracy: przemiennika i głowicy wysokociśnieniowej,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Wydatek wody w danym momencie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Licznik metrów wprowadzonego węża ciśnieniowego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Stan pracy głównych elementów zabudowy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Licznik pracy poszczególnych głównych elementów zabudowy (przemiennika ciśnienia, pompy ssącej, systemu recyklingu i całej zabudowy)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Obrotomierz silnika pojazdu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Spalania paliwa oraz stanu paliwa w zbiorniku z ostrzeżeniem o rezerwie ilości paliwa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Temperatura oleju hydraulicznego i stan oleju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Nawijania węża ciśnieniowego bez ciśnienia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Stan zanieczyszczenia filtra przemiennika ciśnienia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Potrzeba konserwacji przemiennika ciśnienia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Stan naładowania baterii zdalnego sterowania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Pulpit obsługowy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B37440">
              <w:rPr>
                <w:rFonts w:ascii="Calibri" w:hAnsi="Calibri"/>
                <w:sz w:val="20"/>
                <w:szCs w:val="20"/>
              </w:rPr>
              <w:t>umieszczony w skrzynce narzędziowej wyposażony w oświetlenie oraz gniazdo prądowe dla przyłączenia dodatkowej lampy oświetleniowej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obsługujący następujące funkcje: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System awaryjnego składania lub rozkładania</w:t>
            </w:r>
            <w:r>
              <w:rPr>
                <w:rFonts w:ascii="Calibri" w:hAnsi="Calibri"/>
                <w:sz w:val="20"/>
                <w:szCs w:val="20"/>
              </w:rPr>
              <w:t xml:space="preserve"> bębnów i wysięgników roboczych,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Wyłącznik bezpieczeństwa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 Przycisk napełniania pomp (odpowietrzenie układu ciśnieniowego / odwodnienie komory osadowej)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 Przycisk ochrony zimowej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 Przycisk włączania oświetlenia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 Przycisk aktywacji pulpitu.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Dodatkowe zdalne sterowanie radiowe obsługujące wszystkie funkcje co główne zdalne sterowanie radiowe podłączone kablowo z możliwością odłączenia i sterowania pojazdem radiowo umieszczone w skrzynce narzędziowej na specjalnym uchwycie.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Układ ograniczający liczbę obrotów silnika samochodu do max. 1500 </w:t>
            </w:r>
            <w:proofErr w:type="spellStart"/>
            <w:r w:rsidRPr="00B37440">
              <w:rPr>
                <w:rFonts w:ascii="Calibri" w:hAnsi="Calibri"/>
                <w:sz w:val="20"/>
                <w:szCs w:val="20"/>
              </w:rPr>
              <w:t>obr</w:t>
            </w:r>
            <w:proofErr w:type="spellEnd"/>
            <w:r w:rsidRPr="00B37440">
              <w:rPr>
                <w:rFonts w:ascii="Calibri" w:hAnsi="Calibri"/>
                <w:sz w:val="20"/>
                <w:szCs w:val="20"/>
              </w:rPr>
              <w:t>. / m</w:t>
            </w:r>
            <w:r>
              <w:rPr>
                <w:rFonts w:ascii="Calibri" w:hAnsi="Calibri"/>
                <w:sz w:val="20"/>
                <w:szCs w:val="20"/>
              </w:rPr>
              <w:t>in przy pracy obu pomp na max. p</w:t>
            </w:r>
            <w:r w:rsidRPr="00B37440">
              <w:rPr>
                <w:rFonts w:ascii="Calibri" w:hAnsi="Calibri"/>
                <w:sz w:val="20"/>
                <w:szCs w:val="20"/>
              </w:rPr>
              <w:t>arametrach.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6A6A6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</w:t>
            </w:r>
          </w:p>
        </w:tc>
        <w:tc>
          <w:tcPr>
            <w:tcW w:w="6797" w:type="dxa"/>
            <w:gridSpan w:val="2"/>
            <w:shd w:val="clear" w:color="auto" w:fill="A6A6A6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1701" w:type="dxa"/>
            <w:shd w:val="clear" w:color="auto" w:fill="A6A6A6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Bęben ze ściąganą linką do utrzymywania rolek prowadzących wąż ciśnieniowy.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DD4001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400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Elektryczna wciągarka linowa umieszczona z tyłu zabudowy, udźwig min. 200kg., 15m linki ze stali ni</w:t>
            </w:r>
            <w:r>
              <w:rPr>
                <w:rFonts w:ascii="Calibri" w:hAnsi="Calibri"/>
                <w:sz w:val="20"/>
                <w:szCs w:val="20"/>
              </w:rPr>
              <w:t>erdzewnej, max prędkość 6m/min.</w:t>
            </w:r>
          </w:p>
        </w:tc>
        <w:tc>
          <w:tcPr>
            <w:tcW w:w="1701" w:type="dxa"/>
          </w:tcPr>
          <w:p w:rsidR="0081217B" w:rsidRPr="00DD4001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Tablice informacyjne </w:t>
            </w:r>
            <w:r>
              <w:rPr>
                <w:rFonts w:ascii="Calibri" w:hAnsi="Calibri"/>
                <w:sz w:val="20"/>
                <w:szCs w:val="20"/>
              </w:rPr>
              <w:t xml:space="preserve">wykonywane z lekkiego materiału z tworzywa sztucznego wzmocnionego włóknem szklanym umieszczone wzdłuż pojazdu po obu stronach zbiornika, jedna z tablic hydraulicznie odchylana z możliwością </w:t>
            </w:r>
            <w:r w:rsidRPr="00B37440">
              <w:rPr>
                <w:rFonts w:ascii="Calibri" w:hAnsi="Calibri"/>
                <w:sz w:val="20"/>
                <w:szCs w:val="20"/>
              </w:rPr>
              <w:t>przewożenia 3 węży ssących D</w:t>
            </w:r>
            <w:r>
              <w:rPr>
                <w:rFonts w:ascii="Calibri" w:hAnsi="Calibri"/>
                <w:sz w:val="20"/>
                <w:szCs w:val="20"/>
              </w:rPr>
              <w:t>N 125 mm po stronie wewnętrznej.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numPr>
                <w:ilvl w:val="12"/>
                <w:numId w:val="0"/>
              </w:numPr>
              <w:tabs>
                <w:tab w:val="left" w:pos="284"/>
                <w:tab w:val="left" w:pos="2694"/>
                <w:tab w:val="left" w:pos="4820"/>
                <w:tab w:val="left" w:pos="10773"/>
                <w:tab w:val="left" w:pos="109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Kącik sanitarny do mycia rąk: zbiornik wody elektrycznie podgrzewany – zasilania 24V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Uchwyt na pachołki uliczne wraz z pięcioma pachołkami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Potrójny uchwyt na </w:t>
            </w:r>
            <w:r w:rsidRPr="00B37440">
              <w:rPr>
                <w:rFonts w:ascii="Calibri" w:hAnsi="Calibri"/>
                <w:sz w:val="20"/>
                <w:szCs w:val="20"/>
              </w:rPr>
              <w:t>hak</w:t>
            </w:r>
            <w:r>
              <w:rPr>
                <w:rFonts w:ascii="Calibri" w:hAnsi="Calibri"/>
                <w:sz w:val="20"/>
                <w:szCs w:val="20"/>
              </w:rPr>
              <w:t xml:space="preserve"> do otwierania studzienek</w:t>
            </w:r>
            <w:r w:rsidRPr="00B37440">
              <w:rPr>
                <w:rFonts w:ascii="Calibri" w:hAnsi="Calibri"/>
                <w:sz w:val="20"/>
                <w:szCs w:val="20"/>
              </w:rPr>
              <w:t>, młot</w:t>
            </w:r>
            <w:r>
              <w:rPr>
                <w:rFonts w:ascii="Calibri" w:hAnsi="Calibri"/>
                <w:sz w:val="20"/>
                <w:szCs w:val="20"/>
              </w:rPr>
              <w:t>, kilof wraz z narzędziami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Dodatkowy pojemnik </w:t>
            </w:r>
            <w:r>
              <w:rPr>
                <w:rFonts w:ascii="Calibri" w:hAnsi="Calibri"/>
                <w:sz w:val="20"/>
                <w:szCs w:val="20"/>
              </w:rPr>
              <w:t xml:space="preserve">ze stali nierdzewnej </w:t>
            </w:r>
            <w:r w:rsidRPr="00B37440">
              <w:rPr>
                <w:rFonts w:ascii="Calibri" w:hAnsi="Calibri"/>
                <w:sz w:val="20"/>
                <w:szCs w:val="20"/>
              </w:rPr>
              <w:t>na odpady umieszczony z tyłu zabudowy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Rynna spustowa, wykonana ze stali nierdzewnej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Rolki prowadzące dla ochrony węża ciśnieniowego </w:t>
            </w:r>
            <w:proofErr w:type="spellStart"/>
            <w:r w:rsidRPr="00B37440">
              <w:rPr>
                <w:rFonts w:ascii="Calibri" w:hAnsi="Calibri"/>
                <w:sz w:val="20"/>
                <w:szCs w:val="20"/>
              </w:rPr>
              <w:t>nastudzienne</w:t>
            </w:r>
            <w:proofErr w:type="spellEnd"/>
            <w:r w:rsidRPr="00B37440">
              <w:rPr>
                <w:rFonts w:ascii="Calibri" w:hAnsi="Calibri"/>
                <w:sz w:val="20"/>
                <w:szCs w:val="20"/>
              </w:rPr>
              <w:t xml:space="preserve"> i do osłony węża w kinecie 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Stabilne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B37440">
              <w:rPr>
                <w:rFonts w:ascii="Calibri" w:hAnsi="Calibri"/>
                <w:sz w:val="20"/>
                <w:szCs w:val="20"/>
              </w:rPr>
              <w:t>madło do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prać naprawczych umieszczone </w:t>
            </w:r>
            <w:r>
              <w:rPr>
                <w:rFonts w:ascii="Calibri" w:hAnsi="Calibri"/>
                <w:sz w:val="20"/>
                <w:szCs w:val="20"/>
              </w:rPr>
              <w:t xml:space="preserve">w dostępnym miejscu </w:t>
            </w:r>
            <w:r w:rsidRPr="00B37440">
              <w:rPr>
                <w:rFonts w:ascii="Calibri" w:hAnsi="Calibri"/>
                <w:sz w:val="20"/>
                <w:szCs w:val="20"/>
              </w:rPr>
              <w:t>z tyłu zabudowy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numPr>
                <w:ilvl w:val="12"/>
                <w:numId w:val="0"/>
              </w:numPr>
              <w:tabs>
                <w:tab w:val="left" w:pos="4181"/>
                <w:tab w:val="left" w:pos="9568"/>
              </w:tabs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Lampa ostrzegawcza (kogut): 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1 szt. zamontowana z tyłu zabudowy,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osłona klosza z pałąków stalowych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numPr>
                <w:ilvl w:val="12"/>
                <w:numId w:val="0"/>
              </w:numPr>
              <w:tabs>
                <w:tab w:val="left" w:pos="284"/>
                <w:tab w:val="left" w:pos="2694"/>
                <w:tab w:val="left" w:pos="4820"/>
                <w:tab w:val="left" w:pos="10773"/>
                <w:tab w:val="left" w:pos="109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Oświetlenie miejsca pracy – 6 szt. lamp LED załączany z kabiny kierowcy: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1 szt. montowana na wysięgniku węży,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szt. montowane na stałe z boku zabudowy,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1 szt. z kablem samozwijającym.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Skrzynie na wyposażenie: 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Zamykane, zabudo</w:t>
            </w:r>
            <w:r>
              <w:rPr>
                <w:rFonts w:ascii="Calibri" w:hAnsi="Calibri"/>
                <w:sz w:val="20"/>
                <w:szCs w:val="20"/>
              </w:rPr>
              <w:t>wane po prawej stronie zabudowy.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Wykonane ze stali nierdzewnej (1.4301)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Otwierane do góry,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Wyposażone </w:t>
            </w:r>
            <w:r>
              <w:rPr>
                <w:rFonts w:ascii="Calibri" w:hAnsi="Calibri"/>
                <w:sz w:val="20"/>
                <w:szCs w:val="20"/>
              </w:rPr>
              <w:t>w ścianki wewnętrznego podziału,</w:t>
            </w:r>
          </w:p>
          <w:p w:rsidR="0081217B" w:rsidRPr="00B37440" w:rsidRDefault="0081217B" w:rsidP="0081217B">
            <w:pPr>
              <w:numPr>
                <w:ilvl w:val="0"/>
                <w:numId w:val="1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Posadowione na stabilnej konsoli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Zabudowa wyposażona w  zamykany pojemnik na osprzęt po prawej i </w:t>
            </w:r>
            <w:r>
              <w:rPr>
                <w:rFonts w:ascii="Calibri" w:hAnsi="Calibri"/>
                <w:sz w:val="20"/>
                <w:szCs w:val="20"/>
              </w:rPr>
              <w:t>lewej stronie pojazdu. Pojemnik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wykonany ze stali nierdzewnej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Skrzynka na węże ze stali nierdzewnej (1.4301) po lewej stronie zabudowy, zabudowana na stabilnej konsoli wzdłuż zabudowy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6A6A6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VII</w:t>
            </w:r>
          </w:p>
        </w:tc>
        <w:tc>
          <w:tcPr>
            <w:tcW w:w="6797" w:type="dxa"/>
            <w:gridSpan w:val="2"/>
            <w:shd w:val="clear" w:color="auto" w:fill="A6A6A6"/>
          </w:tcPr>
          <w:p w:rsidR="0081217B" w:rsidRPr="00B37440" w:rsidRDefault="0081217B" w:rsidP="008121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Inne wymagania</w:t>
            </w:r>
          </w:p>
        </w:tc>
        <w:tc>
          <w:tcPr>
            <w:tcW w:w="1701" w:type="dxa"/>
            <w:shd w:val="clear" w:color="auto" w:fill="A6A6A6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Pełne zabezpieczenie antykorozyjne zabudowy.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Zabudowa wyposażona w system zapewniający pracę w zimie, przy temperaturze do -15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0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C zawierający układ cyrkulacji wody obu węży ciśnieniowych z podgrzewaniem 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Możliwość pracy urządzenia jako przepompownia ścieków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Opisy na panelu sterownia i całej zabudowie w języku polskim (dotyczące obsługi urządzenia)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81217B"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numPr>
                <w:ilvl w:val="12"/>
                <w:numId w:val="0"/>
              </w:numPr>
              <w:tabs>
                <w:tab w:val="left" w:pos="284"/>
                <w:tab w:val="left" w:pos="2694"/>
                <w:tab w:val="left" w:pos="4820"/>
                <w:tab w:val="left" w:pos="10773"/>
                <w:tab w:val="left" w:pos="109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Oznakowanie ostrzegawcze: Biało/czerwone folie odblaskowe wg DIN 30710 z przodu i z tyłu pojazdu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217B" w:rsidRPr="00B37440" w:rsidTr="0039717C">
        <w:trPr>
          <w:trHeight w:val="284"/>
        </w:trPr>
        <w:tc>
          <w:tcPr>
            <w:tcW w:w="462" w:type="dxa"/>
            <w:shd w:val="clear" w:color="auto" w:fill="auto"/>
          </w:tcPr>
          <w:p w:rsidR="0081217B" w:rsidRPr="00B37440" w:rsidRDefault="0081217B" w:rsidP="00812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81217B" w:rsidRPr="00B37440" w:rsidRDefault="0081217B" w:rsidP="0081217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System hydrauliczny zabudowy napełniony olejem biodegradowa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B37440">
              <w:rPr>
                <w:rFonts w:ascii="Calibri" w:hAnsi="Calibri"/>
                <w:sz w:val="20"/>
                <w:szCs w:val="20"/>
              </w:rPr>
              <w:t>nym</w:t>
            </w:r>
          </w:p>
        </w:tc>
        <w:tc>
          <w:tcPr>
            <w:tcW w:w="1701" w:type="dxa"/>
          </w:tcPr>
          <w:p w:rsidR="0081217B" w:rsidRPr="00B37440" w:rsidRDefault="0081217B" w:rsidP="0081217B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9717C" w:rsidRPr="0039717C" w:rsidTr="0039717C">
        <w:tc>
          <w:tcPr>
            <w:tcW w:w="611" w:type="dxa"/>
            <w:gridSpan w:val="2"/>
            <w:shd w:val="clear" w:color="auto" w:fill="A6A6A6"/>
          </w:tcPr>
          <w:p w:rsidR="0039717C" w:rsidRPr="0039717C" w:rsidRDefault="0039717C" w:rsidP="003971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717C">
              <w:rPr>
                <w:rFonts w:ascii="Calibri" w:hAnsi="Calibri"/>
                <w:b/>
                <w:sz w:val="20"/>
                <w:szCs w:val="20"/>
              </w:rPr>
              <w:t>VIII</w:t>
            </w:r>
          </w:p>
        </w:tc>
        <w:tc>
          <w:tcPr>
            <w:tcW w:w="6648" w:type="dxa"/>
            <w:shd w:val="clear" w:color="auto" w:fill="A6A6A6"/>
          </w:tcPr>
          <w:p w:rsidR="0039717C" w:rsidRPr="0039717C" w:rsidRDefault="0039717C" w:rsidP="003971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717C">
              <w:rPr>
                <w:rFonts w:ascii="Calibri" w:hAnsi="Calibri"/>
                <w:b/>
                <w:sz w:val="20"/>
                <w:szCs w:val="20"/>
              </w:rPr>
              <w:t>Dodatkowe wyposażenie</w:t>
            </w:r>
          </w:p>
        </w:tc>
        <w:tc>
          <w:tcPr>
            <w:tcW w:w="1701" w:type="dxa"/>
          </w:tcPr>
          <w:p w:rsidR="0039717C" w:rsidRPr="00B37440" w:rsidRDefault="0039717C" w:rsidP="0039717C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9717C" w:rsidRPr="0039717C" w:rsidTr="0039717C">
        <w:trPr>
          <w:trHeight w:val="18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Klin do podkładania pod koła</w:t>
            </w:r>
          </w:p>
        </w:tc>
        <w:tc>
          <w:tcPr>
            <w:tcW w:w="1701" w:type="dxa"/>
          </w:tcPr>
          <w:p w:rsidR="0039717C" w:rsidRPr="00B37440" w:rsidRDefault="0039717C" w:rsidP="0039717C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9717C" w:rsidRPr="0039717C" w:rsidTr="0039717C">
        <w:trPr>
          <w:trHeight w:val="18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Koło zapasowe</w:t>
            </w:r>
          </w:p>
        </w:tc>
        <w:tc>
          <w:tcPr>
            <w:tcW w:w="1701" w:type="dxa"/>
          </w:tcPr>
          <w:p w:rsidR="0039717C" w:rsidRPr="00B37440" w:rsidRDefault="0039717C" w:rsidP="0039717C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9717C" w:rsidRPr="0039717C" w:rsidTr="0039717C">
        <w:trPr>
          <w:trHeight w:val="18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Podnośnik ręczny</w:t>
            </w:r>
          </w:p>
        </w:tc>
        <w:tc>
          <w:tcPr>
            <w:tcW w:w="1701" w:type="dxa"/>
          </w:tcPr>
          <w:p w:rsidR="0039717C" w:rsidRPr="00B37440" w:rsidRDefault="0039717C" w:rsidP="0039717C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9717C" w:rsidRPr="0039717C" w:rsidTr="0039717C">
        <w:trPr>
          <w:trHeight w:val="18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Trójkąt odblaskowy</w:t>
            </w:r>
          </w:p>
        </w:tc>
        <w:tc>
          <w:tcPr>
            <w:tcW w:w="1701" w:type="dxa"/>
          </w:tcPr>
          <w:p w:rsidR="0039717C" w:rsidRPr="00B37440" w:rsidRDefault="0039717C" w:rsidP="0039717C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9717C" w:rsidRPr="0039717C" w:rsidTr="0039717C">
        <w:trPr>
          <w:trHeight w:val="18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Gaśnica dla grupy pożarów A, B, C  zgodnie z obowiązującymi przepisami</w:t>
            </w:r>
          </w:p>
        </w:tc>
        <w:tc>
          <w:tcPr>
            <w:tcW w:w="1701" w:type="dxa"/>
          </w:tcPr>
          <w:p w:rsidR="0039717C" w:rsidRPr="00B37440" w:rsidRDefault="0039717C" w:rsidP="0039717C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9717C" w:rsidRPr="0039717C" w:rsidTr="0039717C">
        <w:trPr>
          <w:trHeight w:val="18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Kamizelki odblaskowe – 3 szt.</w:t>
            </w:r>
          </w:p>
        </w:tc>
        <w:tc>
          <w:tcPr>
            <w:tcW w:w="1701" w:type="dxa"/>
          </w:tcPr>
          <w:p w:rsidR="0039717C" w:rsidRPr="00B37440" w:rsidRDefault="0039717C" w:rsidP="0039717C">
            <w:pPr>
              <w:ind w:right="42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9717C" w:rsidRPr="0039717C" w:rsidTr="007F4C8A">
        <w:trPr>
          <w:trHeight w:val="18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C" w:rsidRPr="0039717C" w:rsidRDefault="0039717C" w:rsidP="0039717C">
            <w:pPr>
              <w:rPr>
                <w:rFonts w:ascii="Calibri" w:hAnsi="Calibri"/>
                <w:sz w:val="20"/>
                <w:szCs w:val="20"/>
              </w:rPr>
            </w:pPr>
            <w:r w:rsidRPr="0039717C">
              <w:rPr>
                <w:rFonts w:ascii="Calibri" w:hAnsi="Calibri"/>
                <w:sz w:val="20"/>
                <w:szCs w:val="20"/>
              </w:rPr>
              <w:t>Apteczka samochodowa</w:t>
            </w:r>
          </w:p>
        </w:tc>
        <w:tc>
          <w:tcPr>
            <w:tcW w:w="1701" w:type="dxa"/>
          </w:tcPr>
          <w:p w:rsidR="0039717C" w:rsidRPr="00B37440" w:rsidRDefault="0039717C" w:rsidP="0039717C">
            <w:pPr>
              <w:ind w:right="427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1217B" w:rsidRDefault="0081217B" w:rsidP="0081217B">
      <w:pPr>
        <w:tabs>
          <w:tab w:val="center" w:pos="6840"/>
        </w:tabs>
        <w:rPr>
          <w:rFonts w:ascii="Arial" w:hAnsi="Arial" w:cs="Arial"/>
        </w:rPr>
      </w:pPr>
    </w:p>
    <w:p w:rsidR="0039717C" w:rsidRDefault="0039717C" w:rsidP="0081217B">
      <w:pPr>
        <w:tabs>
          <w:tab w:val="center" w:pos="6840"/>
        </w:tabs>
        <w:rPr>
          <w:rFonts w:ascii="Arial" w:hAnsi="Arial" w:cs="Arial"/>
          <w:sz w:val="20"/>
        </w:rPr>
      </w:pPr>
    </w:p>
    <w:p w:rsidR="0081217B" w:rsidRDefault="0081217B" w:rsidP="0081217B">
      <w:pPr>
        <w:tabs>
          <w:tab w:val="center" w:pos="6840"/>
        </w:tabs>
        <w:rPr>
          <w:rFonts w:ascii="Arial" w:hAnsi="Arial" w:cs="Arial"/>
          <w:sz w:val="20"/>
        </w:rPr>
      </w:pPr>
    </w:p>
    <w:p w:rsidR="0081217B" w:rsidRPr="0081217B" w:rsidRDefault="0081217B" w:rsidP="0081217B">
      <w:pPr>
        <w:tabs>
          <w:tab w:val="center" w:pos="6840"/>
        </w:tabs>
        <w:rPr>
          <w:rFonts w:ascii="Arial" w:hAnsi="Arial" w:cs="Arial"/>
          <w:sz w:val="20"/>
        </w:rPr>
      </w:pPr>
      <w:r w:rsidRPr="0081217B">
        <w:rPr>
          <w:rFonts w:ascii="Arial" w:hAnsi="Arial" w:cs="Arial"/>
          <w:sz w:val="20"/>
        </w:rPr>
        <w:tab/>
        <w:t>. . . . . . . . . . . . . . . . . . . . . . . . . . . . . . . . . . . . . . . . . . . . . . . . .</w:t>
      </w:r>
    </w:p>
    <w:p w:rsidR="0081217B" w:rsidRPr="0081217B" w:rsidRDefault="0081217B" w:rsidP="0081217B">
      <w:pPr>
        <w:tabs>
          <w:tab w:val="center" w:pos="1701"/>
          <w:tab w:val="center" w:pos="6840"/>
        </w:tabs>
        <w:rPr>
          <w:rFonts w:ascii="Arial" w:hAnsi="Arial" w:cs="Arial"/>
          <w:sz w:val="16"/>
          <w:szCs w:val="16"/>
        </w:rPr>
      </w:pPr>
      <w:r w:rsidRPr="0081217B">
        <w:rPr>
          <w:rFonts w:ascii="Arial" w:hAnsi="Arial" w:cs="Arial"/>
          <w:sz w:val="20"/>
        </w:rPr>
        <w:tab/>
        <w:t>. . . . . . . . . . . . . . . . . . . . . . . . . . .</w:t>
      </w:r>
      <w:r w:rsidRPr="0081217B">
        <w:rPr>
          <w:rFonts w:ascii="Arial" w:hAnsi="Arial" w:cs="Arial"/>
          <w:sz w:val="20"/>
        </w:rPr>
        <w:tab/>
      </w:r>
      <w:r w:rsidRPr="0081217B">
        <w:rPr>
          <w:rFonts w:ascii="Arial" w:hAnsi="Arial" w:cs="Arial"/>
          <w:sz w:val="16"/>
          <w:szCs w:val="16"/>
        </w:rPr>
        <w:t xml:space="preserve">(prawni reprezentanci oferenta – wykonawcy głównego: </w:t>
      </w:r>
    </w:p>
    <w:p w:rsidR="0081217B" w:rsidRPr="0081217B" w:rsidRDefault="0081217B" w:rsidP="0081217B">
      <w:pPr>
        <w:tabs>
          <w:tab w:val="center" w:pos="1701"/>
          <w:tab w:val="center" w:pos="6840"/>
        </w:tabs>
        <w:rPr>
          <w:rFonts w:ascii="Arial" w:hAnsi="Arial" w:cs="Arial"/>
          <w:sz w:val="16"/>
          <w:szCs w:val="16"/>
        </w:rPr>
      </w:pPr>
      <w:r w:rsidRPr="0081217B">
        <w:rPr>
          <w:rFonts w:ascii="Arial" w:hAnsi="Arial" w:cs="Arial"/>
          <w:sz w:val="16"/>
          <w:szCs w:val="16"/>
        </w:rPr>
        <w:tab/>
        <w:t>(miejscowość i data)</w:t>
      </w:r>
      <w:r w:rsidRPr="0081217B">
        <w:rPr>
          <w:rFonts w:ascii="Arial" w:hAnsi="Arial" w:cs="Arial"/>
          <w:sz w:val="16"/>
          <w:szCs w:val="16"/>
        </w:rPr>
        <w:tab/>
        <w:t>czytelne podpisy lub podpisy z pieczątką imienną)</w:t>
      </w:r>
    </w:p>
    <w:p w:rsidR="0081217B" w:rsidRPr="0081217B" w:rsidRDefault="0081217B" w:rsidP="0081217B">
      <w:pPr>
        <w:tabs>
          <w:tab w:val="center" w:pos="1701"/>
          <w:tab w:val="center" w:pos="6840"/>
        </w:tabs>
        <w:rPr>
          <w:rFonts w:ascii="Arial" w:hAnsi="Arial" w:cs="Arial"/>
          <w:sz w:val="16"/>
          <w:szCs w:val="16"/>
        </w:rPr>
      </w:pPr>
    </w:p>
    <w:p w:rsidR="0081217B" w:rsidRPr="0081217B" w:rsidRDefault="0081217B" w:rsidP="0081217B">
      <w:pPr>
        <w:tabs>
          <w:tab w:val="center" w:pos="6840"/>
        </w:tabs>
        <w:rPr>
          <w:rFonts w:ascii="Arial" w:hAnsi="Arial" w:cs="Arial"/>
          <w:sz w:val="20"/>
        </w:rPr>
      </w:pPr>
    </w:p>
    <w:p w:rsidR="0081217B" w:rsidRPr="0081217B" w:rsidRDefault="0081217B" w:rsidP="0081217B">
      <w:pPr>
        <w:pBdr>
          <w:top w:val="dotted" w:sz="4" w:space="1" w:color="auto"/>
        </w:pBdr>
        <w:jc w:val="both"/>
        <w:rPr>
          <w:rFonts w:ascii="Arial" w:hAnsi="Arial" w:cs="Arial"/>
          <w:i/>
          <w:sz w:val="20"/>
        </w:rPr>
      </w:pPr>
      <w:r w:rsidRPr="0081217B">
        <w:rPr>
          <w:rFonts w:ascii="Arial" w:hAnsi="Arial" w:cs="Arial"/>
          <w:i/>
          <w:sz w:val="20"/>
        </w:rPr>
        <w:t>Należy wpisywać typ, rodzaj, parametry, szeroki opis techniczny lub inną charakterystykę. Jeżeli nie można w ten sposób określić danego elementu, to ostatecznie wpisać „dostarczymy” lub „nie dostarczymy” albo „wyposażony” lub „nie wyposażony”, albo tym podobnie. Jeżeli oferowane parametry dokładnie odpowiadają parametrom zawartym w SIWZ, nie można wpisać „zgodnie z SIWZ” – należy zamieścić własny opis lub przepisać zawartość danego punktu w SIWZ. Jeżeli oferta różni się od wymagań stawianych w SIWZ lub też jeżeli w ofercie zawarte są dodatkowe lub inne równoważne z SIWZ parametry – należy to szczegółowo opisać z wyszczególnieniem wprowadzonych zmian. Gdy nic nie będzie wpisywane do danej rubryki, należy wstawić kreskę. Jeśli braknie miejsca na wpis, należy wpisać „cd. na odwrocie” i kontynuować na odwrocie tej karty specyfikacji technicznej.</w:t>
      </w:r>
    </w:p>
    <w:p w:rsidR="0081217B" w:rsidRPr="0081217B" w:rsidRDefault="0081217B" w:rsidP="0081217B">
      <w:pPr>
        <w:spacing w:before="120"/>
        <w:rPr>
          <w:rFonts w:ascii="Arial" w:hAnsi="Arial" w:cs="Arial"/>
          <w:sz w:val="26"/>
          <w:szCs w:val="26"/>
        </w:rPr>
      </w:pPr>
      <w:r w:rsidRPr="0081217B">
        <w:rPr>
          <w:rFonts w:ascii="Arial" w:hAnsi="Arial" w:cs="Arial"/>
          <w:b/>
          <w:sz w:val="28"/>
          <w:szCs w:val="28"/>
        </w:rPr>
        <w:t>Uwaga</w:t>
      </w:r>
      <w:r w:rsidRPr="0081217B">
        <w:rPr>
          <w:rFonts w:ascii="Arial" w:hAnsi="Arial" w:cs="Arial"/>
          <w:sz w:val="26"/>
          <w:szCs w:val="26"/>
        </w:rPr>
        <w:t xml:space="preserve"> – każda strona tej specyfikacji powinna być parafowana przez oferenta!</w:t>
      </w:r>
    </w:p>
    <w:p w:rsidR="0081217B" w:rsidRPr="0081217B" w:rsidRDefault="0081217B">
      <w:pPr>
        <w:rPr>
          <w:rFonts w:ascii="Arial" w:hAnsi="Arial" w:cs="Arial"/>
        </w:rPr>
      </w:pPr>
    </w:p>
    <w:sectPr w:rsidR="0081217B" w:rsidRPr="0081217B" w:rsidSect="003971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1C8"/>
    <w:multiLevelType w:val="hybridMultilevel"/>
    <w:tmpl w:val="13AC35A8"/>
    <w:lvl w:ilvl="0" w:tplc="7F78AB66">
      <w:start w:val="1"/>
      <w:numFmt w:val="bullet"/>
      <w:lvlText w:val="▪"/>
      <w:lvlJc w:val="left"/>
      <w:pPr>
        <w:ind w:left="101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7B"/>
    <w:rsid w:val="00320639"/>
    <w:rsid w:val="0039717C"/>
    <w:rsid w:val="00785C1C"/>
    <w:rsid w:val="0081217B"/>
    <w:rsid w:val="008C04CA"/>
    <w:rsid w:val="00D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C738"/>
  <w15:chartTrackingRefBased/>
  <w15:docId w15:val="{A68B79D1-99A1-4DC7-BF4D-CBAC9C9A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17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ZnakZnakZnak">
    <w:name w:val=" Znak Znak1 Znak Znak Znak Znak"/>
    <w:basedOn w:val="Normalny"/>
    <w:rsid w:val="0081217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2018-03-15T08:28:00Z</dcterms:created>
  <dcterms:modified xsi:type="dcterms:W3CDTF">2018-03-15T10:09:00Z</dcterms:modified>
</cp:coreProperties>
</file>