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3D" w:rsidRPr="0085123D" w:rsidRDefault="0085123D" w:rsidP="0085123D">
      <w:pPr>
        <w:pStyle w:val="Nagwek4"/>
        <w:shd w:val="clear" w:color="auto" w:fill="FFFFFF" w:themeFill="background1"/>
        <w:rPr>
          <w:color w:val="auto"/>
          <w:sz w:val="26"/>
        </w:rPr>
      </w:pPr>
      <w:bookmarkStart w:id="0" w:name="_GoBack"/>
      <w:bookmarkEnd w:id="0"/>
      <w:r w:rsidRPr="0085123D">
        <w:rPr>
          <w:color w:val="auto"/>
        </w:rPr>
        <w:t>OPŁATY</w:t>
      </w:r>
    </w:p>
    <w:p w:rsidR="0085123D" w:rsidRPr="0085123D" w:rsidRDefault="0085123D" w:rsidP="00531552">
      <w:pPr>
        <w:pStyle w:val="Tekstpodstawowy"/>
        <w:shd w:val="clear" w:color="auto" w:fill="FFFFFF" w:themeFill="background1"/>
        <w:rPr>
          <w:sz w:val="22"/>
          <w:szCs w:val="22"/>
        </w:rPr>
      </w:pPr>
      <w:r w:rsidRPr="0085123D">
        <w:rPr>
          <w:b/>
          <w:sz w:val="22"/>
          <w:szCs w:val="22"/>
        </w:rPr>
        <w:t>I. Opłaty - prolongaty za dalsze użytkowanie istniejących grobów nie mniej jednak niż 5 lat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3474"/>
      </w:tblGrid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L.p.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Wyszczególnienie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Wysokość opłaty za 1 rok</w:t>
            </w:r>
          </w:p>
        </w:tc>
      </w:tr>
      <w:tr w:rsidR="0085123D" w:rsidRPr="0085123D" w:rsidTr="004016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>Grób ziemny pojedynczy lub głębinowy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85123D">
              <w:rPr>
                <w:sz w:val="28"/>
              </w:rPr>
              <w:t>Prolongata / opłata za pochowanie zwłok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B7102F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5123D">
              <w:rPr>
                <w:b/>
                <w:sz w:val="24"/>
              </w:rPr>
              <w:t>4</w:t>
            </w:r>
            <w:r w:rsidR="00B7102F">
              <w:rPr>
                <w:b/>
                <w:sz w:val="24"/>
              </w:rPr>
              <w:t>3</w:t>
            </w:r>
            <w:r w:rsidRPr="0085123D">
              <w:rPr>
                <w:b/>
                <w:sz w:val="24"/>
              </w:rPr>
              <w:t>,</w:t>
            </w:r>
            <w:r w:rsidR="00B7102F">
              <w:rPr>
                <w:b/>
                <w:sz w:val="24"/>
              </w:rPr>
              <w:t>06</w:t>
            </w:r>
            <w:r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(kl. 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B7102F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 w:rsidR="0085123D" w:rsidRPr="0085123D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58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głównych alejek (kl. 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66,11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>Grób ziemny dwumiejscowy - rodzinny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54,58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(kl. II)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71,86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 xml:space="preserve">Wzdłuż głównych alejek i wnękowe (kl. I)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89,16 </w:t>
            </w:r>
            <w:r w:rsidR="0085123D" w:rsidRPr="0085123D">
              <w:rPr>
                <w:b/>
                <w:sz w:val="24"/>
              </w:rPr>
              <w:t>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>Grobowiec rodzinny - murowany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Jednomiejscowy - 2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66,11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Dwumiejscowy - 4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89,16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Trzymiejscowy - 6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112,20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Inny-8 i więcej osobowy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135,26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4016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 xml:space="preserve">Grób urnowy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37,28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murowany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54,58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nisza w kolumbarium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123D" w:rsidRPr="0085123D" w:rsidRDefault="00B7102F" w:rsidP="0085123D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48,81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 w:rsidRPr="0085123D">
              <w:rPr>
                <w:b/>
                <w:sz w:val="28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8"/>
              </w:rPr>
            </w:pPr>
            <w:r w:rsidRPr="0085123D">
              <w:rPr>
                <w:b/>
                <w:sz w:val="28"/>
              </w:rPr>
              <w:t xml:space="preserve">Grób dziecięcy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85123D" w:rsidRPr="0085123D" w:rsidTr="0040167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23D" w:rsidRPr="0085123D" w:rsidRDefault="0085123D" w:rsidP="00B7102F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5123D">
              <w:rPr>
                <w:b/>
                <w:sz w:val="24"/>
              </w:rPr>
              <w:t xml:space="preserve">  </w:t>
            </w:r>
            <w:r w:rsidR="00B7102F">
              <w:rPr>
                <w:b/>
                <w:sz w:val="24"/>
              </w:rPr>
              <w:t>31,52</w:t>
            </w:r>
            <w:r w:rsidRPr="0085123D">
              <w:rPr>
                <w:b/>
                <w:sz w:val="24"/>
              </w:rPr>
              <w:t>zł</w:t>
            </w:r>
          </w:p>
        </w:tc>
      </w:tr>
    </w:tbl>
    <w:p w:rsidR="00531552" w:rsidRDefault="0085123D" w:rsidP="00531552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85123D">
        <w:rPr>
          <w:sz w:val="22"/>
          <w:szCs w:val="22"/>
        </w:rPr>
        <w:t>W przypadku grobów rodzinnych większych niż dwumiejscowe stosuje się stawkę taką</w:t>
      </w:r>
    </w:p>
    <w:p w:rsidR="00531552" w:rsidRDefault="0085123D" w:rsidP="00531552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85123D">
        <w:rPr>
          <w:sz w:val="22"/>
          <w:szCs w:val="22"/>
        </w:rPr>
        <w:t xml:space="preserve">jak za grób dwumiejscowy powiększoną o </w:t>
      </w:r>
      <w:r w:rsidR="00B7102F">
        <w:rPr>
          <w:sz w:val="22"/>
          <w:szCs w:val="22"/>
          <w:u w:val="single"/>
        </w:rPr>
        <w:t>17,28</w:t>
      </w:r>
      <w:r w:rsidRPr="0085123D">
        <w:rPr>
          <w:sz w:val="22"/>
          <w:szCs w:val="22"/>
          <w:u w:val="single"/>
        </w:rPr>
        <w:t xml:space="preserve"> zł brutto/ 1 rok, </w:t>
      </w:r>
      <w:r w:rsidR="00B7102F">
        <w:rPr>
          <w:sz w:val="22"/>
          <w:szCs w:val="22"/>
          <w:u w:val="single"/>
        </w:rPr>
        <w:t>25,93</w:t>
      </w:r>
      <w:r w:rsidRPr="0085123D">
        <w:rPr>
          <w:sz w:val="22"/>
          <w:szCs w:val="22"/>
          <w:u w:val="single"/>
        </w:rPr>
        <w:t xml:space="preserve"> zł brutto/ 1 rok</w:t>
      </w:r>
      <w:r w:rsidRPr="0085123D">
        <w:rPr>
          <w:sz w:val="22"/>
          <w:szCs w:val="22"/>
        </w:rPr>
        <w:t>,</w:t>
      </w:r>
    </w:p>
    <w:p w:rsidR="0085123D" w:rsidRDefault="00B7102F" w:rsidP="00531552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34,58</w:t>
      </w:r>
      <w:r w:rsidR="0085123D" w:rsidRPr="0085123D">
        <w:rPr>
          <w:sz w:val="22"/>
          <w:szCs w:val="22"/>
          <w:u w:val="single"/>
        </w:rPr>
        <w:t xml:space="preserve"> zł brutto/ 1 rok</w:t>
      </w:r>
      <w:r w:rsidR="00531552">
        <w:rPr>
          <w:sz w:val="22"/>
          <w:szCs w:val="22"/>
        </w:rPr>
        <w:t xml:space="preserve"> </w:t>
      </w:r>
      <w:r w:rsidR="0085123D" w:rsidRPr="0085123D">
        <w:rPr>
          <w:sz w:val="22"/>
          <w:szCs w:val="22"/>
        </w:rPr>
        <w:t>za każde dodatkowe miejsce.</w:t>
      </w:r>
    </w:p>
    <w:p w:rsidR="00531552" w:rsidRPr="0085123D" w:rsidRDefault="00531552" w:rsidP="00531552">
      <w:pPr>
        <w:shd w:val="clear" w:color="auto" w:fill="FFFFFF" w:themeFill="background1"/>
        <w:jc w:val="center"/>
        <w:rPr>
          <w:sz w:val="22"/>
          <w:szCs w:val="22"/>
        </w:rPr>
      </w:pPr>
    </w:p>
    <w:p w:rsidR="0085123D" w:rsidRPr="0085123D" w:rsidRDefault="0085123D" w:rsidP="00531552">
      <w:pPr>
        <w:shd w:val="clear" w:color="auto" w:fill="FFFFFF" w:themeFill="background1"/>
        <w:rPr>
          <w:b/>
          <w:sz w:val="22"/>
          <w:szCs w:val="22"/>
        </w:rPr>
      </w:pPr>
      <w:r w:rsidRPr="0085123D">
        <w:rPr>
          <w:b/>
          <w:sz w:val="22"/>
          <w:szCs w:val="22"/>
        </w:rPr>
        <w:t>II. Opłaty za miejsca grzebalne na cmentarzach komunalnych od dnia założenia grobu na okres 20 lat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3402"/>
      </w:tblGrid>
      <w:tr w:rsidR="0085123D" w:rsidRPr="0085123D" w:rsidTr="0085123D">
        <w:trPr>
          <w:gridAfter w:val="1"/>
          <w:wAfter w:w="3402" w:type="dxa"/>
        </w:trPr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6"/>
              </w:rPr>
            </w:pPr>
            <w:r w:rsidRPr="0085123D">
              <w:rPr>
                <w:b/>
                <w:sz w:val="26"/>
              </w:rPr>
              <w:t>L.p.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Wyszczególnienie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85123D">
              <w:rPr>
                <w:color w:val="auto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85123D">
              <w:rPr>
                <w:color w:val="auto"/>
              </w:rPr>
              <w:t>Grób ziemny pojedynczy lub głębinowy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85123D">
            <w:pPr>
              <w:pStyle w:val="Nagwek4"/>
              <w:shd w:val="clear" w:color="auto" w:fill="FFFFFF" w:themeFill="background1"/>
              <w:rPr>
                <w:color w:val="auto"/>
              </w:rPr>
            </w:pPr>
            <w:r w:rsidRPr="0085123D">
              <w:rPr>
                <w:color w:val="auto"/>
              </w:rPr>
              <w:t>brutto w tym 8% VAT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F5241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7102F">
              <w:rPr>
                <w:b/>
                <w:sz w:val="24"/>
              </w:rPr>
              <w:t>861</w:t>
            </w:r>
            <w:r w:rsidR="0085123D" w:rsidRPr="0085123D">
              <w:rPr>
                <w:b/>
                <w:sz w:val="24"/>
              </w:rPr>
              <w:t>,</w:t>
            </w:r>
            <w:r w:rsidR="00B7102F">
              <w:rPr>
                <w:b/>
                <w:sz w:val="24"/>
              </w:rPr>
              <w:t>2</w:t>
            </w:r>
            <w:r w:rsidR="0085123D" w:rsidRPr="0085123D">
              <w:rPr>
                <w:b/>
                <w:sz w:val="24"/>
              </w:rPr>
              <w:t>0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1.2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 (kl. 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1091,60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1.3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głównych alejek i wnękowe (kl. 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1322,20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6"/>
              </w:rPr>
            </w:pPr>
            <w:r w:rsidRPr="0085123D">
              <w:rPr>
                <w:b/>
                <w:sz w:val="26"/>
              </w:rPr>
              <w:t>Grób ziemny dwumiejscowy - rodzinny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BF5241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 parceli  (kl. III)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1091,60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2.2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Wzdłuż ganków wewnętrznych (kl. II)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1437,20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2.3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 xml:space="preserve">Wzdłuż głównych alejek i wnękowe (kl. I) 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1783,20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6"/>
              </w:rPr>
            </w:pPr>
            <w:r w:rsidRPr="0085123D">
              <w:rPr>
                <w:b/>
                <w:sz w:val="26"/>
              </w:rPr>
              <w:t xml:space="preserve">Grób urnowy 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BF5241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4.1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745,60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  <w:r w:rsidRPr="0085123D">
              <w:rPr>
                <w:b/>
                <w:sz w:val="26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6"/>
              </w:rPr>
            </w:pPr>
            <w:r w:rsidRPr="0085123D">
              <w:rPr>
                <w:b/>
                <w:sz w:val="26"/>
              </w:rPr>
              <w:t xml:space="preserve">Grób dziecięcy 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85123D" w:rsidP="00BF5241">
            <w:pPr>
              <w:shd w:val="clear" w:color="auto" w:fill="FFFFFF" w:themeFill="background1"/>
              <w:jc w:val="center"/>
              <w:rPr>
                <w:b/>
                <w:sz w:val="26"/>
              </w:rPr>
            </w:pPr>
          </w:p>
        </w:tc>
      </w:tr>
      <w:tr w:rsidR="0085123D" w:rsidRPr="0085123D" w:rsidTr="0085123D">
        <w:tc>
          <w:tcPr>
            <w:tcW w:w="779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5123D">
              <w:rPr>
                <w:sz w:val="24"/>
              </w:rPr>
              <w:t>5.1</w:t>
            </w:r>
          </w:p>
        </w:tc>
        <w:tc>
          <w:tcPr>
            <w:tcW w:w="4961" w:type="dxa"/>
            <w:shd w:val="clear" w:color="auto" w:fill="auto"/>
          </w:tcPr>
          <w:p w:rsidR="0085123D" w:rsidRPr="0085123D" w:rsidRDefault="0085123D" w:rsidP="0085123D">
            <w:pPr>
              <w:shd w:val="clear" w:color="auto" w:fill="FFFFFF" w:themeFill="background1"/>
              <w:rPr>
                <w:sz w:val="24"/>
              </w:rPr>
            </w:pPr>
            <w:r w:rsidRPr="0085123D">
              <w:rPr>
                <w:sz w:val="24"/>
              </w:rPr>
              <w:t>ziemny</w:t>
            </w:r>
          </w:p>
        </w:tc>
        <w:tc>
          <w:tcPr>
            <w:tcW w:w="3402" w:type="dxa"/>
            <w:shd w:val="clear" w:color="auto" w:fill="auto"/>
          </w:tcPr>
          <w:p w:rsidR="0085123D" w:rsidRPr="0085123D" w:rsidRDefault="00B7102F" w:rsidP="00BF5241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630,40</w:t>
            </w:r>
            <w:r w:rsidR="0085123D" w:rsidRPr="0085123D">
              <w:rPr>
                <w:b/>
                <w:sz w:val="24"/>
              </w:rPr>
              <w:t xml:space="preserve"> zł</w:t>
            </w:r>
          </w:p>
        </w:tc>
      </w:tr>
    </w:tbl>
    <w:p w:rsidR="0085123D" w:rsidRPr="0085123D" w:rsidRDefault="0085123D" w:rsidP="0085123D">
      <w:pPr>
        <w:shd w:val="clear" w:color="auto" w:fill="FFFFFF" w:themeFill="background1"/>
        <w:jc w:val="both"/>
        <w:rPr>
          <w:sz w:val="26"/>
        </w:rPr>
      </w:pPr>
      <w:r w:rsidRPr="0085123D">
        <w:rPr>
          <w:sz w:val="26"/>
        </w:rPr>
        <w:tab/>
      </w:r>
    </w:p>
    <w:p w:rsidR="00BA0BBD" w:rsidRPr="00531552" w:rsidRDefault="009D6C98" w:rsidP="0085123D">
      <w:pPr>
        <w:shd w:val="clear" w:color="auto" w:fill="FFFFFF" w:themeFill="background1"/>
        <w:rPr>
          <w:i/>
          <w:sz w:val="36"/>
          <w:szCs w:val="36"/>
        </w:rPr>
      </w:pPr>
      <w:r w:rsidRPr="00531552">
        <w:rPr>
          <w:i/>
          <w:sz w:val="36"/>
          <w:szCs w:val="36"/>
        </w:rPr>
        <w:t xml:space="preserve">Płatności można dokonać </w:t>
      </w:r>
      <w:r w:rsidRPr="00531552">
        <w:rPr>
          <w:i/>
          <w:sz w:val="36"/>
          <w:szCs w:val="36"/>
          <w:u w:val="single"/>
        </w:rPr>
        <w:t xml:space="preserve">gotówką </w:t>
      </w:r>
      <w:r w:rsidR="00531552" w:rsidRPr="00531552">
        <w:rPr>
          <w:i/>
          <w:sz w:val="36"/>
          <w:szCs w:val="36"/>
        </w:rPr>
        <w:t>lub</w:t>
      </w:r>
      <w:r w:rsidRPr="00531552">
        <w:rPr>
          <w:i/>
          <w:sz w:val="36"/>
          <w:szCs w:val="36"/>
        </w:rPr>
        <w:t xml:space="preserve"> </w:t>
      </w:r>
      <w:r w:rsidRPr="00531552">
        <w:rPr>
          <w:i/>
          <w:sz w:val="36"/>
          <w:szCs w:val="36"/>
          <w:u w:val="single"/>
        </w:rPr>
        <w:t>kartą płatniczą</w:t>
      </w:r>
      <w:r w:rsidR="00531552" w:rsidRPr="00531552">
        <w:rPr>
          <w:i/>
          <w:sz w:val="36"/>
          <w:szCs w:val="36"/>
        </w:rPr>
        <w:t xml:space="preserve"> </w:t>
      </w:r>
      <w:r w:rsidRPr="00531552">
        <w:rPr>
          <w:i/>
          <w:sz w:val="36"/>
          <w:szCs w:val="36"/>
        </w:rPr>
        <w:t xml:space="preserve">w Kancelarii Cmentarnej </w:t>
      </w:r>
      <w:r w:rsidR="00531552" w:rsidRPr="00531552">
        <w:rPr>
          <w:i/>
          <w:sz w:val="36"/>
          <w:szCs w:val="36"/>
        </w:rPr>
        <w:t>oraz</w:t>
      </w:r>
      <w:r w:rsidRPr="00531552">
        <w:rPr>
          <w:i/>
          <w:sz w:val="36"/>
          <w:szCs w:val="36"/>
        </w:rPr>
        <w:t xml:space="preserve"> </w:t>
      </w:r>
      <w:r w:rsidRPr="00531552">
        <w:rPr>
          <w:i/>
          <w:sz w:val="36"/>
          <w:szCs w:val="36"/>
          <w:u w:val="single"/>
        </w:rPr>
        <w:t>przelewem</w:t>
      </w:r>
      <w:r w:rsidRPr="00531552">
        <w:rPr>
          <w:i/>
          <w:sz w:val="36"/>
          <w:szCs w:val="36"/>
        </w:rPr>
        <w:t xml:space="preserve"> na nr konta:</w:t>
      </w:r>
    </w:p>
    <w:p w:rsidR="009D6C98" w:rsidRPr="00531552" w:rsidRDefault="009D6C98" w:rsidP="0085123D">
      <w:pPr>
        <w:shd w:val="clear" w:color="auto" w:fill="FFFFFF" w:themeFill="background1"/>
        <w:rPr>
          <w:b/>
          <w:i/>
          <w:sz w:val="36"/>
          <w:szCs w:val="36"/>
        </w:rPr>
      </w:pPr>
      <w:r w:rsidRPr="00531552">
        <w:rPr>
          <w:b/>
          <w:i/>
          <w:sz w:val="36"/>
          <w:szCs w:val="36"/>
        </w:rPr>
        <w:t xml:space="preserve">ING Bank Śląski: 55 1050 1403 1000 </w:t>
      </w:r>
      <w:r w:rsidR="00531552" w:rsidRPr="00531552">
        <w:rPr>
          <w:b/>
          <w:i/>
          <w:sz w:val="36"/>
          <w:szCs w:val="36"/>
        </w:rPr>
        <w:t>0023 4673 1777</w:t>
      </w:r>
    </w:p>
    <w:p w:rsidR="00531552" w:rsidRPr="00531552" w:rsidRDefault="00531552" w:rsidP="0085123D">
      <w:pPr>
        <w:shd w:val="clear" w:color="auto" w:fill="FFFFFF" w:themeFill="background1"/>
        <w:rPr>
          <w:b/>
          <w:i/>
          <w:sz w:val="36"/>
          <w:szCs w:val="36"/>
        </w:rPr>
      </w:pPr>
    </w:p>
    <w:p w:rsidR="00531552" w:rsidRPr="00531552" w:rsidRDefault="00531552" w:rsidP="00531552">
      <w:pPr>
        <w:shd w:val="clear" w:color="auto" w:fill="FFFFFF" w:themeFill="background1"/>
        <w:jc w:val="center"/>
        <w:rPr>
          <w:b/>
          <w:i/>
          <w:sz w:val="30"/>
          <w:szCs w:val="30"/>
          <w:u w:val="single"/>
        </w:rPr>
      </w:pPr>
      <w:r w:rsidRPr="00531552">
        <w:rPr>
          <w:b/>
          <w:i/>
          <w:sz w:val="30"/>
          <w:szCs w:val="30"/>
          <w:u w:val="single"/>
        </w:rPr>
        <w:t>Szczegółowe informacje pod numerem tel. 33-8521136 od poniedziałku do piątku                   w godzinach od 7°° do 15°° oraz w soboty od 9°° do 12°°.</w:t>
      </w:r>
    </w:p>
    <w:sectPr w:rsidR="00531552" w:rsidRPr="00531552" w:rsidSect="00531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3D"/>
    <w:rsid w:val="00040D48"/>
    <w:rsid w:val="00531552"/>
    <w:rsid w:val="0085123D"/>
    <w:rsid w:val="009D6C98"/>
    <w:rsid w:val="00B7102F"/>
    <w:rsid w:val="00BA0BBD"/>
    <w:rsid w:val="00B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2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123D"/>
    <w:pPr>
      <w:jc w:val="center"/>
      <w:outlineLvl w:val="3"/>
    </w:pPr>
    <w:rPr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123D"/>
    <w:rPr>
      <w:rFonts w:ascii="Times New Roman" w:eastAsia="Times New Roman" w:hAnsi="Times New Roman" w:cs="Times New Roman"/>
      <w:b/>
      <w:color w:val="0000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123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23D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2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5123D"/>
    <w:pPr>
      <w:jc w:val="center"/>
      <w:outlineLvl w:val="3"/>
    </w:pPr>
    <w:rPr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123D"/>
    <w:rPr>
      <w:rFonts w:ascii="Times New Roman" w:eastAsia="Times New Roman" w:hAnsi="Times New Roman" w:cs="Times New Roman"/>
      <w:b/>
      <w:color w:val="0000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123D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23D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2018-03-21T11:11:00Z</dcterms:created>
  <dcterms:modified xsi:type="dcterms:W3CDTF">2018-03-21T11:11:00Z</dcterms:modified>
</cp:coreProperties>
</file>