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Nabór do klas pierwszych szkół podstawowych prowadzonych przez </w:t>
      </w:r>
    </w:p>
    <w:p>
      <w:pPr>
        <w:jc w:val="center"/>
        <w:rPr>
          <w:b/>
        </w:rPr>
      </w:pPr>
      <w:r>
        <w:rPr>
          <w:b/>
          <w:sz w:val="28"/>
          <w:szCs w:val="28"/>
        </w:rPr>
        <w:t>Miasto Cieszyn na rok szkolny 2018/2019</w:t>
      </w:r>
    </w:p>
    <w:p>
      <w:r>
        <w:t xml:space="preserve"> Zapisy do klas pierwszych szkół podstawowych odbędą się za pomocą systemu elektronicznego na stronie: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cieszyn.podstawowe.vnabor.pl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12 marca 2018r. od godz. 8:00 do 30 marca 2018 r. do godz. 15:00</w:t>
      </w:r>
    </w:p>
    <w:p>
      <w:r>
        <w:t xml:space="preserve">Jeżeli rodzic/prawny opiekun chce zapisać dziecko do szkoły w obwodzie którego mieszka wystarczy, że wypełni elektroniczny formularz - </w:t>
      </w:r>
      <w:r>
        <w:rPr>
          <w:b/>
        </w:rPr>
        <w:t>ZGŁOSZENIE</w:t>
      </w:r>
      <w:r>
        <w:t xml:space="preserve"> - dostępny na stronie naborowej, wydrukuje go i wraz z oświadczeniem o miejscu zamieszkania złoży w sekretariacie szkoły obwodowej. </w:t>
      </w:r>
    </w:p>
    <w:p>
      <w:pPr>
        <w:rPr>
          <w:b/>
          <w:sz w:val="32"/>
          <w:szCs w:val="32"/>
        </w:rPr>
      </w:pPr>
      <w:r>
        <w:rPr>
          <w:b/>
        </w:rPr>
        <w:t>W tym przypadku dziecko nie musi spełniać żadnych kryteriów, ponieważ do szkoły obwodowej będzie przyjęte z urzędu.</w:t>
      </w:r>
    </w:p>
    <w:p>
      <w:pPr>
        <w:jc w:val="center"/>
        <w:rPr>
          <w:b/>
        </w:rPr>
      </w:pPr>
      <w:r>
        <w:rPr>
          <w:b/>
        </w:rPr>
        <w:t xml:space="preserve">Rekrutacja do szkół pozaobwodowych </w:t>
      </w:r>
    </w:p>
    <w:p>
      <w:r>
        <w:t>Rekrutacja odbywa się tylko w przypadku wystąpienia w tych szkołach wolnych miejsc. Jeżeli rodzice/prawni opiekunowie wybiorą szkołę poza obwodem - dzieci biorą udział w procesie rekrutacyjnym. Kandydaci przyjmowani są zgodnie z kryteriami określonymi przez Radę Miejską Miasta Cieszyn. Rodzice/prawni opiekunowie składają</w:t>
      </w:r>
      <w:r>
        <w:rPr>
          <w:b/>
        </w:rPr>
        <w:t xml:space="preserve"> WNIOSEK</w:t>
      </w:r>
      <w:r>
        <w:t xml:space="preserve"> o przyjęcie dziecka wyłącznie w szkole pierwszego wyboru. W przypadku, gdy kandydat nie zostanie zakwalifikowany do przyjęcia do żadnej z wybranych szkół, zostanie automatycznie przydzielony do szkoły obwodowej.</w:t>
      </w:r>
    </w:p>
    <w:p>
      <w:r>
        <w:t>Rodzice dzieci z orzeczeniem o potrzebie kształcenia specjalnego wydanym na czas nauki w szkole podstawowej – proszeni są o osobiste wypełnienie Wniosku w szkole.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FBE"/>
    <w:multiLevelType w:val="hybridMultilevel"/>
    <w:tmpl w:val="3E023086"/>
    <w:lvl w:ilvl="0" w:tplc="63BC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F0273"/>
    <w:multiLevelType w:val="hybridMultilevel"/>
    <w:tmpl w:val="F990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0DEE"/>
    <w:multiLevelType w:val="hybridMultilevel"/>
    <w:tmpl w:val="0ECC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</dc:creator>
  <cp:lastModifiedBy>Brachaczek Zdzisław</cp:lastModifiedBy>
  <cp:revision>2</cp:revision>
  <cp:lastPrinted>2018-02-14T06:02:00Z</cp:lastPrinted>
  <dcterms:created xsi:type="dcterms:W3CDTF">2018-02-14T06:32:00Z</dcterms:created>
  <dcterms:modified xsi:type="dcterms:W3CDTF">2018-02-14T06:32:00Z</dcterms:modified>
</cp:coreProperties>
</file>