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5 do SIWZ – wykaz materiałów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before="0" w:after="0"/>
        <w:jc w:val="right"/>
        <w:rPr/>
      </w:pP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Numer zamówienia:</w:t>
      </w:r>
      <w:r>
        <w:rPr>
          <w:rFonts w:eastAsia="Times New Roman" w:cs="Arial-BoldMT" w:ascii="Times New Roman" w:hAnsi="Times New Roman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lang w:eastAsia="ar-SA"/>
        </w:rPr>
        <w:t>Z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P.271.1.1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6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.</w:t>
      </w:r>
      <w:r>
        <w:rPr>
          <w:rFonts w:eastAsia="Times New Roman" w:cs="Arial-BoldMT" w:ascii="Times New Roman" w:hAnsi="Times New Roman"/>
          <w:bCs/>
          <w:sz w:val="24"/>
          <w:szCs w:val="24"/>
          <w:highlight w:val="white"/>
          <w:lang w:eastAsia="ar-SA"/>
        </w:rPr>
        <w:t>2017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eastAsia="zh-CN"/>
        </w:rPr>
        <w:t>Wykonawca: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 xml:space="preserve"> </w:t>
      </w: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(pełna nazwa, adres)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reprezentowany przez: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OŚWIADCZENIE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d</w:t>
      </w:r>
      <w:bookmarkStart w:id="0" w:name="_GoBack"/>
      <w:bookmarkEnd w:id="0"/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otyczące rozwiązań równoważnych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 xml:space="preserve">Wykonanie kanalizacji sanitarnej w rejonie ul.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>Korfantego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 xml:space="preserve"> w Cieszynie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253"/>
        <w:gridCol w:w="4252"/>
      </w:tblGrid>
      <w:tr>
        <w:trPr/>
        <w:tc>
          <w:tcPr>
            <w:tcW w:w="67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 podaniem parametrów)</w:t>
            </w:r>
          </w:p>
        </w:tc>
        <w:tc>
          <w:tcPr>
            <w:tcW w:w="425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o parametrach równoważnych do wskazanych w dokumentacji technicznej (wraz z podaniem parametrów równoważnych)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.…….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>(podpis)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</w:t>
      </w:r>
    </w:p>
    <w:sectPr>
      <w:type w:val="nextPage"/>
      <w:pgSz w:w="11906" w:h="16838"/>
      <w:pgMar w:left="1417" w:right="1417" w:header="0" w:top="0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LibreOffice/5.0.4.2$Windows_X86_64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2017-04-13T08:47:00Z</dcterms:created>
  <dc:creator>Marcin Rycko</dc:creator>
  <dc:language>pl-PL</dc:language>
  <dcterms:modified xsi:type="dcterms:W3CDTF">2017-08-04T13:42:23Z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